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29" w:rsidRDefault="001D0029" w:rsidP="001D00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B58F214" wp14:editId="6E4BA68E">
            <wp:simplePos x="0" y="0"/>
            <wp:positionH relativeFrom="column">
              <wp:posOffset>-41910</wp:posOffset>
            </wp:positionH>
            <wp:positionV relativeFrom="paragraph">
              <wp:posOffset>-291465</wp:posOffset>
            </wp:positionV>
            <wp:extent cx="1223010" cy="1009650"/>
            <wp:effectExtent l="0" t="0" r="0" b="0"/>
            <wp:wrapTight wrapText="bothSides">
              <wp:wrapPolygon edited="0">
                <wp:start x="0" y="0"/>
                <wp:lineTo x="0" y="7336"/>
                <wp:lineTo x="1346" y="13042"/>
                <wp:lineTo x="19178" y="21192"/>
                <wp:lineTo x="19514" y="21192"/>
                <wp:lineTo x="21196" y="21192"/>
                <wp:lineTo x="21196" y="18747"/>
                <wp:lineTo x="15813" y="0"/>
                <wp:lineTo x="0" y="0"/>
              </wp:wrapPolygon>
            </wp:wrapTight>
            <wp:docPr id="1" name="Рисунок 1" descr="F:\ДОДиВ\слева голубой-логоти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ДиВ\слева голубой-логотип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89D">
        <w:rPr>
          <w:rFonts w:ascii="Times New Roman" w:hAnsi="Times New Roman" w:cs="Times New Roman"/>
          <w:b/>
          <w:sz w:val="28"/>
          <w:szCs w:val="28"/>
        </w:rPr>
        <w:t>КППК приглашает получить дополнительное образование</w:t>
      </w:r>
    </w:p>
    <w:p w:rsidR="001D0029" w:rsidRDefault="0052589D" w:rsidP="001D00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рамках Федерального</w:t>
      </w:r>
      <w:r w:rsidR="00D833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1972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</w:p>
    <w:p w:rsidR="00266DE9" w:rsidRPr="00341972" w:rsidRDefault="00341972" w:rsidP="001D002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«Успех каждого ребенка»</w:t>
      </w:r>
    </w:p>
    <w:p w:rsidR="001D0029" w:rsidRDefault="001D0029" w:rsidP="004845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07E9" w:rsidRDefault="009507E9" w:rsidP="004845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4C16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ГБПОУ ИО КППК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2020 г. по 2023г.</w:t>
      </w:r>
      <w:r w:rsidR="004845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уется</w:t>
      </w:r>
      <w:r w:rsidR="004845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региональный </w:t>
      </w:r>
      <w:r w:rsidR="004845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«Успех каждого ребенка»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национального проекта «Образование»</w:t>
      </w:r>
      <w:r w:rsidR="004845E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845EE" w:rsidRPr="004845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507E9" w:rsidRDefault="009507E9" w:rsidP="004845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46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данного проекта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действу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 из трех инфраструктурных мест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гуманитарной направленности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507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86463E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существляется реализация 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8646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 в мире профессий»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СПО, а для 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ОВЗ адаптированная программа «Я в мире профессии»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(педагог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допобразования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Козлова А.П.)</w:t>
      </w:r>
      <w:proofErr w:type="gramEnd"/>
    </w:p>
    <w:p w:rsidR="001D0029" w:rsidRDefault="001D0029" w:rsidP="004845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Целевая аудитория: дети от 14 до 17 лет, студенты и обучающиеся колледжа, учащиеся школ г. Киренска и Киренского района.</w:t>
      </w:r>
    </w:p>
    <w:p w:rsidR="001D0029" w:rsidRPr="0088738A" w:rsidRDefault="009507E9" w:rsidP="001D00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основу дополнительн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общеразвивающ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положен практико-ориентированный подход в обучении.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современных реалий занятия проводились и в дистанционном формате.</w:t>
      </w:r>
      <w:r w:rsidR="001D0029" w:rsidRP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программе «Я в мире профессий» кроме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лекционных и практических занятий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дети участвовали в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практикум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ах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дискусси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деловых 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ах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занятиях ребята познакомились с понятиями «профессия», «специальность», «должность», сами анализировали современный рынок труда, учились грамотно составлять презентацию, резюме, узнали, какие ошибки можно допустить при выборе будущей профессии, расширили представления о мире современных профессий.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место в рамках процесса обучения отводи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лось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методам, как диагностика, наблюдение, тестирование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способствовало личностному  выбору профессиональной направленности и развитию интереса к той или иной профессии</w:t>
      </w:r>
      <w:r w:rsidR="001D0029"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Ребята говорили, </w:t>
      </w:r>
      <w:r w:rsidR="001D0029" w:rsidRPr="005B2A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</w:t>
      </w:r>
      <w:r w:rsidR="001D0029" w:rsidRPr="005B2AC6">
        <w:rPr>
          <w:rFonts w:ascii="Times New Roman" w:hAnsi="Times New Roman" w:cs="Times New Roman"/>
          <w:sz w:val="28"/>
          <w:szCs w:val="28"/>
        </w:rPr>
        <w:t xml:space="preserve">«было весело и интересно проводить время и узнавать много нового о разных профессиях». </w:t>
      </w:r>
      <w:r w:rsidR="001D0029">
        <w:rPr>
          <w:rFonts w:ascii="Times New Roman" w:hAnsi="Times New Roman" w:cs="Times New Roman"/>
          <w:sz w:val="28"/>
          <w:szCs w:val="28"/>
        </w:rPr>
        <w:t xml:space="preserve">Они </w:t>
      </w:r>
      <w:r w:rsidR="001D0029" w:rsidRPr="005B2AC6">
        <w:rPr>
          <w:rFonts w:ascii="Times New Roman" w:hAnsi="Times New Roman" w:cs="Times New Roman"/>
          <w:sz w:val="28"/>
          <w:szCs w:val="28"/>
        </w:rPr>
        <w:t>уверены, что дополнительная общеразвивающая программа «Я в мире профессий» поможет не допустить ошибок при выборе будущей профессии</w:t>
      </w:r>
      <w:r w:rsidR="001D0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D0029" w:rsidRDefault="001D0029" w:rsidP="001D002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ограммы</w:t>
      </w: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рассчитаны</w:t>
      </w:r>
      <w:r w:rsidRPr="008873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36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3 года обучения дополнительным образованием было охвачено 260 детей г. Киренска и Киренского района в возрасте от 14 до 17 лет. Все ребята </w:t>
      </w:r>
      <w:r w:rsidRPr="003419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3419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сертификат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об успешном освоении программ</w:t>
      </w:r>
      <w:r w:rsidRPr="003419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(установленного образца).</w:t>
      </w:r>
    </w:p>
    <w:p w:rsidR="004845EE" w:rsidRDefault="004845EE" w:rsidP="004845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Итогом реализации проекта можно считать тот факт, что ребята приняли участие в конкурсах разного уровня: районны</w:t>
      </w:r>
      <w:r w:rsidR="001D0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КВН, в котором ребята заняли 2 место,  Всероссийски</w:t>
      </w:r>
      <w:r w:rsidR="001D0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конкурс, где участники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писали эссе для творческого конкурса «Профессии завтрашнего дня» и создавали видео дл</w:t>
      </w:r>
      <w:r w:rsidR="004C16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конкурса «Ярмарка профессий», Международны</w:t>
      </w:r>
      <w:r w:rsidR="001D0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конкурс</w:t>
      </w:r>
      <w:r w:rsidR="004C16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эссе «Моя будущая профессия» и получили дипломы </w:t>
      </w:r>
      <w:r w:rsidR="00857655" w:rsidRPr="008576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победителя (I и II степени)</w:t>
      </w:r>
      <w:r w:rsidR="001D0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E373C0" w:rsidRPr="006B16D2" w:rsidRDefault="00E373C0" w:rsidP="00E373C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Более подробно ознакомиться с содержанием и подать заявку 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r w:rsidR="004845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программа</w:t>
      </w:r>
      <w:r w:rsidR="003A5352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</w:t>
      </w:r>
      <w:r w:rsidRPr="00E37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портале «Навигатор дополнительного образования Иркутской области».</w:t>
      </w:r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этого необходимо войти в ГИС АО «Навигатор» через поисковую систему или, пройдя по ссылке: </w:t>
      </w:r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https</w:t>
      </w:r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6B16D2" w:rsidRP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//</w:t>
      </w:r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="006B16D2" w:rsidRP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38.</w:t>
      </w:r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навигатор</w:t>
      </w:r>
      <w:proofErr w:type="gramStart"/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.д</w:t>
      </w:r>
      <w:proofErr w:type="gramEnd"/>
      <w:r w:rsidR="006B16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ети</w:t>
      </w:r>
      <w:r w:rsidR="00FF19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sectPr w:rsidR="00E373C0" w:rsidRPr="006B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B060402020202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F17"/>
    <w:rsid w:val="00051802"/>
    <w:rsid w:val="00126D37"/>
    <w:rsid w:val="001D0029"/>
    <w:rsid w:val="00237ADC"/>
    <w:rsid w:val="00266DE9"/>
    <w:rsid w:val="00341972"/>
    <w:rsid w:val="003A5352"/>
    <w:rsid w:val="00422932"/>
    <w:rsid w:val="00471997"/>
    <w:rsid w:val="004845EE"/>
    <w:rsid w:val="004C16D9"/>
    <w:rsid w:val="004C1B9B"/>
    <w:rsid w:val="0052589D"/>
    <w:rsid w:val="005B2AC6"/>
    <w:rsid w:val="00644F8A"/>
    <w:rsid w:val="00673F17"/>
    <w:rsid w:val="006B16D2"/>
    <w:rsid w:val="007123CF"/>
    <w:rsid w:val="007A1A9F"/>
    <w:rsid w:val="00831020"/>
    <w:rsid w:val="00857655"/>
    <w:rsid w:val="0086463E"/>
    <w:rsid w:val="0088738A"/>
    <w:rsid w:val="009507E9"/>
    <w:rsid w:val="00AB395E"/>
    <w:rsid w:val="00BD6334"/>
    <w:rsid w:val="00C6039E"/>
    <w:rsid w:val="00D83325"/>
    <w:rsid w:val="00E373C0"/>
    <w:rsid w:val="00E92A40"/>
    <w:rsid w:val="00EE7430"/>
    <w:rsid w:val="00F51EFF"/>
    <w:rsid w:val="00FE7D95"/>
    <w:rsid w:val="00FF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0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0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00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102218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Admin</cp:lastModifiedBy>
  <cp:revision>15</cp:revision>
  <dcterms:created xsi:type="dcterms:W3CDTF">2021-06-01T02:58:00Z</dcterms:created>
  <dcterms:modified xsi:type="dcterms:W3CDTF">2022-11-22T05:30:00Z</dcterms:modified>
</cp:coreProperties>
</file>