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7AA747" w14:textId="77777777" w:rsidR="00467EB2" w:rsidRPr="004D3C3D" w:rsidRDefault="00467EB2" w:rsidP="00467EB2">
      <w:pPr>
        <w:spacing w:after="0"/>
        <w:rPr>
          <w:rFonts w:ascii="Times New Roman" w:hAnsi="Times New Roman"/>
          <w:sz w:val="28"/>
          <w:szCs w:val="28"/>
        </w:rPr>
      </w:pPr>
      <w:bookmarkStart w:id="0" w:name="_Hlk125104808"/>
    </w:p>
    <w:p w14:paraId="431C73FB" w14:textId="77777777" w:rsidR="00467EB2" w:rsidRPr="004D3C3D" w:rsidRDefault="00467EB2" w:rsidP="00467EB2">
      <w:pPr>
        <w:spacing w:after="0" w:line="240" w:lineRule="auto"/>
        <w:jc w:val="center"/>
        <w:rPr>
          <w:rFonts w:ascii="Times New Roman" w:hAnsi="Times New Roman"/>
          <w:sz w:val="28"/>
          <w:szCs w:val="28"/>
        </w:rPr>
      </w:pPr>
    </w:p>
    <w:p w14:paraId="19DF95D7" w14:textId="77777777" w:rsidR="004D3C3D" w:rsidRPr="004D3C3D" w:rsidRDefault="004D3C3D" w:rsidP="00467EB2">
      <w:pPr>
        <w:spacing w:after="0" w:line="240" w:lineRule="auto"/>
        <w:jc w:val="center"/>
        <w:rPr>
          <w:rFonts w:ascii="Times New Roman" w:hAnsi="Times New Roman"/>
          <w:sz w:val="28"/>
          <w:szCs w:val="28"/>
        </w:rPr>
      </w:pPr>
    </w:p>
    <w:p w14:paraId="31841A4B" w14:textId="77777777" w:rsidR="004D3C3D" w:rsidRPr="004D3C3D" w:rsidRDefault="004D3C3D" w:rsidP="00467EB2">
      <w:pPr>
        <w:spacing w:after="0" w:line="240" w:lineRule="auto"/>
        <w:jc w:val="center"/>
        <w:rPr>
          <w:rFonts w:ascii="Times New Roman" w:hAnsi="Times New Roman"/>
          <w:sz w:val="28"/>
          <w:szCs w:val="28"/>
        </w:rPr>
      </w:pPr>
    </w:p>
    <w:p w14:paraId="33F18A23" w14:textId="77777777" w:rsidR="004D3C3D" w:rsidRPr="004D3C3D" w:rsidRDefault="004D3C3D" w:rsidP="00467EB2">
      <w:pPr>
        <w:spacing w:after="0" w:line="240" w:lineRule="auto"/>
        <w:jc w:val="center"/>
        <w:rPr>
          <w:rFonts w:ascii="Times New Roman" w:hAnsi="Times New Roman"/>
          <w:sz w:val="28"/>
          <w:szCs w:val="28"/>
        </w:rPr>
      </w:pPr>
    </w:p>
    <w:p w14:paraId="544D20DA" w14:textId="77777777" w:rsidR="004D3C3D" w:rsidRPr="004D3C3D" w:rsidRDefault="004D3C3D" w:rsidP="00467EB2">
      <w:pPr>
        <w:spacing w:after="0" w:line="240" w:lineRule="auto"/>
        <w:jc w:val="center"/>
        <w:rPr>
          <w:rFonts w:ascii="Times New Roman" w:hAnsi="Times New Roman"/>
          <w:sz w:val="28"/>
          <w:szCs w:val="28"/>
        </w:rPr>
      </w:pPr>
    </w:p>
    <w:p w14:paraId="2DF2379E" w14:textId="77777777" w:rsidR="004D3C3D" w:rsidRPr="004D3C3D" w:rsidRDefault="004D3C3D" w:rsidP="00467EB2">
      <w:pPr>
        <w:spacing w:after="0" w:line="240" w:lineRule="auto"/>
        <w:jc w:val="center"/>
        <w:rPr>
          <w:rFonts w:ascii="Times New Roman" w:hAnsi="Times New Roman"/>
          <w:sz w:val="28"/>
          <w:szCs w:val="28"/>
        </w:rPr>
      </w:pPr>
    </w:p>
    <w:p w14:paraId="404C7BDE" w14:textId="77777777" w:rsidR="004D3C3D" w:rsidRPr="004D3C3D" w:rsidRDefault="004D3C3D" w:rsidP="00467EB2">
      <w:pPr>
        <w:spacing w:after="0" w:line="240" w:lineRule="auto"/>
        <w:jc w:val="center"/>
        <w:rPr>
          <w:rFonts w:ascii="Times New Roman" w:hAnsi="Times New Roman"/>
          <w:sz w:val="28"/>
          <w:szCs w:val="28"/>
        </w:rPr>
      </w:pPr>
    </w:p>
    <w:p w14:paraId="5138DAD3" w14:textId="77777777" w:rsidR="004D3C3D" w:rsidRPr="004D3C3D" w:rsidRDefault="004D3C3D" w:rsidP="00467EB2">
      <w:pPr>
        <w:spacing w:after="0" w:line="240" w:lineRule="auto"/>
        <w:jc w:val="center"/>
        <w:rPr>
          <w:rFonts w:ascii="Times New Roman" w:hAnsi="Times New Roman"/>
          <w:sz w:val="24"/>
          <w:szCs w:val="24"/>
        </w:rPr>
      </w:pPr>
    </w:p>
    <w:p w14:paraId="359A443E" w14:textId="77777777" w:rsidR="00467EB2" w:rsidRPr="004D3C3D" w:rsidRDefault="00467EB2" w:rsidP="00467EB2">
      <w:pPr>
        <w:spacing w:after="0" w:line="240" w:lineRule="auto"/>
        <w:jc w:val="center"/>
        <w:rPr>
          <w:rFonts w:ascii="Times New Roman" w:hAnsi="Times New Roman"/>
          <w:sz w:val="24"/>
          <w:szCs w:val="24"/>
        </w:rPr>
      </w:pPr>
    </w:p>
    <w:p w14:paraId="7A38D31D" w14:textId="77777777" w:rsidR="00467EB2" w:rsidRPr="004D3C3D" w:rsidRDefault="00467EB2" w:rsidP="00467EB2">
      <w:pPr>
        <w:spacing w:after="0" w:line="240" w:lineRule="auto"/>
        <w:jc w:val="center"/>
        <w:rPr>
          <w:rFonts w:ascii="Times New Roman" w:hAnsi="Times New Roman"/>
          <w:sz w:val="24"/>
          <w:szCs w:val="24"/>
        </w:rPr>
      </w:pPr>
    </w:p>
    <w:p w14:paraId="71080282" w14:textId="77777777" w:rsidR="00467EB2" w:rsidRPr="004D3C3D" w:rsidRDefault="00467EB2" w:rsidP="00467EB2">
      <w:pPr>
        <w:spacing w:after="0" w:line="240" w:lineRule="auto"/>
        <w:jc w:val="center"/>
        <w:rPr>
          <w:rFonts w:ascii="Times New Roman" w:hAnsi="Times New Roman"/>
          <w:sz w:val="24"/>
          <w:szCs w:val="24"/>
        </w:rPr>
      </w:pPr>
    </w:p>
    <w:p w14:paraId="5B55228C" w14:textId="77777777" w:rsidR="00467EB2" w:rsidRPr="004D3C3D" w:rsidRDefault="00467EB2" w:rsidP="00467EB2">
      <w:pPr>
        <w:spacing w:after="0" w:line="240" w:lineRule="auto"/>
        <w:jc w:val="center"/>
        <w:rPr>
          <w:rFonts w:ascii="Times New Roman" w:hAnsi="Times New Roman"/>
          <w:sz w:val="24"/>
          <w:szCs w:val="24"/>
        </w:rPr>
      </w:pPr>
    </w:p>
    <w:p w14:paraId="6C1B2F4C" w14:textId="77777777" w:rsidR="00467EB2" w:rsidRPr="004D3C3D" w:rsidRDefault="00467EB2" w:rsidP="00467EB2">
      <w:pPr>
        <w:spacing w:after="0" w:line="240" w:lineRule="auto"/>
        <w:jc w:val="center"/>
        <w:rPr>
          <w:rFonts w:ascii="Times New Roman" w:hAnsi="Times New Roman"/>
          <w:sz w:val="24"/>
          <w:szCs w:val="24"/>
        </w:rPr>
      </w:pPr>
    </w:p>
    <w:p w14:paraId="69F259AA" w14:textId="77777777" w:rsidR="00467EB2" w:rsidRPr="004D3C3D" w:rsidRDefault="00467EB2" w:rsidP="00467EB2">
      <w:pPr>
        <w:spacing w:after="0" w:line="240" w:lineRule="auto"/>
        <w:jc w:val="center"/>
        <w:rPr>
          <w:rFonts w:ascii="Times New Roman" w:hAnsi="Times New Roman"/>
          <w:sz w:val="24"/>
          <w:szCs w:val="24"/>
        </w:rPr>
      </w:pPr>
    </w:p>
    <w:p w14:paraId="1166ADB2" w14:textId="77777777" w:rsidR="00467EB2" w:rsidRPr="004D3C3D" w:rsidRDefault="00467EB2" w:rsidP="00467EB2">
      <w:pPr>
        <w:spacing w:after="0" w:line="240" w:lineRule="auto"/>
        <w:jc w:val="center"/>
        <w:rPr>
          <w:rFonts w:ascii="Times New Roman" w:hAnsi="Times New Roman"/>
          <w:sz w:val="24"/>
          <w:szCs w:val="24"/>
        </w:rPr>
      </w:pPr>
    </w:p>
    <w:p w14:paraId="2B223E76" w14:textId="77777777" w:rsidR="00467EB2" w:rsidRPr="004D3C3D" w:rsidRDefault="00467EB2" w:rsidP="00467EB2">
      <w:pPr>
        <w:spacing w:after="0" w:line="240" w:lineRule="auto"/>
        <w:jc w:val="center"/>
        <w:rPr>
          <w:rFonts w:ascii="Times New Roman" w:hAnsi="Times New Roman"/>
          <w:sz w:val="24"/>
          <w:szCs w:val="24"/>
        </w:rPr>
      </w:pPr>
    </w:p>
    <w:p w14:paraId="5BC30291" w14:textId="77777777" w:rsidR="00467EB2" w:rsidRPr="004D3C3D" w:rsidRDefault="00467EB2" w:rsidP="00467EB2">
      <w:pPr>
        <w:spacing w:after="0" w:line="240" w:lineRule="auto"/>
        <w:jc w:val="center"/>
        <w:rPr>
          <w:rFonts w:ascii="Times New Roman" w:hAnsi="Times New Roman"/>
          <w:b/>
          <w:sz w:val="28"/>
          <w:szCs w:val="24"/>
        </w:rPr>
      </w:pPr>
      <w:r w:rsidRPr="004D3C3D">
        <w:rPr>
          <w:rFonts w:ascii="Times New Roman" w:hAnsi="Times New Roman"/>
          <w:b/>
          <w:sz w:val="28"/>
          <w:szCs w:val="24"/>
        </w:rPr>
        <w:t>РАБОЧАЯ ПРОГРАММА УЧЕБНОЙ ДИСЦИПЛИНЫ</w:t>
      </w:r>
    </w:p>
    <w:p w14:paraId="63465C60" w14:textId="2E602CB7" w:rsidR="00467EB2" w:rsidRPr="004D3C3D" w:rsidRDefault="00467EB2" w:rsidP="00467EB2">
      <w:pPr>
        <w:spacing w:after="0" w:line="240" w:lineRule="auto"/>
        <w:jc w:val="center"/>
        <w:rPr>
          <w:rFonts w:ascii="Times New Roman" w:hAnsi="Times New Roman"/>
          <w:b/>
          <w:sz w:val="28"/>
          <w:szCs w:val="24"/>
        </w:rPr>
      </w:pPr>
      <w:r w:rsidRPr="004D3C3D">
        <w:rPr>
          <w:rFonts w:ascii="Times New Roman" w:hAnsi="Times New Roman"/>
          <w:b/>
          <w:sz w:val="28"/>
          <w:szCs w:val="24"/>
        </w:rPr>
        <w:t>Литература</w:t>
      </w:r>
    </w:p>
    <w:bookmarkEnd w:id="0"/>
    <w:p w14:paraId="72D31A68" w14:textId="77777777" w:rsidR="004D3C3D" w:rsidRPr="004D3C3D" w:rsidRDefault="004D3C3D" w:rsidP="004D3C3D">
      <w:pPr>
        <w:widowControl w:val="0"/>
        <w:autoSpaceDE w:val="0"/>
        <w:autoSpaceDN w:val="0"/>
        <w:spacing w:after="0" w:line="240" w:lineRule="auto"/>
        <w:jc w:val="center"/>
        <w:rPr>
          <w:rFonts w:ascii="Times New Roman" w:hAnsi="Times New Roman"/>
          <w:b/>
          <w:i/>
          <w:sz w:val="28"/>
          <w:szCs w:val="28"/>
        </w:rPr>
      </w:pPr>
      <w:r w:rsidRPr="004D3C3D">
        <w:rPr>
          <w:rFonts w:ascii="Times New Roman" w:hAnsi="Times New Roman"/>
          <w:b/>
          <w:i/>
          <w:sz w:val="28"/>
          <w:szCs w:val="28"/>
        </w:rPr>
        <w:t>Специальность 26.02.03 Судовождение</w:t>
      </w:r>
    </w:p>
    <w:p w14:paraId="330D27BB" w14:textId="77777777" w:rsidR="00467EB2" w:rsidRPr="004D3C3D" w:rsidRDefault="00467EB2" w:rsidP="00467EB2">
      <w:pPr>
        <w:spacing w:after="0"/>
        <w:jc w:val="center"/>
        <w:rPr>
          <w:rFonts w:ascii="Times New Roman" w:hAnsi="Times New Roman"/>
          <w:sz w:val="26"/>
          <w:szCs w:val="26"/>
        </w:rPr>
      </w:pPr>
    </w:p>
    <w:p w14:paraId="1AB9EEE7" w14:textId="77777777" w:rsidR="00467EB2" w:rsidRPr="004D3C3D" w:rsidRDefault="00467EB2" w:rsidP="00467EB2">
      <w:pPr>
        <w:spacing w:after="0"/>
        <w:jc w:val="center"/>
        <w:rPr>
          <w:rFonts w:ascii="Times New Roman" w:hAnsi="Times New Roman"/>
          <w:sz w:val="26"/>
          <w:szCs w:val="26"/>
        </w:rPr>
      </w:pPr>
    </w:p>
    <w:p w14:paraId="6A0ECFB5" w14:textId="77777777" w:rsidR="00467EB2" w:rsidRPr="004D3C3D" w:rsidRDefault="00467EB2" w:rsidP="00467EB2">
      <w:pPr>
        <w:spacing w:after="0"/>
        <w:jc w:val="center"/>
        <w:rPr>
          <w:rFonts w:ascii="Times New Roman" w:hAnsi="Times New Roman"/>
          <w:sz w:val="26"/>
          <w:szCs w:val="26"/>
        </w:rPr>
      </w:pPr>
    </w:p>
    <w:p w14:paraId="55435102" w14:textId="77777777" w:rsidR="00467EB2" w:rsidRPr="004D3C3D" w:rsidRDefault="00467EB2" w:rsidP="00467EB2">
      <w:pPr>
        <w:spacing w:after="0"/>
        <w:jc w:val="center"/>
        <w:rPr>
          <w:rFonts w:ascii="Times New Roman" w:hAnsi="Times New Roman"/>
          <w:sz w:val="26"/>
          <w:szCs w:val="26"/>
        </w:rPr>
      </w:pPr>
    </w:p>
    <w:p w14:paraId="1287960B" w14:textId="77777777" w:rsidR="00467EB2" w:rsidRPr="004D3C3D" w:rsidRDefault="00467EB2" w:rsidP="00467EB2">
      <w:pPr>
        <w:spacing w:after="0"/>
        <w:jc w:val="center"/>
        <w:rPr>
          <w:rFonts w:ascii="Times New Roman" w:hAnsi="Times New Roman"/>
          <w:sz w:val="26"/>
          <w:szCs w:val="26"/>
        </w:rPr>
      </w:pPr>
    </w:p>
    <w:p w14:paraId="7693CF14" w14:textId="77777777" w:rsidR="00467EB2" w:rsidRPr="004D3C3D" w:rsidRDefault="00467EB2" w:rsidP="00467EB2">
      <w:pPr>
        <w:spacing w:after="0"/>
        <w:jc w:val="center"/>
        <w:rPr>
          <w:rFonts w:ascii="Times New Roman" w:hAnsi="Times New Roman"/>
          <w:sz w:val="26"/>
          <w:szCs w:val="26"/>
        </w:rPr>
      </w:pPr>
    </w:p>
    <w:p w14:paraId="1F7C1D1E" w14:textId="77777777" w:rsidR="00467EB2" w:rsidRPr="004D3C3D" w:rsidRDefault="00467EB2" w:rsidP="00467EB2">
      <w:pPr>
        <w:spacing w:after="0"/>
        <w:jc w:val="center"/>
        <w:rPr>
          <w:rFonts w:ascii="Times New Roman" w:hAnsi="Times New Roman"/>
          <w:sz w:val="26"/>
          <w:szCs w:val="26"/>
        </w:rPr>
      </w:pPr>
    </w:p>
    <w:p w14:paraId="7775BC45" w14:textId="77777777" w:rsidR="00467EB2" w:rsidRPr="004D3C3D" w:rsidRDefault="00467EB2" w:rsidP="00467EB2">
      <w:pPr>
        <w:spacing w:after="0"/>
        <w:jc w:val="center"/>
        <w:rPr>
          <w:rFonts w:ascii="Times New Roman" w:hAnsi="Times New Roman"/>
          <w:sz w:val="26"/>
          <w:szCs w:val="26"/>
        </w:rPr>
      </w:pPr>
    </w:p>
    <w:p w14:paraId="7AC4A1FE" w14:textId="77777777" w:rsidR="00467EB2" w:rsidRPr="004D3C3D" w:rsidRDefault="00467EB2" w:rsidP="00467EB2">
      <w:pPr>
        <w:spacing w:after="0"/>
        <w:jc w:val="center"/>
        <w:rPr>
          <w:rFonts w:ascii="Times New Roman" w:hAnsi="Times New Roman"/>
          <w:sz w:val="26"/>
          <w:szCs w:val="26"/>
        </w:rPr>
      </w:pPr>
    </w:p>
    <w:p w14:paraId="64878216" w14:textId="77777777" w:rsidR="00467EB2" w:rsidRPr="004D3C3D" w:rsidRDefault="00467EB2" w:rsidP="00467EB2">
      <w:pPr>
        <w:spacing w:after="0"/>
        <w:jc w:val="center"/>
        <w:rPr>
          <w:rFonts w:ascii="Times New Roman" w:hAnsi="Times New Roman"/>
          <w:sz w:val="26"/>
          <w:szCs w:val="26"/>
        </w:rPr>
      </w:pPr>
    </w:p>
    <w:p w14:paraId="3D9666BA" w14:textId="77777777" w:rsidR="00467EB2" w:rsidRPr="004D3C3D" w:rsidRDefault="00467EB2" w:rsidP="00467EB2">
      <w:pPr>
        <w:spacing w:after="0"/>
        <w:jc w:val="center"/>
        <w:rPr>
          <w:rFonts w:ascii="Times New Roman" w:hAnsi="Times New Roman"/>
          <w:sz w:val="26"/>
          <w:szCs w:val="26"/>
        </w:rPr>
      </w:pPr>
    </w:p>
    <w:p w14:paraId="4DEFB427" w14:textId="77777777" w:rsidR="00467EB2" w:rsidRPr="004D3C3D" w:rsidRDefault="00467EB2" w:rsidP="00467EB2">
      <w:pPr>
        <w:spacing w:after="0"/>
        <w:jc w:val="center"/>
        <w:rPr>
          <w:rFonts w:ascii="Times New Roman" w:hAnsi="Times New Roman"/>
          <w:sz w:val="26"/>
          <w:szCs w:val="26"/>
        </w:rPr>
      </w:pPr>
    </w:p>
    <w:p w14:paraId="7FDF1A0D" w14:textId="77777777" w:rsidR="00467EB2" w:rsidRPr="004D3C3D" w:rsidRDefault="00467EB2" w:rsidP="00467EB2">
      <w:pPr>
        <w:spacing w:after="0"/>
        <w:jc w:val="center"/>
        <w:rPr>
          <w:rFonts w:ascii="Times New Roman" w:hAnsi="Times New Roman"/>
          <w:sz w:val="26"/>
          <w:szCs w:val="26"/>
        </w:rPr>
      </w:pPr>
    </w:p>
    <w:p w14:paraId="2CF7556B" w14:textId="77777777" w:rsidR="00467EB2" w:rsidRPr="004D3C3D" w:rsidRDefault="00467EB2" w:rsidP="00467EB2">
      <w:pPr>
        <w:spacing w:after="0"/>
        <w:jc w:val="center"/>
        <w:rPr>
          <w:rFonts w:ascii="Times New Roman" w:hAnsi="Times New Roman"/>
          <w:sz w:val="26"/>
          <w:szCs w:val="26"/>
        </w:rPr>
      </w:pPr>
    </w:p>
    <w:p w14:paraId="2794A48B" w14:textId="77777777" w:rsidR="00467EB2" w:rsidRPr="004D3C3D" w:rsidRDefault="00467EB2" w:rsidP="00467EB2">
      <w:pPr>
        <w:spacing w:after="0"/>
        <w:jc w:val="center"/>
        <w:rPr>
          <w:rFonts w:ascii="Times New Roman" w:hAnsi="Times New Roman"/>
          <w:sz w:val="26"/>
          <w:szCs w:val="26"/>
        </w:rPr>
      </w:pPr>
    </w:p>
    <w:p w14:paraId="0C792498" w14:textId="77777777" w:rsidR="00467EB2" w:rsidRPr="004D3C3D" w:rsidRDefault="00467EB2" w:rsidP="00467EB2">
      <w:pPr>
        <w:spacing w:after="0"/>
        <w:jc w:val="center"/>
        <w:rPr>
          <w:rFonts w:ascii="Times New Roman" w:hAnsi="Times New Roman"/>
          <w:sz w:val="26"/>
          <w:szCs w:val="26"/>
        </w:rPr>
      </w:pPr>
    </w:p>
    <w:p w14:paraId="1E7D8242" w14:textId="77777777" w:rsidR="00467EB2" w:rsidRPr="004D3C3D" w:rsidRDefault="00467EB2" w:rsidP="00467EB2">
      <w:pPr>
        <w:spacing w:after="0"/>
        <w:jc w:val="center"/>
        <w:rPr>
          <w:rFonts w:ascii="Times New Roman" w:hAnsi="Times New Roman"/>
          <w:sz w:val="26"/>
          <w:szCs w:val="26"/>
        </w:rPr>
      </w:pPr>
    </w:p>
    <w:p w14:paraId="4FFAE9CE" w14:textId="77777777" w:rsidR="00467EB2" w:rsidRPr="004D3C3D" w:rsidRDefault="00467EB2" w:rsidP="00467EB2">
      <w:pPr>
        <w:spacing w:after="0"/>
        <w:jc w:val="center"/>
        <w:rPr>
          <w:rFonts w:ascii="Times New Roman" w:hAnsi="Times New Roman"/>
          <w:sz w:val="26"/>
          <w:szCs w:val="26"/>
        </w:rPr>
      </w:pPr>
    </w:p>
    <w:p w14:paraId="67E856C8" w14:textId="77777777" w:rsidR="00467EB2" w:rsidRPr="004D3C3D" w:rsidRDefault="00467EB2" w:rsidP="00467EB2">
      <w:pPr>
        <w:spacing w:after="0"/>
        <w:jc w:val="center"/>
        <w:rPr>
          <w:rFonts w:ascii="Times New Roman" w:hAnsi="Times New Roman"/>
          <w:sz w:val="26"/>
          <w:szCs w:val="26"/>
        </w:rPr>
      </w:pPr>
    </w:p>
    <w:p w14:paraId="5756136B" w14:textId="77777777" w:rsidR="00467EB2" w:rsidRPr="004D3C3D" w:rsidRDefault="00467EB2" w:rsidP="00467EB2">
      <w:pPr>
        <w:spacing w:after="0"/>
        <w:jc w:val="center"/>
        <w:rPr>
          <w:rFonts w:ascii="Times New Roman" w:hAnsi="Times New Roman"/>
          <w:sz w:val="26"/>
          <w:szCs w:val="26"/>
        </w:rPr>
      </w:pPr>
    </w:p>
    <w:p w14:paraId="481BAEC6" w14:textId="77777777" w:rsidR="00467EB2" w:rsidRPr="004D3C3D" w:rsidRDefault="00467EB2" w:rsidP="004D3C3D">
      <w:pPr>
        <w:spacing w:after="0"/>
        <w:rPr>
          <w:rFonts w:ascii="Times New Roman" w:hAnsi="Times New Roman"/>
          <w:sz w:val="26"/>
          <w:szCs w:val="26"/>
        </w:rPr>
      </w:pPr>
    </w:p>
    <w:p w14:paraId="690CAFEE" w14:textId="77777777" w:rsidR="00467EB2" w:rsidRPr="004D3C3D" w:rsidRDefault="00467EB2" w:rsidP="00467EB2">
      <w:pPr>
        <w:spacing w:after="0"/>
        <w:jc w:val="center"/>
        <w:rPr>
          <w:rFonts w:ascii="Times New Roman" w:hAnsi="Times New Roman"/>
          <w:sz w:val="26"/>
          <w:szCs w:val="26"/>
        </w:rPr>
      </w:pPr>
    </w:p>
    <w:p w14:paraId="26C61AAC" w14:textId="4B33A27B" w:rsidR="00467EB2" w:rsidRPr="004D3C3D" w:rsidRDefault="00282C39" w:rsidP="00467EB2">
      <w:pPr>
        <w:spacing w:after="0"/>
        <w:jc w:val="center"/>
        <w:rPr>
          <w:rFonts w:ascii="Times New Roman" w:hAnsi="Times New Roman"/>
          <w:b/>
          <w:sz w:val="26"/>
          <w:szCs w:val="26"/>
        </w:rPr>
      </w:pPr>
      <w:r>
        <w:rPr>
          <w:rFonts w:ascii="Times New Roman" w:hAnsi="Times New Roman"/>
          <w:b/>
          <w:sz w:val="26"/>
          <w:szCs w:val="26"/>
        </w:rPr>
        <w:t>2025</w:t>
      </w:r>
      <w:r w:rsidR="00467EB2" w:rsidRPr="004D3C3D">
        <w:rPr>
          <w:rFonts w:ascii="Times New Roman" w:hAnsi="Times New Roman"/>
          <w:b/>
          <w:sz w:val="26"/>
          <w:szCs w:val="26"/>
        </w:rPr>
        <w:br w:type="page"/>
      </w:r>
    </w:p>
    <w:p w14:paraId="695AA8B4"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r w:rsidRPr="00B77DE1">
        <w:rPr>
          <w:rFonts w:ascii="Times New Roman" w:hAnsi="Times New Roman"/>
          <w:sz w:val="28"/>
          <w:lang w:eastAsia="ru-RU"/>
        </w:rPr>
        <w:lastRenderedPageBreak/>
        <w:t>Утверждена на заседании</w:t>
      </w:r>
    </w:p>
    <w:p w14:paraId="5606FCDF"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r w:rsidRPr="00B77DE1">
        <w:rPr>
          <w:rFonts w:ascii="Times New Roman" w:hAnsi="Times New Roman"/>
          <w:sz w:val="28"/>
          <w:lang w:eastAsia="ru-RU"/>
        </w:rPr>
        <w:t>методической комиссии Общеобразовательных дисциплин</w:t>
      </w:r>
    </w:p>
    <w:p w14:paraId="651FDE09"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r w:rsidRPr="00B77DE1">
        <w:rPr>
          <w:rFonts w:ascii="Times New Roman" w:hAnsi="Times New Roman"/>
          <w:sz w:val="28"/>
          <w:lang w:eastAsia="ru-RU"/>
        </w:rPr>
        <w:t>Протокол №_____от «_____»_____________20____г.</w:t>
      </w:r>
    </w:p>
    <w:p w14:paraId="1295F61C"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r w:rsidRPr="00B77DE1">
        <w:rPr>
          <w:rFonts w:ascii="Times New Roman" w:hAnsi="Times New Roman"/>
          <w:sz w:val="28"/>
          <w:lang w:eastAsia="ru-RU"/>
        </w:rPr>
        <w:t>Руководитель МК  Демидова Е.М.     /_________/</w:t>
      </w:r>
    </w:p>
    <w:p w14:paraId="1E0F46CC"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p>
    <w:p w14:paraId="4B1BC38B"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p>
    <w:p w14:paraId="0329979F"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r w:rsidRPr="00B77DE1">
        <w:rPr>
          <w:rFonts w:ascii="Times New Roman" w:hAnsi="Times New Roman"/>
          <w:sz w:val="28"/>
          <w:lang w:eastAsia="ru-RU"/>
        </w:rPr>
        <w:t xml:space="preserve">Утверждена: </w:t>
      </w:r>
    </w:p>
    <w:p w14:paraId="6DAA665B"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r w:rsidRPr="00B77DE1">
        <w:rPr>
          <w:rFonts w:ascii="Times New Roman" w:hAnsi="Times New Roman"/>
          <w:sz w:val="28"/>
          <w:lang w:eastAsia="ru-RU"/>
        </w:rPr>
        <w:t>зам.директора по УПР Дружинина Ю.В./_________/</w:t>
      </w:r>
    </w:p>
    <w:p w14:paraId="3D25A8B9"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p>
    <w:p w14:paraId="68C68EC1"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both"/>
        <w:rPr>
          <w:rFonts w:ascii="Times New Roman" w:hAnsi="Times New Roman"/>
          <w:sz w:val="28"/>
          <w:lang w:eastAsia="ru-RU"/>
        </w:rPr>
      </w:pPr>
    </w:p>
    <w:p w14:paraId="245F823E" w14:textId="77777777" w:rsidR="00282C39" w:rsidRPr="00B77DE1" w:rsidRDefault="00282C39" w:rsidP="00282C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ind w:firstLine="709"/>
        <w:jc w:val="center"/>
        <w:rPr>
          <w:rFonts w:ascii="Times New Roman" w:hAnsi="Times New Roman"/>
          <w:lang w:eastAsia="ru-RU"/>
        </w:rPr>
      </w:pPr>
      <w:r w:rsidRPr="00B77DE1">
        <w:rPr>
          <w:rFonts w:ascii="Times New Roman" w:hAnsi="Times New Roman"/>
          <w:lang w:eastAsia="ru-RU"/>
        </w:rPr>
        <w:t>м.п.</w:t>
      </w:r>
    </w:p>
    <w:p w14:paraId="7F144F39" w14:textId="77777777" w:rsidR="00282C39" w:rsidRPr="00B77DE1" w:rsidRDefault="00282C39" w:rsidP="00282C39">
      <w:pPr>
        <w:tabs>
          <w:tab w:val="left" w:pos="8364"/>
        </w:tabs>
        <w:spacing w:after="200" w:line="276" w:lineRule="auto"/>
        <w:jc w:val="center"/>
        <w:rPr>
          <w:rFonts w:ascii="Times New Roman" w:hAnsi="Times New Roman"/>
          <w:b/>
          <w:bCs/>
          <w:sz w:val="28"/>
          <w:szCs w:val="28"/>
          <w:lang w:eastAsia="ru-RU"/>
        </w:rPr>
      </w:pPr>
    </w:p>
    <w:p w14:paraId="6909760F" w14:textId="2843C21D" w:rsidR="00525CA6" w:rsidRPr="004D3C3D" w:rsidRDefault="00525CA6" w:rsidP="001A12AD">
      <w:pPr>
        <w:spacing w:after="0" w:line="276" w:lineRule="auto"/>
        <w:jc w:val="center"/>
        <w:rPr>
          <w:rFonts w:ascii="Times New Roman" w:hAnsi="Times New Roman"/>
          <w:sz w:val="28"/>
          <w:szCs w:val="28"/>
        </w:rPr>
      </w:pPr>
      <w:r w:rsidRPr="004D3C3D">
        <w:rPr>
          <w:rFonts w:ascii="Times New Roman" w:hAnsi="Times New Roman"/>
          <w:sz w:val="28"/>
          <w:szCs w:val="28"/>
        </w:rPr>
        <w:br w:type="page"/>
      </w:r>
    </w:p>
    <w:p w14:paraId="2B031E07" w14:textId="77777777" w:rsidR="00525CA6" w:rsidRPr="004D3C3D" w:rsidRDefault="00525CA6" w:rsidP="00525CA6">
      <w:pPr>
        <w:spacing w:line="240" w:lineRule="auto"/>
        <w:jc w:val="center"/>
        <w:rPr>
          <w:rFonts w:ascii="Times New Roman" w:hAnsi="Times New Roman"/>
          <w:sz w:val="28"/>
          <w:szCs w:val="28"/>
        </w:rPr>
      </w:pPr>
    </w:p>
    <w:p w14:paraId="55B634CB" w14:textId="3A7B07BA" w:rsidR="00525CA6" w:rsidRPr="004D3C3D" w:rsidRDefault="00467EB2" w:rsidP="00467EB2">
      <w:pPr>
        <w:rPr>
          <w:rFonts w:ascii="Times New Roman" w:hAnsi="Times New Roman"/>
          <w:b/>
          <w:bCs/>
          <w:sz w:val="28"/>
          <w:szCs w:val="28"/>
        </w:rPr>
      </w:pPr>
      <w:r w:rsidRPr="004D3C3D">
        <w:rPr>
          <w:rFonts w:ascii="Times New Roman" w:hAnsi="Times New Roman"/>
          <w:b/>
          <w:bCs/>
          <w:sz w:val="28"/>
          <w:szCs w:val="28"/>
        </w:rPr>
        <w:t xml:space="preserve">                                                            </w:t>
      </w:r>
      <w:r w:rsidR="00525CA6" w:rsidRPr="004D3C3D">
        <w:rPr>
          <w:rFonts w:ascii="Times New Roman" w:hAnsi="Times New Roman"/>
          <w:b/>
          <w:sz w:val="28"/>
          <w:szCs w:val="28"/>
          <w:lang w:eastAsia="ru-RU"/>
        </w:rPr>
        <w:t>СОДЕРЖАНИЕ</w:t>
      </w:r>
    </w:p>
    <w:p w14:paraId="4A142A8F" w14:textId="77777777" w:rsidR="00E827F7" w:rsidRPr="004D3C3D" w:rsidRDefault="00E827F7">
      <w:pPr>
        <w:pStyle w:val="af8"/>
        <w:rPr>
          <w:rFonts w:ascii="Times New Roman" w:hAnsi="Times New Roman"/>
        </w:rPr>
      </w:pPr>
    </w:p>
    <w:p w14:paraId="02B18F7D" w14:textId="7AA6DA8D" w:rsidR="00E827F7" w:rsidRPr="004D3C3D" w:rsidRDefault="00E827F7" w:rsidP="00E827F7">
      <w:pPr>
        <w:pStyle w:val="11"/>
        <w:tabs>
          <w:tab w:val="right" w:leader="dot" w:pos="9345"/>
        </w:tabs>
        <w:spacing w:after="0" w:line="276" w:lineRule="auto"/>
        <w:rPr>
          <w:rFonts w:ascii="Times New Roman" w:eastAsiaTheme="minorEastAsia" w:hAnsi="Times New Roman"/>
          <w:noProof/>
          <w:sz w:val="28"/>
          <w:szCs w:val="28"/>
          <w:lang w:eastAsia="ru-RU"/>
        </w:rPr>
      </w:pPr>
      <w:r w:rsidRPr="004D3C3D">
        <w:rPr>
          <w:rFonts w:ascii="Times New Roman" w:hAnsi="Times New Roman"/>
          <w:sz w:val="28"/>
          <w:szCs w:val="28"/>
        </w:rPr>
        <w:fldChar w:fldCharType="begin"/>
      </w:r>
      <w:r w:rsidRPr="004D3C3D">
        <w:rPr>
          <w:rFonts w:ascii="Times New Roman" w:hAnsi="Times New Roman"/>
          <w:sz w:val="28"/>
          <w:szCs w:val="28"/>
        </w:rPr>
        <w:instrText xml:space="preserve"> TOC \o "1-3" \h \z \u </w:instrText>
      </w:r>
      <w:r w:rsidRPr="004D3C3D">
        <w:rPr>
          <w:rFonts w:ascii="Times New Roman" w:hAnsi="Times New Roman"/>
          <w:sz w:val="28"/>
          <w:szCs w:val="28"/>
        </w:rPr>
        <w:fldChar w:fldCharType="separate"/>
      </w:r>
      <w:hyperlink w:anchor="_Toc125033093" w:history="1">
        <w:r w:rsidRPr="004D3C3D">
          <w:rPr>
            <w:rStyle w:val="ae"/>
            <w:rFonts w:ascii="Times New Roman" w:hAnsi="Times New Roman"/>
            <w:noProof/>
            <w:sz w:val="28"/>
            <w:szCs w:val="28"/>
          </w:rPr>
          <w:t>1.</w:t>
        </w:r>
        <w:r w:rsidR="002A3C29" w:rsidRPr="004D3C3D">
          <w:rPr>
            <w:rStyle w:val="ae"/>
            <w:rFonts w:ascii="Times New Roman" w:hAnsi="Times New Roman"/>
            <w:noProof/>
            <w:sz w:val="28"/>
            <w:szCs w:val="28"/>
          </w:rPr>
          <w:t xml:space="preserve"> </w:t>
        </w:r>
        <w:r w:rsidRPr="004D3C3D">
          <w:rPr>
            <w:rStyle w:val="ae"/>
            <w:rFonts w:ascii="Times New Roman" w:hAnsi="Times New Roman"/>
            <w:noProof/>
            <w:sz w:val="28"/>
            <w:szCs w:val="28"/>
          </w:rPr>
          <w:t>Общая характеристика примерной рабочей программы общеобразовательной дисциплины «Литература»</w:t>
        </w:r>
        <w:r w:rsidRPr="004D3C3D">
          <w:rPr>
            <w:rFonts w:ascii="Times New Roman" w:hAnsi="Times New Roman"/>
            <w:noProof/>
            <w:webHidden/>
            <w:sz w:val="28"/>
            <w:szCs w:val="28"/>
          </w:rPr>
          <w:tab/>
        </w:r>
        <w:bookmarkStart w:id="1" w:name="_GoBack"/>
        <w:bookmarkEnd w:id="1"/>
        <w:r w:rsidRPr="004D3C3D">
          <w:rPr>
            <w:rFonts w:ascii="Times New Roman" w:hAnsi="Times New Roman"/>
            <w:noProof/>
            <w:webHidden/>
            <w:sz w:val="28"/>
            <w:szCs w:val="28"/>
          </w:rPr>
          <w:fldChar w:fldCharType="begin"/>
        </w:r>
        <w:r w:rsidRPr="004D3C3D">
          <w:rPr>
            <w:rFonts w:ascii="Times New Roman" w:hAnsi="Times New Roman"/>
            <w:noProof/>
            <w:webHidden/>
            <w:sz w:val="28"/>
            <w:szCs w:val="28"/>
          </w:rPr>
          <w:instrText xml:space="preserve"> PAGEREF _Toc125033093 \h </w:instrText>
        </w:r>
        <w:r w:rsidRPr="004D3C3D">
          <w:rPr>
            <w:rFonts w:ascii="Times New Roman" w:hAnsi="Times New Roman"/>
            <w:noProof/>
            <w:webHidden/>
            <w:sz w:val="28"/>
            <w:szCs w:val="28"/>
          </w:rPr>
        </w:r>
        <w:r w:rsidRPr="004D3C3D">
          <w:rPr>
            <w:rFonts w:ascii="Times New Roman" w:hAnsi="Times New Roman"/>
            <w:noProof/>
            <w:webHidden/>
            <w:sz w:val="28"/>
            <w:szCs w:val="28"/>
          </w:rPr>
          <w:fldChar w:fldCharType="separate"/>
        </w:r>
        <w:r w:rsidR="00D51527" w:rsidRPr="004D3C3D">
          <w:rPr>
            <w:rFonts w:ascii="Times New Roman" w:hAnsi="Times New Roman"/>
            <w:noProof/>
            <w:webHidden/>
            <w:sz w:val="28"/>
            <w:szCs w:val="28"/>
          </w:rPr>
          <w:t>4</w:t>
        </w:r>
        <w:r w:rsidRPr="004D3C3D">
          <w:rPr>
            <w:rFonts w:ascii="Times New Roman" w:hAnsi="Times New Roman"/>
            <w:noProof/>
            <w:webHidden/>
            <w:sz w:val="28"/>
            <w:szCs w:val="28"/>
          </w:rPr>
          <w:fldChar w:fldCharType="end"/>
        </w:r>
      </w:hyperlink>
    </w:p>
    <w:p w14:paraId="70DA5239" w14:textId="2408B900" w:rsidR="00E827F7" w:rsidRPr="004D3C3D" w:rsidRDefault="009771DD" w:rsidP="00E827F7">
      <w:pPr>
        <w:pStyle w:val="11"/>
        <w:tabs>
          <w:tab w:val="right" w:leader="dot" w:pos="9345"/>
        </w:tabs>
        <w:spacing w:after="0" w:line="276" w:lineRule="auto"/>
        <w:rPr>
          <w:rFonts w:ascii="Times New Roman" w:eastAsiaTheme="minorEastAsia" w:hAnsi="Times New Roman"/>
          <w:noProof/>
          <w:sz w:val="28"/>
          <w:szCs w:val="28"/>
          <w:lang w:eastAsia="ru-RU"/>
        </w:rPr>
      </w:pPr>
      <w:hyperlink w:anchor="_Toc125033094" w:history="1">
        <w:r w:rsidR="00E827F7" w:rsidRPr="004D3C3D">
          <w:rPr>
            <w:rStyle w:val="ae"/>
            <w:rFonts w:ascii="Times New Roman" w:hAnsi="Times New Roman"/>
            <w:noProof/>
            <w:sz w:val="28"/>
            <w:szCs w:val="28"/>
          </w:rPr>
          <w:t>2. Структура и содержание общеобразовательной дисциплины</w:t>
        </w:r>
        <w:r w:rsidR="00E827F7" w:rsidRPr="004D3C3D">
          <w:rPr>
            <w:rFonts w:ascii="Times New Roman" w:hAnsi="Times New Roman"/>
            <w:noProof/>
            <w:webHidden/>
            <w:sz w:val="28"/>
            <w:szCs w:val="28"/>
          </w:rPr>
          <w:tab/>
        </w:r>
        <w:r w:rsidR="00E827F7" w:rsidRPr="004D3C3D">
          <w:rPr>
            <w:rFonts w:ascii="Times New Roman" w:hAnsi="Times New Roman"/>
            <w:noProof/>
            <w:webHidden/>
            <w:sz w:val="28"/>
            <w:szCs w:val="28"/>
          </w:rPr>
          <w:fldChar w:fldCharType="begin"/>
        </w:r>
        <w:r w:rsidR="00E827F7" w:rsidRPr="004D3C3D">
          <w:rPr>
            <w:rFonts w:ascii="Times New Roman" w:hAnsi="Times New Roman"/>
            <w:noProof/>
            <w:webHidden/>
            <w:sz w:val="28"/>
            <w:szCs w:val="28"/>
          </w:rPr>
          <w:instrText xml:space="preserve"> PAGEREF _Toc125033094 \h </w:instrText>
        </w:r>
        <w:r w:rsidR="00E827F7" w:rsidRPr="004D3C3D">
          <w:rPr>
            <w:rFonts w:ascii="Times New Roman" w:hAnsi="Times New Roman"/>
            <w:noProof/>
            <w:webHidden/>
            <w:sz w:val="28"/>
            <w:szCs w:val="28"/>
          </w:rPr>
        </w:r>
        <w:r w:rsidR="00E827F7" w:rsidRPr="004D3C3D">
          <w:rPr>
            <w:rFonts w:ascii="Times New Roman" w:hAnsi="Times New Roman"/>
            <w:noProof/>
            <w:webHidden/>
            <w:sz w:val="28"/>
            <w:szCs w:val="28"/>
          </w:rPr>
          <w:fldChar w:fldCharType="separate"/>
        </w:r>
        <w:r w:rsidR="00D51527" w:rsidRPr="004D3C3D">
          <w:rPr>
            <w:rFonts w:ascii="Times New Roman" w:hAnsi="Times New Roman"/>
            <w:noProof/>
            <w:webHidden/>
            <w:sz w:val="28"/>
            <w:szCs w:val="28"/>
          </w:rPr>
          <w:t>13</w:t>
        </w:r>
        <w:r w:rsidR="00E827F7" w:rsidRPr="004D3C3D">
          <w:rPr>
            <w:rFonts w:ascii="Times New Roman" w:hAnsi="Times New Roman"/>
            <w:noProof/>
            <w:webHidden/>
            <w:sz w:val="28"/>
            <w:szCs w:val="28"/>
          </w:rPr>
          <w:fldChar w:fldCharType="end"/>
        </w:r>
      </w:hyperlink>
    </w:p>
    <w:p w14:paraId="02914E2C" w14:textId="6B586F44" w:rsidR="00E827F7" w:rsidRPr="004D3C3D" w:rsidRDefault="009771DD" w:rsidP="00E827F7">
      <w:pPr>
        <w:pStyle w:val="11"/>
        <w:tabs>
          <w:tab w:val="right" w:leader="dot" w:pos="9345"/>
        </w:tabs>
        <w:spacing w:after="0" w:line="276" w:lineRule="auto"/>
        <w:rPr>
          <w:rFonts w:ascii="Times New Roman" w:eastAsiaTheme="minorEastAsia" w:hAnsi="Times New Roman"/>
          <w:noProof/>
          <w:sz w:val="28"/>
          <w:szCs w:val="28"/>
          <w:lang w:eastAsia="ru-RU"/>
        </w:rPr>
      </w:pPr>
      <w:hyperlink w:anchor="_Toc125033095" w:history="1">
        <w:r w:rsidR="00E827F7" w:rsidRPr="004D3C3D">
          <w:rPr>
            <w:rStyle w:val="ae"/>
            <w:rFonts w:ascii="Times New Roman" w:hAnsi="Times New Roman"/>
            <w:caps/>
            <w:noProof/>
            <w:sz w:val="28"/>
            <w:szCs w:val="28"/>
          </w:rPr>
          <w:t xml:space="preserve">3. </w:t>
        </w:r>
        <w:r w:rsidR="00E827F7" w:rsidRPr="004D3C3D">
          <w:rPr>
            <w:rStyle w:val="ae"/>
            <w:rFonts w:ascii="Times New Roman" w:hAnsi="Times New Roman"/>
            <w:noProof/>
            <w:sz w:val="28"/>
            <w:szCs w:val="28"/>
          </w:rPr>
          <w:t>Условия реализации программы общеобразовательной дисциплины</w:t>
        </w:r>
        <w:r w:rsidR="00E827F7" w:rsidRPr="004D3C3D">
          <w:rPr>
            <w:rFonts w:ascii="Times New Roman" w:hAnsi="Times New Roman"/>
            <w:noProof/>
            <w:webHidden/>
            <w:sz w:val="28"/>
            <w:szCs w:val="28"/>
          </w:rPr>
          <w:tab/>
        </w:r>
        <w:r w:rsidR="00282C39">
          <w:rPr>
            <w:rFonts w:ascii="Times New Roman" w:hAnsi="Times New Roman"/>
            <w:noProof/>
            <w:webHidden/>
            <w:sz w:val="28"/>
            <w:szCs w:val="28"/>
          </w:rPr>
          <w:t>35</w:t>
        </w:r>
      </w:hyperlink>
    </w:p>
    <w:p w14:paraId="1B70A2F6" w14:textId="086E04A3" w:rsidR="00E827F7" w:rsidRPr="004D3C3D" w:rsidRDefault="009771DD" w:rsidP="00E827F7">
      <w:pPr>
        <w:pStyle w:val="11"/>
        <w:tabs>
          <w:tab w:val="right" w:leader="dot" w:pos="9345"/>
        </w:tabs>
        <w:spacing w:after="0" w:line="276" w:lineRule="auto"/>
        <w:rPr>
          <w:rFonts w:ascii="Times New Roman" w:eastAsiaTheme="minorEastAsia" w:hAnsi="Times New Roman"/>
          <w:noProof/>
          <w:sz w:val="28"/>
          <w:szCs w:val="28"/>
          <w:lang w:eastAsia="ru-RU"/>
        </w:rPr>
      </w:pPr>
      <w:hyperlink w:anchor="_Toc125033096" w:history="1">
        <w:r w:rsidR="00E827F7" w:rsidRPr="004D3C3D">
          <w:rPr>
            <w:rStyle w:val="ae"/>
            <w:rFonts w:ascii="Times New Roman" w:hAnsi="Times New Roman"/>
            <w:caps/>
            <w:noProof/>
            <w:sz w:val="28"/>
            <w:szCs w:val="28"/>
          </w:rPr>
          <w:t xml:space="preserve">4. </w:t>
        </w:r>
        <w:r w:rsidR="00E827F7" w:rsidRPr="004D3C3D">
          <w:rPr>
            <w:rStyle w:val="ae"/>
            <w:rFonts w:ascii="Times New Roman" w:hAnsi="Times New Roman"/>
            <w:noProof/>
            <w:sz w:val="28"/>
            <w:szCs w:val="28"/>
          </w:rPr>
          <w:t>Контроль и оценка результатов освоения дисциплины</w:t>
        </w:r>
        <w:r w:rsidR="00E827F7" w:rsidRPr="004D3C3D">
          <w:rPr>
            <w:rFonts w:ascii="Times New Roman" w:hAnsi="Times New Roman"/>
            <w:noProof/>
            <w:webHidden/>
            <w:sz w:val="28"/>
            <w:szCs w:val="28"/>
          </w:rPr>
          <w:tab/>
        </w:r>
        <w:r w:rsidR="00282C39">
          <w:rPr>
            <w:rFonts w:ascii="Times New Roman" w:hAnsi="Times New Roman"/>
            <w:noProof/>
            <w:webHidden/>
            <w:sz w:val="28"/>
            <w:szCs w:val="28"/>
          </w:rPr>
          <w:t>36</w:t>
        </w:r>
      </w:hyperlink>
    </w:p>
    <w:p w14:paraId="4B287AF4" w14:textId="470E822C" w:rsidR="00E827F7" w:rsidRPr="004D3C3D" w:rsidRDefault="00E827F7" w:rsidP="00E827F7">
      <w:pPr>
        <w:spacing w:after="0" w:line="276" w:lineRule="auto"/>
        <w:rPr>
          <w:rFonts w:ascii="Times New Roman" w:hAnsi="Times New Roman"/>
        </w:rPr>
      </w:pPr>
      <w:r w:rsidRPr="004D3C3D">
        <w:rPr>
          <w:rFonts w:ascii="Times New Roman" w:hAnsi="Times New Roman"/>
          <w:sz w:val="28"/>
          <w:szCs w:val="28"/>
        </w:rPr>
        <w:fldChar w:fldCharType="end"/>
      </w:r>
    </w:p>
    <w:p w14:paraId="6B01CD56" w14:textId="77777777" w:rsidR="00525CA6" w:rsidRPr="004D3C3D" w:rsidRDefault="00525CA6" w:rsidP="00124A82">
      <w:pPr>
        <w:spacing w:after="0" w:line="276" w:lineRule="auto"/>
        <w:rPr>
          <w:rFonts w:ascii="Times New Roman" w:hAnsi="Times New Roman"/>
          <w:bCs/>
          <w:iCs/>
          <w:sz w:val="28"/>
          <w:szCs w:val="28"/>
          <w:lang w:eastAsia="ru-RU"/>
        </w:rPr>
      </w:pPr>
    </w:p>
    <w:p w14:paraId="3F2F4F42" w14:textId="77777777" w:rsidR="00124A82" w:rsidRPr="004D3C3D" w:rsidRDefault="00124A82" w:rsidP="00124A82">
      <w:pPr>
        <w:spacing w:after="0" w:line="276" w:lineRule="auto"/>
        <w:rPr>
          <w:rFonts w:ascii="Times New Roman" w:hAnsi="Times New Roman"/>
          <w:bCs/>
          <w:iCs/>
          <w:sz w:val="28"/>
          <w:szCs w:val="28"/>
          <w:lang w:eastAsia="ru-RU"/>
        </w:rPr>
      </w:pPr>
    </w:p>
    <w:p w14:paraId="150069ED" w14:textId="77777777" w:rsidR="00525CA6" w:rsidRPr="004D3C3D" w:rsidRDefault="00525CA6">
      <w:pPr>
        <w:rPr>
          <w:rFonts w:ascii="Times New Roman" w:hAnsi="Times New Roman"/>
        </w:rPr>
      </w:pPr>
      <w:r w:rsidRPr="004D3C3D">
        <w:rPr>
          <w:rFonts w:ascii="Times New Roman" w:hAnsi="Times New Roman"/>
        </w:rPr>
        <w:br w:type="page"/>
      </w:r>
    </w:p>
    <w:p w14:paraId="4BEC5F7F" w14:textId="77777777" w:rsidR="00525CA6" w:rsidRPr="004D3C3D" w:rsidRDefault="00525CA6" w:rsidP="002A3C29">
      <w:pPr>
        <w:pStyle w:val="1"/>
        <w:jc w:val="center"/>
        <w:rPr>
          <w:b/>
          <w:bCs/>
          <w:sz w:val="28"/>
          <w:szCs w:val="28"/>
        </w:rPr>
      </w:pPr>
      <w:bookmarkStart w:id="2" w:name="_Toc113637405"/>
      <w:bookmarkStart w:id="3" w:name="_Toc125032986"/>
      <w:bookmarkStart w:id="4" w:name="_Toc125033093"/>
      <w:r w:rsidRPr="004D3C3D">
        <w:rPr>
          <w:b/>
          <w:bCs/>
          <w:sz w:val="28"/>
          <w:szCs w:val="28"/>
        </w:rPr>
        <w:lastRenderedPageBreak/>
        <w:t>1.</w:t>
      </w:r>
      <w:r w:rsidR="00124A82" w:rsidRPr="004D3C3D">
        <w:rPr>
          <w:b/>
          <w:bCs/>
          <w:sz w:val="28"/>
          <w:szCs w:val="28"/>
        </w:rPr>
        <w:t> Общая характеристика примерной рабочей программы общеобразовательной дисциплины</w:t>
      </w:r>
      <w:bookmarkEnd w:id="2"/>
      <w:r w:rsidR="00124A82" w:rsidRPr="004D3C3D">
        <w:rPr>
          <w:b/>
          <w:bCs/>
          <w:sz w:val="28"/>
          <w:szCs w:val="28"/>
        </w:rPr>
        <w:t xml:space="preserve"> </w:t>
      </w:r>
      <w:r w:rsidR="007F4922" w:rsidRPr="004D3C3D">
        <w:rPr>
          <w:b/>
          <w:bCs/>
          <w:sz w:val="28"/>
          <w:szCs w:val="28"/>
        </w:rPr>
        <w:t>«Литература»</w:t>
      </w:r>
      <w:bookmarkEnd w:id="3"/>
      <w:bookmarkEnd w:id="4"/>
    </w:p>
    <w:p w14:paraId="46186008" w14:textId="77777777" w:rsidR="00525CA6" w:rsidRPr="004D3C3D" w:rsidRDefault="00525CA6" w:rsidP="00525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sz w:val="28"/>
          <w:szCs w:val="28"/>
          <w:lang w:eastAsia="ru-RU"/>
        </w:rPr>
      </w:pPr>
    </w:p>
    <w:p w14:paraId="3028E507" w14:textId="77777777" w:rsidR="00525CA6" w:rsidRPr="004D3C3D" w:rsidRDefault="00525CA6" w:rsidP="00525CA6">
      <w:pPr>
        <w:pStyle w:val="a6"/>
        <w:widowControl w:val="0"/>
        <w:numPr>
          <w:ilvl w:val="1"/>
          <w:numId w:val="32"/>
        </w:numPr>
        <w:tabs>
          <w:tab w:val="left" w:pos="1276"/>
          <w:tab w:val="left" w:pos="10992"/>
          <w:tab w:val="left" w:pos="11908"/>
          <w:tab w:val="left" w:pos="12824"/>
          <w:tab w:val="left" w:pos="13740"/>
          <w:tab w:val="left" w:pos="14656"/>
        </w:tabs>
        <w:autoSpaceDE w:val="0"/>
        <w:autoSpaceDN w:val="0"/>
        <w:spacing w:after="0" w:line="276" w:lineRule="auto"/>
        <w:ind w:left="0" w:firstLine="709"/>
        <w:contextualSpacing w:val="0"/>
        <w:jc w:val="both"/>
        <w:rPr>
          <w:rFonts w:ascii="Times New Roman" w:hAnsi="Times New Roman"/>
          <w:b/>
          <w:bCs/>
          <w:sz w:val="28"/>
          <w:szCs w:val="28"/>
          <w:lang w:eastAsia="ru-RU"/>
        </w:rPr>
      </w:pPr>
      <w:r w:rsidRPr="004D3C3D">
        <w:rPr>
          <w:rFonts w:ascii="Times New Roman" w:hAnsi="Times New Roman"/>
          <w:b/>
          <w:bCs/>
          <w:sz w:val="28"/>
          <w:szCs w:val="28"/>
          <w:lang w:eastAsia="ru-RU"/>
        </w:rPr>
        <w:t>Место дисциплины в структуре основной образовательной программы</w:t>
      </w:r>
    </w:p>
    <w:p w14:paraId="626B9F75" w14:textId="4CBD88CD" w:rsidR="00467EB2" w:rsidRPr="004D3C3D" w:rsidRDefault="00525CA6" w:rsidP="00467EB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hAnsi="Times New Roman"/>
          <w:sz w:val="28"/>
        </w:rPr>
      </w:pPr>
      <w:r w:rsidRPr="004D3C3D">
        <w:rPr>
          <w:rFonts w:ascii="Times New Roman" w:hAnsi="Times New Roman"/>
          <w:sz w:val="28"/>
          <w:szCs w:val="28"/>
          <w:lang w:eastAsia="ru-RU"/>
        </w:rPr>
        <w:t xml:space="preserve">Общеобразовательная дисциплина «Литература» является обязательной частью общеобразовательного цикла основной профессиональной образовательной программы в соответствии с ФГОС </w:t>
      </w:r>
      <w:r w:rsidR="00467EB2" w:rsidRPr="004D3C3D">
        <w:rPr>
          <w:rFonts w:ascii="Times New Roman" w:hAnsi="Times New Roman"/>
          <w:sz w:val="28"/>
          <w:szCs w:val="28"/>
          <w:lang w:eastAsia="ru-RU"/>
        </w:rPr>
        <w:t xml:space="preserve">по </w:t>
      </w:r>
      <w:r w:rsidR="00467EB2" w:rsidRPr="004D3C3D">
        <w:rPr>
          <w:rFonts w:ascii="Times New Roman" w:hAnsi="Times New Roman"/>
          <w:sz w:val="28"/>
        </w:rPr>
        <w:t>специальности 26.02.03 Судовождение</w:t>
      </w:r>
    </w:p>
    <w:p w14:paraId="5BEBD719" w14:textId="55D13F58" w:rsidR="00525CA6" w:rsidRPr="004D3C3D" w:rsidRDefault="00525CA6" w:rsidP="00467EB2">
      <w:pPr>
        <w:pStyle w:val="a6"/>
        <w:tabs>
          <w:tab w:val="left" w:pos="10076"/>
          <w:tab w:val="left" w:pos="10992"/>
          <w:tab w:val="left" w:pos="11908"/>
          <w:tab w:val="left" w:pos="12824"/>
          <w:tab w:val="left" w:pos="13740"/>
          <w:tab w:val="left" w:pos="14656"/>
        </w:tabs>
        <w:spacing w:line="276" w:lineRule="auto"/>
        <w:ind w:left="0" w:firstLine="709"/>
        <w:jc w:val="both"/>
        <w:rPr>
          <w:rFonts w:ascii="Times New Roman" w:hAnsi="Times New Roman"/>
          <w:sz w:val="28"/>
          <w:szCs w:val="28"/>
          <w:lang w:eastAsia="ru-RU"/>
        </w:rPr>
      </w:pPr>
      <w:r w:rsidRPr="004D3C3D">
        <w:rPr>
          <w:rFonts w:ascii="Times New Roman" w:hAnsi="Times New Roman"/>
          <w:sz w:val="28"/>
          <w:szCs w:val="28"/>
          <w:lang w:eastAsia="ru-RU"/>
        </w:rPr>
        <w:t xml:space="preserve"> </w:t>
      </w:r>
    </w:p>
    <w:p w14:paraId="01A7CE73" w14:textId="77777777" w:rsidR="00525CA6" w:rsidRPr="004D3C3D" w:rsidRDefault="00525CA6" w:rsidP="00525CA6">
      <w:pPr>
        <w:spacing w:after="0" w:line="276" w:lineRule="auto"/>
        <w:ind w:firstLine="709"/>
        <w:rPr>
          <w:rFonts w:ascii="Times New Roman" w:hAnsi="Times New Roman"/>
          <w:b/>
          <w:sz w:val="28"/>
          <w:szCs w:val="28"/>
          <w:lang w:eastAsia="ru-RU"/>
        </w:rPr>
      </w:pPr>
    </w:p>
    <w:p w14:paraId="1DA7C8A1" w14:textId="77777777" w:rsidR="00525CA6" w:rsidRPr="004D3C3D" w:rsidRDefault="00525CA6" w:rsidP="00525CA6">
      <w:pPr>
        <w:spacing w:after="0" w:line="276" w:lineRule="auto"/>
        <w:ind w:firstLine="709"/>
        <w:rPr>
          <w:rFonts w:ascii="Times New Roman" w:hAnsi="Times New Roman"/>
          <w:b/>
          <w:sz w:val="28"/>
          <w:szCs w:val="28"/>
          <w:lang w:eastAsia="ru-RU"/>
        </w:rPr>
      </w:pPr>
      <w:r w:rsidRPr="004D3C3D">
        <w:rPr>
          <w:rFonts w:ascii="Times New Roman" w:hAnsi="Times New Roman"/>
          <w:b/>
          <w:sz w:val="28"/>
          <w:szCs w:val="28"/>
          <w:lang w:eastAsia="ru-RU"/>
        </w:rPr>
        <w:t>1.2. Цели и планируемые результаты освоения дисциплины:</w:t>
      </w:r>
    </w:p>
    <w:p w14:paraId="48C87A77" w14:textId="77777777" w:rsidR="00525CA6" w:rsidRPr="004D3C3D" w:rsidRDefault="00525CA6" w:rsidP="00525CA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sz w:val="28"/>
          <w:szCs w:val="28"/>
          <w:lang w:eastAsia="ru-RU"/>
        </w:rPr>
      </w:pPr>
    </w:p>
    <w:p w14:paraId="4E0F127D" w14:textId="77777777" w:rsidR="00525CA6" w:rsidRPr="004D3C3D" w:rsidRDefault="00525CA6" w:rsidP="00525CA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b/>
          <w:bCs/>
          <w:sz w:val="28"/>
          <w:szCs w:val="28"/>
          <w:lang w:eastAsia="ru-RU"/>
        </w:rPr>
      </w:pPr>
      <w:r w:rsidRPr="004D3C3D">
        <w:rPr>
          <w:rFonts w:ascii="Times New Roman" w:hAnsi="Times New Roman"/>
          <w:b/>
          <w:bCs/>
          <w:sz w:val="28"/>
          <w:szCs w:val="28"/>
          <w:lang w:eastAsia="ru-RU"/>
        </w:rPr>
        <w:t xml:space="preserve">1.2.1. Цель общеобразовательной дисциплины </w:t>
      </w:r>
    </w:p>
    <w:p w14:paraId="3345331B" w14:textId="77777777" w:rsidR="00525CA6" w:rsidRPr="004D3C3D" w:rsidRDefault="00525CA6" w:rsidP="00525CA6">
      <w:pPr>
        <w:suppressAutoHyphens/>
        <w:spacing w:after="0" w:line="240" w:lineRule="auto"/>
        <w:jc w:val="both"/>
        <w:rPr>
          <w:rFonts w:ascii="Times New Roman" w:hAnsi="Times New Roman"/>
          <w:sz w:val="28"/>
          <w:szCs w:val="28"/>
        </w:rPr>
      </w:pPr>
    </w:p>
    <w:p w14:paraId="00C669A8" w14:textId="77777777" w:rsidR="00525CA6" w:rsidRPr="004D3C3D" w:rsidRDefault="00525CA6" w:rsidP="00525CA6">
      <w:pPr>
        <w:suppressAutoHyphens/>
        <w:spacing w:after="0" w:line="240" w:lineRule="auto"/>
        <w:jc w:val="both"/>
        <w:rPr>
          <w:rFonts w:ascii="Times New Roman" w:hAnsi="Times New Roman"/>
          <w:sz w:val="28"/>
          <w:szCs w:val="28"/>
        </w:rPr>
      </w:pPr>
      <w:r w:rsidRPr="004D3C3D">
        <w:rPr>
          <w:rFonts w:ascii="Times New Roman" w:hAnsi="Times New Roman"/>
          <w:sz w:val="28"/>
          <w:szCs w:val="28"/>
        </w:rPr>
        <w:t>Целью дисциплины «Литература» является формирование культуры читательского восприятия и понимания литературных текстов, читательской самостоятельности и речевых компетенций.</w:t>
      </w:r>
    </w:p>
    <w:p w14:paraId="56CFF326" w14:textId="77777777" w:rsidR="00525CA6" w:rsidRPr="004D3C3D" w:rsidRDefault="00525CA6" w:rsidP="00525CA6">
      <w:pPr>
        <w:suppressAutoHyphens/>
        <w:spacing w:after="0" w:line="240" w:lineRule="auto"/>
        <w:jc w:val="both"/>
        <w:rPr>
          <w:rFonts w:ascii="Times New Roman" w:hAnsi="Times New Roman"/>
          <w:b/>
          <w:bCs/>
          <w:sz w:val="28"/>
          <w:szCs w:val="28"/>
        </w:rPr>
      </w:pPr>
    </w:p>
    <w:p w14:paraId="02AFDD97" w14:textId="77777777" w:rsidR="00525CA6" w:rsidRPr="004D3C3D" w:rsidRDefault="00525CA6" w:rsidP="00525CA6">
      <w:pPr>
        <w:suppressAutoHyphens/>
        <w:spacing w:after="0" w:line="240" w:lineRule="auto"/>
        <w:jc w:val="both"/>
        <w:rPr>
          <w:rFonts w:ascii="Times New Roman" w:hAnsi="Times New Roman"/>
          <w:b/>
          <w:bCs/>
          <w:sz w:val="28"/>
          <w:szCs w:val="28"/>
        </w:rPr>
      </w:pPr>
      <w:r w:rsidRPr="004D3C3D">
        <w:rPr>
          <w:rFonts w:ascii="Times New Roman" w:hAnsi="Times New Roman"/>
          <w:b/>
          <w:bCs/>
          <w:sz w:val="28"/>
          <w:szCs w:val="28"/>
        </w:rPr>
        <w:t>1.2.2. Планируемые результаты освоения общеобразовательной дисциплины в соответствии с ФГОС СПО и на основе ФГОС СОО</w:t>
      </w:r>
    </w:p>
    <w:p w14:paraId="2FD48E32" w14:textId="77777777" w:rsidR="00525CA6" w:rsidRPr="004D3C3D" w:rsidRDefault="00525CA6" w:rsidP="00525CA6">
      <w:pPr>
        <w:suppressAutoHyphens/>
        <w:spacing w:after="0" w:line="240" w:lineRule="auto"/>
        <w:ind w:firstLine="709"/>
        <w:jc w:val="both"/>
        <w:rPr>
          <w:rFonts w:ascii="Times New Roman" w:hAnsi="Times New Roman"/>
          <w:sz w:val="28"/>
          <w:szCs w:val="28"/>
          <w:lang w:eastAsia="ru-RU"/>
        </w:rPr>
      </w:pPr>
    </w:p>
    <w:p w14:paraId="085FF1AE" w14:textId="4249196D" w:rsidR="00CC192D" w:rsidRPr="004D3C3D" w:rsidRDefault="000C1BD7" w:rsidP="00282C39">
      <w:pPr>
        <w:suppressAutoHyphens/>
        <w:spacing w:after="0" w:line="240" w:lineRule="auto"/>
        <w:ind w:firstLine="709"/>
        <w:rPr>
          <w:rFonts w:ascii="Times New Roman" w:hAnsi="Times New Roman"/>
          <w:sz w:val="28"/>
          <w:szCs w:val="28"/>
          <w:lang w:eastAsia="ru-RU"/>
        </w:rPr>
        <w:sectPr w:rsidR="00CC192D" w:rsidRPr="004D3C3D" w:rsidSect="00442DDC">
          <w:footerReference w:type="even" r:id="rId8"/>
          <w:footerReference w:type="default" r:id="rId9"/>
          <w:pgSz w:w="11906" w:h="16838"/>
          <w:pgMar w:top="1134" w:right="850" w:bottom="1134" w:left="1701" w:header="708" w:footer="708" w:gutter="0"/>
          <w:cols w:space="720"/>
          <w:titlePg/>
          <w:docGrid w:linePitch="299"/>
        </w:sectPr>
      </w:pPr>
      <w:bookmarkStart w:id="5" w:name="_Hlk113618735"/>
      <w:r w:rsidRPr="004D3C3D">
        <w:rPr>
          <w:rFonts w:ascii="Times New Roman" w:hAnsi="Times New Roman"/>
          <w:sz w:val="28"/>
          <w:szCs w:val="28"/>
          <w:lang w:eastAsia="ru-RU"/>
        </w:rPr>
        <w:t xml:space="preserve">Особое значение дисциплина имеет при формировании и развитии ОК </w:t>
      </w:r>
      <w:bookmarkEnd w:id="5"/>
      <w:r w:rsidR="00282C39">
        <w:rPr>
          <w:rFonts w:ascii="Times New Roman" w:hAnsi="Times New Roman"/>
          <w:sz w:val="28"/>
          <w:szCs w:val="28"/>
          <w:lang w:eastAsia="ru-RU"/>
        </w:rPr>
        <w:t>и  ПК.</w:t>
      </w:r>
    </w:p>
    <w:p w14:paraId="63C75EB3" w14:textId="77777777" w:rsidR="00CC192D" w:rsidRPr="004D3C3D" w:rsidRDefault="00CC192D" w:rsidP="00282C39">
      <w:pPr>
        <w:suppressAutoHyphens/>
        <w:spacing w:after="0" w:line="240" w:lineRule="auto"/>
        <w:rPr>
          <w:rFonts w:ascii="Times New Roman" w:hAnsi="Times New Roman"/>
          <w:sz w:val="28"/>
          <w:szCs w:val="28"/>
          <w:lang w:eastAsia="ru-RU"/>
        </w:rPr>
      </w:pPr>
    </w:p>
    <w:p w14:paraId="7288E598"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08DCFFFE"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21556BD9"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65171CA0"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42B21A30"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45A38B23"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2E1DA68A"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428ADA65"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63E91B7F"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00D0C9EE"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64DF6D6D"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6A75D0C1"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44D65F78"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6F1952E3"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398DB591" w14:textId="77777777" w:rsidR="00CC192D" w:rsidRPr="004D3C3D" w:rsidRDefault="00CC192D" w:rsidP="00CC192D">
      <w:pPr>
        <w:suppressAutoHyphens/>
        <w:spacing w:after="0" w:line="240" w:lineRule="auto"/>
        <w:jc w:val="both"/>
        <w:rPr>
          <w:rFonts w:ascii="Times New Roman" w:hAnsi="Times New Roman"/>
          <w:sz w:val="28"/>
          <w:szCs w:val="28"/>
          <w:lang w:eastAsia="ru-RU"/>
        </w:rPr>
      </w:pPr>
    </w:p>
    <w:p w14:paraId="0C7B531F" w14:textId="77777777" w:rsidR="00215867" w:rsidRPr="004D3C3D" w:rsidRDefault="00215867" w:rsidP="00CC192D">
      <w:pPr>
        <w:suppressAutoHyphens/>
        <w:spacing w:after="0" w:line="240" w:lineRule="auto"/>
        <w:jc w:val="both"/>
        <w:rPr>
          <w:rFonts w:ascii="Times New Roman" w:hAnsi="Times New Roman"/>
          <w:sz w:val="28"/>
          <w:szCs w:val="28"/>
          <w:lang w:eastAsia="ru-RU"/>
        </w:rPr>
        <w:sectPr w:rsidR="00215867" w:rsidRPr="004D3C3D" w:rsidSect="00442DDC">
          <w:type w:val="continuous"/>
          <w:pgSz w:w="11906" w:h="16838"/>
          <w:pgMar w:top="1134" w:right="850" w:bottom="1134" w:left="1701" w:header="708" w:footer="708" w:gutter="0"/>
          <w:cols w:space="720"/>
        </w:sectPr>
      </w:pPr>
    </w:p>
    <w:tbl>
      <w:tblPr>
        <w:tblStyle w:val="ac"/>
        <w:tblW w:w="14737" w:type="dxa"/>
        <w:tblLook w:val="04A0" w:firstRow="1" w:lastRow="0" w:firstColumn="1" w:lastColumn="0" w:noHBand="0" w:noVBand="1"/>
      </w:tblPr>
      <w:tblGrid>
        <w:gridCol w:w="3539"/>
        <w:gridCol w:w="6237"/>
        <w:gridCol w:w="4961"/>
      </w:tblGrid>
      <w:tr w:rsidR="00CC192D" w:rsidRPr="004D3C3D" w14:paraId="31A700C4" w14:textId="77777777" w:rsidTr="00CC192D">
        <w:tc>
          <w:tcPr>
            <w:tcW w:w="3539" w:type="dxa"/>
            <w:vMerge w:val="restart"/>
          </w:tcPr>
          <w:p w14:paraId="72307EC3" w14:textId="77777777" w:rsidR="00CC192D" w:rsidRPr="004D3C3D" w:rsidRDefault="00CC192D" w:rsidP="00CC192D">
            <w:pPr>
              <w:jc w:val="center"/>
              <w:rPr>
                <w:rFonts w:ascii="Times New Roman" w:hAnsi="Times New Roman"/>
                <w:sz w:val="24"/>
                <w:szCs w:val="24"/>
              </w:rPr>
            </w:pPr>
            <w:bookmarkStart w:id="6" w:name="_Hlk120300275"/>
            <w:r w:rsidRPr="004D3C3D">
              <w:rPr>
                <w:rFonts w:ascii="Times New Roman" w:hAnsi="Times New Roman"/>
                <w:sz w:val="24"/>
                <w:szCs w:val="24"/>
              </w:rPr>
              <w:lastRenderedPageBreak/>
              <w:t>Общие компетенции</w:t>
            </w:r>
          </w:p>
        </w:tc>
        <w:tc>
          <w:tcPr>
            <w:tcW w:w="11198" w:type="dxa"/>
            <w:gridSpan w:val="2"/>
          </w:tcPr>
          <w:p w14:paraId="497BE903" w14:textId="77777777" w:rsidR="00CC192D" w:rsidRPr="004D3C3D" w:rsidRDefault="00CC192D" w:rsidP="00CC192D">
            <w:pPr>
              <w:jc w:val="center"/>
              <w:rPr>
                <w:rFonts w:ascii="Times New Roman" w:hAnsi="Times New Roman"/>
                <w:sz w:val="24"/>
                <w:szCs w:val="24"/>
              </w:rPr>
            </w:pPr>
            <w:r w:rsidRPr="004D3C3D">
              <w:rPr>
                <w:rFonts w:ascii="Times New Roman" w:hAnsi="Times New Roman"/>
                <w:sz w:val="24"/>
                <w:szCs w:val="24"/>
              </w:rPr>
              <w:t>Планируемые результаты</w:t>
            </w:r>
          </w:p>
        </w:tc>
      </w:tr>
      <w:tr w:rsidR="00CC192D" w:rsidRPr="004D3C3D" w14:paraId="7A2006EE" w14:textId="77777777" w:rsidTr="00CC192D">
        <w:tc>
          <w:tcPr>
            <w:tcW w:w="3539" w:type="dxa"/>
            <w:vMerge/>
          </w:tcPr>
          <w:p w14:paraId="6ED52F86" w14:textId="77777777" w:rsidR="00CC192D" w:rsidRPr="004D3C3D" w:rsidRDefault="00CC192D" w:rsidP="00CC192D">
            <w:pPr>
              <w:jc w:val="center"/>
              <w:rPr>
                <w:rFonts w:ascii="Times New Roman" w:hAnsi="Times New Roman"/>
                <w:sz w:val="24"/>
                <w:szCs w:val="24"/>
              </w:rPr>
            </w:pPr>
          </w:p>
        </w:tc>
        <w:tc>
          <w:tcPr>
            <w:tcW w:w="6237" w:type="dxa"/>
          </w:tcPr>
          <w:p w14:paraId="038D1D19" w14:textId="77777777" w:rsidR="00CC192D" w:rsidRPr="004D3C3D" w:rsidRDefault="00CC192D" w:rsidP="00CC192D">
            <w:pPr>
              <w:jc w:val="center"/>
              <w:rPr>
                <w:rFonts w:ascii="Times New Roman" w:hAnsi="Times New Roman"/>
                <w:sz w:val="24"/>
                <w:szCs w:val="24"/>
              </w:rPr>
            </w:pPr>
            <w:r w:rsidRPr="004D3C3D">
              <w:rPr>
                <w:rFonts w:ascii="Times New Roman" w:hAnsi="Times New Roman"/>
                <w:sz w:val="24"/>
                <w:szCs w:val="24"/>
              </w:rPr>
              <w:t xml:space="preserve">Общие </w:t>
            </w:r>
          </w:p>
        </w:tc>
        <w:tc>
          <w:tcPr>
            <w:tcW w:w="4961" w:type="dxa"/>
          </w:tcPr>
          <w:p w14:paraId="57A1ED78" w14:textId="77777777" w:rsidR="00CC192D" w:rsidRPr="004D3C3D" w:rsidRDefault="00CC192D" w:rsidP="00CC192D">
            <w:pPr>
              <w:jc w:val="center"/>
              <w:rPr>
                <w:rFonts w:ascii="Times New Roman" w:hAnsi="Times New Roman"/>
                <w:sz w:val="24"/>
                <w:szCs w:val="24"/>
              </w:rPr>
            </w:pPr>
            <w:r w:rsidRPr="004D3C3D">
              <w:rPr>
                <w:rFonts w:ascii="Times New Roman" w:hAnsi="Times New Roman"/>
                <w:sz w:val="24"/>
                <w:szCs w:val="24"/>
              </w:rPr>
              <w:t>Дисциплинарные</w:t>
            </w:r>
            <w:r w:rsidRPr="004D3C3D">
              <w:rPr>
                <w:rStyle w:val="aa"/>
                <w:rFonts w:ascii="Times New Roman" w:hAnsi="Times New Roman"/>
                <w:sz w:val="24"/>
                <w:szCs w:val="24"/>
              </w:rPr>
              <w:footnoteReference w:id="1"/>
            </w:r>
          </w:p>
        </w:tc>
      </w:tr>
      <w:tr w:rsidR="00CC192D" w:rsidRPr="004D3C3D" w14:paraId="1D3F800A" w14:textId="77777777" w:rsidTr="00CC192D">
        <w:tc>
          <w:tcPr>
            <w:tcW w:w="3539" w:type="dxa"/>
          </w:tcPr>
          <w:p w14:paraId="39B6DFB5" w14:textId="77777777" w:rsidR="00CC192D" w:rsidRPr="004D3C3D" w:rsidRDefault="00CC192D" w:rsidP="00E3419B">
            <w:pPr>
              <w:rPr>
                <w:rFonts w:ascii="Times New Roman" w:hAnsi="Times New Roman"/>
                <w:sz w:val="24"/>
                <w:szCs w:val="24"/>
              </w:rPr>
            </w:pPr>
            <w:r w:rsidRPr="004D3C3D">
              <w:rPr>
                <w:rFonts w:ascii="Times New Roman" w:hAnsi="Times New Roman"/>
                <w:iCs/>
                <w:sz w:val="24"/>
                <w:szCs w:val="24"/>
              </w:rPr>
              <w:t xml:space="preserve">ОК 01. Выбирать способы решения задач профессиональной деятельности применительно </w:t>
            </w:r>
            <w:r w:rsidRPr="004D3C3D">
              <w:rPr>
                <w:rFonts w:ascii="Times New Roman" w:hAnsi="Times New Roman"/>
                <w:iCs/>
                <w:sz w:val="24"/>
                <w:szCs w:val="24"/>
              </w:rPr>
              <w:br/>
              <w:t>к различным контекстам</w:t>
            </w:r>
          </w:p>
        </w:tc>
        <w:tc>
          <w:tcPr>
            <w:tcW w:w="6237" w:type="dxa"/>
          </w:tcPr>
          <w:p w14:paraId="37B0F759"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В части трудового воспитания:</w:t>
            </w:r>
          </w:p>
          <w:p w14:paraId="1B0DEDF2"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готовность к труду, осознание ценности мастерства, трудолюбие;</w:t>
            </w:r>
            <w:r w:rsidRPr="004D3C3D">
              <w:rPr>
                <w:rFonts w:ascii="Times New Roman" w:hAnsi="Times New Roman"/>
                <w:iCs/>
                <w:sz w:val="24"/>
                <w:szCs w:val="24"/>
              </w:rPr>
              <w:t xml:space="preserve"> </w:t>
            </w:r>
          </w:p>
          <w:p w14:paraId="006E23E0"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4D3C3D">
              <w:rPr>
                <w:rFonts w:ascii="Times New Roman" w:hAnsi="Times New Roman"/>
                <w:iCs/>
                <w:sz w:val="24"/>
                <w:szCs w:val="24"/>
              </w:rPr>
              <w:t xml:space="preserve"> </w:t>
            </w:r>
          </w:p>
          <w:p w14:paraId="1C62FC61" w14:textId="77777777" w:rsidR="00CC192D" w:rsidRPr="004D3C3D" w:rsidRDefault="00CC192D" w:rsidP="00CC192D">
            <w:pPr>
              <w:jc w:val="both"/>
              <w:rPr>
                <w:rFonts w:ascii="Times New Roman" w:hAnsi="Times New Roman"/>
                <w:strike/>
                <w:color w:val="000000"/>
                <w:sz w:val="24"/>
                <w:szCs w:val="24"/>
                <w:shd w:val="clear" w:color="auto" w:fill="FFFFFF"/>
              </w:rPr>
            </w:pPr>
            <w:r w:rsidRPr="004D3C3D">
              <w:rPr>
                <w:rFonts w:ascii="Times New Roman" w:hAnsi="Times New Roman"/>
                <w:color w:val="000000"/>
                <w:sz w:val="24"/>
                <w:szCs w:val="24"/>
                <w:shd w:val="clear" w:color="auto" w:fill="FFFFFF"/>
              </w:rPr>
              <w:t>- интерес к различным сферам профессиональной деятельности,</w:t>
            </w:r>
          </w:p>
          <w:p w14:paraId="1C78CAF7" w14:textId="77777777" w:rsidR="00CC192D" w:rsidRPr="004D3C3D" w:rsidRDefault="00CC192D" w:rsidP="00CC192D">
            <w:pPr>
              <w:jc w:val="both"/>
              <w:rPr>
                <w:rStyle w:val="dt-m"/>
                <w:rFonts w:ascii="Times New Roman" w:hAnsi="Times New Roman"/>
                <w:color w:val="808080"/>
                <w:sz w:val="24"/>
                <w:szCs w:val="24"/>
                <w:shd w:val="clear" w:color="auto" w:fill="FFFFFF"/>
              </w:rPr>
            </w:pPr>
            <w:r w:rsidRPr="004D3C3D">
              <w:rPr>
                <w:rFonts w:ascii="Times New Roman" w:hAnsi="Times New Roman"/>
                <w:color w:val="000000"/>
                <w:sz w:val="24"/>
                <w:szCs w:val="24"/>
                <w:shd w:val="clear" w:color="auto" w:fill="FFFFFF"/>
              </w:rPr>
              <w:t>Овладение универсальными учебными познавательными действиями:</w:t>
            </w:r>
          </w:p>
          <w:p w14:paraId="610F2DC6"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Style w:val="dt-m"/>
                <w:rFonts w:ascii="Times New Roman" w:hAnsi="Times New Roman"/>
                <w:color w:val="808080"/>
                <w:sz w:val="24"/>
                <w:szCs w:val="24"/>
                <w:shd w:val="clear" w:color="auto" w:fill="FFFFFF"/>
              </w:rPr>
              <w:t xml:space="preserve"> а) </w:t>
            </w:r>
            <w:r w:rsidRPr="004D3C3D">
              <w:rPr>
                <w:rFonts w:ascii="Times New Roman" w:hAnsi="Times New Roman"/>
                <w:color w:val="000000"/>
                <w:sz w:val="24"/>
                <w:szCs w:val="24"/>
                <w:shd w:val="clear" w:color="auto" w:fill="FFFFFF"/>
              </w:rPr>
              <w:t>базовые логические действия:</w:t>
            </w:r>
          </w:p>
          <w:p w14:paraId="1E5BE46E"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xml:space="preserve">- самостоятельно формулировать и актуализировать проблему, рассматривать ее всесторонне; </w:t>
            </w:r>
          </w:p>
          <w:p w14:paraId="46570383" w14:textId="77777777" w:rsidR="00CC192D" w:rsidRPr="004D3C3D" w:rsidRDefault="00CC192D" w:rsidP="00CC192D">
            <w:pPr>
              <w:pStyle w:val="dt-p"/>
              <w:shd w:val="clear" w:color="auto" w:fill="FFFFFF"/>
              <w:spacing w:before="0" w:beforeAutospacing="0" w:after="0" w:afterAutospacing="0"/>
              <w:jc w:val="both"/>
              <w:textAlignment w:val="baseline"/>
              <w:rPr>
                <w:color w:val="000000"/>
              </w:rPr>
            </w:pPr>
            <w:r w:rsidRPr="004D3C3D">
              <w:rPr>
                <w:color w:val="000000"/>
              </w:rPr>
              <w:t xml:space="preserve">- устанавливать существенный признак или основания для сравнения, классификации и обобщения; </w:t>
            </w:r>
          </w:p>
          <w:p w14:paraId="132E913C" w14:textId="77777777" w:rsidR="00CC192D" w:rsidRPr="004D3C3D" w:rsidRDefault="00CC192D" w:rsidP="00CC192D">
            <w:pPr>
              <w:pStyle w:val="dt-p"/>
              <w:shd w:val="clear" w:color="auto" w:fill="FFFFFF"/>
              <w:spacing w:before="0" w:beforeAutospacing="0" w:after="0" w:afterAutospacing="0"/>
              <w:jc w:val="both"/>
              <w:textAlignment w:val="baseline"/>
              <w:rPr>
                <w:color w:val="000000"/>
              </w:rPr>
            </w:pPr>
            <w:r w:rsidRPr="004D3C3D">
              <w:rPr>
                <w:color w:val="000000"/>
              </w:rPr>
              <w:t>- определять цели деятельности, задавать параметры и критерии их достижения;</w:t>
            </w:r>
          </w:p>
          <w:p w14:paraId="7C8659B3" w14:textId="77777777" w:rsidR="00CC192D" w:rsidRPr="004D3C3D" w:rsidRDefault="00CC192D" w:rsidP="00CC192D">
            <w:pPr>
              <w:pStyle w:val="dt-p"/>
              <w:shd w:val="clear" w:color="auto" w:fill="FFFFFF"/>
              <w:spacing w:before="0" w:beforeAutospacing="0" w:after="0" w:afterAutospacing="0"/>
              <w:jc w:val="both"/>
              <w:textAlignment w:val="baseline"/>
              <w:rPr>
                <w:color w:val="000000"/>
              </w:rPr>
            </w:pPr>
            <w:r w:rsidRPr="004D3C3D">
              <w:rPr>
                <w:color w:val="000000"/>
              </w:rPr>
              <w:t xml:space="preserve">- выявлять закономерности и противоречия в рассматриваемых явлениях; </w:t>
            </w:r>
          </w:p>
          <w:p w14:paraId="492C1CFD" w14:textId="77777777" w:rsidR="00CC192D" w:rsidRPr="004D3C3D" w:rsidRDefault="00CC192D" w:rsidP="00CC192D">
            <w:pPr>
              <w:pStyle w:val="dt-p"/>
              <w:shd w:val="clear" w:color="auto" w:fill="FFFFFF"/>
              <w:spacing w:before="0" w:beforeAutospacing="0" w:after="0" w:afterAutospacing="0"/>
              <w:jc w:val="both"/>
              <w:textAlignment w:val="baseline"/>
              <w:rPr>
                <w:color w:val="000000"/>
              </w:rPr>
            </w:pPr>
            <w:r w:rsidRPr="004D3C3D">
              <w:rPr>
                <w:color w:val="000000"/>
              </w:rPr>
              <w:t>- вносить коррективы в деятельность, оценивать соответствие результатов целям, оценивать риски последствий деятельности;</w:t>
            </w:r>
            <w:r w:rsidRPr="004D3C3D">
              <w:rPr>
                <w:iCs/>
              </w:rPr>
              <w:t xml:space="preserve"> </w:t>
            </w:r>
          </w:p>
          <w:p w14:paraId="3C610494"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rPr>
              <w:t xml:space="preserve">- </w:t>
            </w:r>
            <w:r w:rsidRPr="004D3C3D">
              <w:rPr>
                <w:rFonts w:ascii="Times New Roman" w:hAnsi="Times New Roman"/>
                <w:color w:val="000000"/>
                <w:sz w:val="24"/>
                <w:szCs w:val="24"/>
                <w:lang w:eastAsia="ru-RU"/>
              </w:rPr>
              <w:t>развивать креативное мышление при решении жизненных проблем</w:t>
            </w:r>
            <w:r w:rsidRPr="004D3C3D">
              <w:rPr>
                <w:rFonts w:ascii="Times New Roman" w:hAnsi="Times New Roman"/>
                <w:iCs/>
                <w:sz w:val="24"/>
                <w:szCs w:val="24"/>
              </w:rPr>
              <w:t xml:space="preserve"> </w:t>
            </w:r>
          </w:p>
          <w:p w14:paraId="70F98677"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Style w:val="dt-m"/>
                <w:rFonts w:ascii="Times New Roman" w:hAnsi="Times New Roman"/>
                <w:color w:val="808080"/>
                <w:sz w:val="24"/>
                <w:szCs w:val="24"/>
                <w:shd w:val="clear" w:color="auto" w:fill="FFFFFF"/>
              </w:rPr>
              <w:t>б)</w:t>
            </w:r>
            <w:r w:rsidRPr="004D3C3D">
              <w:rPr>
                <w:rFonts w:ascii="Times New Roman" w:hAnsi="Times New Roman"/>
                <w:color w:val="000000"/>
                <w:sz w:val="24"/>
                <w:szCs w:val="24"/>
                <w:shd w:val="clear" w:color="auto" w:fill="FFFFFF"/>
              </w:rPr>
              <w:t> базовые исследовательские действия:</w:t>
            </w:r>
          </w:p>
          <w:p w14:paraId="2FA8883B"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владеть навыками учебно-исследовательской и проектной деятельности, навыками разрешения проблем;</w:t>
            </w:r>
            <w:r w:rsidRPr="004D3C3D">
              <w:rPr>
                <w:rFonts w:ascii="Times New Roman" w:hAnsi="Times New Roman"/>
                <w:iCs/>
                <w:sz w:val="24"/>
                <w:szCs w:val="24"/>
              </w:rPr>
              <w:t xml:space="preserve"> </w:t>
            </w:r>
          </w:p>
          <w:p w14:paraId="6F7F02CB"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xml:space="preserve">- выявлять причинно-следственные связи и </w:t>
            </w:r>
            <w:r w:rsidRPr="004D3C3D">
              <w:rPr>
                <w:rFonts w:ascii="Times New Roman" w:hAnsi="Times New Roman"/>
                <w:color w:val="000000"/>
                <w:sz w:val="24"/>
                <w:szCs w:val="24"/>
                <w:lang w:eastAsia="ru-RU"/>
              </w:rPr>
              <w:lastRenderedPageBreak/>
              <w:t>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4D3C3D">
              <w:rPr>
                <w:rFonts w:ascii="Times New Roman" w:hAnsi="Times New Roman"/>
                <w:iCs/>
                <w:sz w:val="24"/>
                <w:szCs w:val="24"/>
              </w:rPr>
              <w:t xml:space="preserve"> </w:t>
            </w:r>
          </w:p>
          <w:p w14:paraId="769B0AE5" w14:textId="77777777" w:rsidR="00CC192D" w:rsidRPr="004D3C3D" w:rsidRDefault="00CC192D" w:rsidP="00CC192D">
            <w:pPr>
              <w:shd w:val="clear" w:color="auto" w:fill="FFFFFF"/>
              <w:jc w:val="both"/>
              <w:textAlignment w:val="baseline"/>
              <w:rPr>
                <w:rFonts w:ascii="Times New Roman" w:hAnsi="Times New Roman"/>
                <w:iCs/>
                <w:sz w:val="24"/>
                <w:szCs w:val="24"/>
              </w:rPr>
            </w:pPr>
            <w:r w:rsidRPr="004D3C3D">
              <w:rPr>
                <w:rFonts w:ascii="Times New Roman" w:hAnsi="Times New Roman"/>
                <w:color w:val="000000"/>
                <w:sz w:val="24"/>
                <w:szCs w:val="24"/>
                <w:lang w:eastAsia="ru-RU"/>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4D3C3D">
              <w:rPr>
                <w:rFonts w:ascii="Times New Roman" w:hAnsi="Times New Roman"/>
                <w:iCs/>
                <w:sz w:val="24"/>
                <w:szCs w:val="24"/>
              </w:rPr>
              <w:t xml:space="preserve"> </w:t>
            </w:r>
          </w:p>
          <w:p w14:paraId="34FDFBC9"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уметь переносить знания в познавательную и практическую области жизнедеятельности;</w:t>
            </w:r>
          </w:p>
          <w:p w14:paraId="0EB12CF5"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уметь интегрировать знания из разных предметных областей;</w:t>
            </w:r>
            <w:r w:rsidRPr="004D3C3D">
              <w:rPr>
                <w:rFonts w:ascii="Times New Roman" w:hAnsi="Times New Roman"/>
                <w:iCs/>
                <w:sz w:val="24"/>
                <w:szCs w:val="24"/>
              </w:rPr>
              <w:t xml:space="preserve"> </w:t>
            </w:r>
          </w:p>
          <w:p w14:paraId="3E166BCD"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выдвигать новые идеи, предлагать оригинальные подходы и решения;</w:t>
            </w:r>
            <w:r w:rsidRPr="004D3C3D">
              <w:rPr>
                <w:rFonts w:ascii="Times New Roman" w:hAnsi="Times New Roman"/>
                <w:iCs/>
                <w:sz w:val="24"/>
                <w:szCs w:val="24"/>
              </w:rPr>
              <w:t xml:space="preserve"> </w:t>
            </w:r>
          </w:p>
          <w:p w14:paraId="7D32652B" w14:textId="77777777" w:rsidR="00CC192D" w:rsidRPr="004D3C3D" w:rsidRDefault="00CC192D" w:rsidP="00CC192D">
            <w:pPr>
              <w:shd w:val="clear" w:color="auto" w:fill="FFFFFF"/>
              <w:jc w:val="both"/>
              <w:textAlignment w:val="baseline"/>
              <w:rPr>
                <w:rFonts w:ascii="Times New Roman" w:hAnsi="Times New Roman"/>
                <w:strike/>
                <w:sz w:val="24"/>
                <w:szCs w:val="24"/>
              </w:rPr>
            </w:pPr>
            <w:r w:rsidRPr="004D3C3D">
              <w:rPr>
                <w:rFonts w:ascii="Times New Roman" w:hAnsi="Times New Roman"/>
                <w:color w:val="000000"/>
                <w:sz w:val="24"/>
                <w:szCs w:val="24"/>
              </w:rPr>
              <w:t xml:space="preserve">- способность их использования в познавательной и социальной практике </w:t>
            </w:r>
          </w:p>
        </w:tc>
        <w:tc>
          <w:tcPr>
            <w:tcW w:w="4961" w:type="dxa"/>
          </w:tcPr>
          <w:p w14:paraId="116030B0"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lastRenderedPageBreak/>
              <w:t>- осознавать причастность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14:paraId="32389266"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осознавать взаимосвязь между языковым, литературным, интеллектуальным, духовно-нравственным развитием личности;</w:t>
            </w:r>
          </w:p>
          <w:p w14:paraId="3F553151"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знать содержание,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p w14:paraId="4251B73C"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сформировать умения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14:paraId="53EF4539" w14:textId="77777777" w:rsidR="00CC192D" w:rsidRPr="004D3C3D" w:rsidRDefault="00CC192D" w:rsidP="00E3419B">
            <w:pPr>
              <w:widowControl w:val="0"/>
              <w:autoSpaceDE w:val="0"/>
              <w:autoSpaceDN w:val="0"/>
              <w:adjustRightInd w:val="0"/>
              <w:jc w:val="both"/>
              <w:rPr>
                <w:rFonts w:ascii="Times New Roman" w:hAnsi="Times New Roman"/>
                <w:color w:val="000000"/>
              </w:rPr>
            </w:pPr>
            <w:r w:rsidRPr="004D3C3D">
              <w:rPr>
                <w:rFonts w:ascii="Times New Roman" w:hAnsi="Times New Roman"/>
                <w:sz w:val="24"/>
                <w:szCs w:val="24"/>
              </w:rPr>
              <w:t>- уметь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CC192D" w:rsidRPr="004D3C3D" w14:paraId="15CB0149" w14:textId="77777777" w:rsidTr="00CC192D">
        <w:tc>
          <w:tcPr>
            <w:tcW w:w="3539" w:type="dxa"/>
          </w:tcPr>
          <w:p w14:paraId="281FBB6D" w14:textId="77777777" w:rsidR="00CC192D" w:rsidRPr="004D3C3D" w:rsidRDefault="00CC192D" w:rsidP="00CC192D">
            <w:pPr>
              <w:rPr>
                <w:rFonts w:ascii="Times New Roman" w:hAnsi="Times New Roman"/>
                <w:sz w:val="24"/>
                <w:szCs w:val="24"/>
              </w:rPr>
            </w:pPr>
            <w:r w:rsidRPr="004D3C3D">
              <w:rPr>
                <w:rFonts w:ascii="Times New Roman" w:hAnsi="Times New Roman"/>
                <w:iCs/>
                <w:sz w:val="24"/>
                <w:szCs w:val="24"/>
              </w:rPr>
              <w:lastRenderedPageBreak/>
              <w:t xml:space="preserve">ОК 02. </w:t>
            </w:r>
            <w:r w:rsidRPr="004D3C3D">
              <w:rPr>
                <w:rFonts w:ascii="Times New Roman" w:hAnsi="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6237" w:type="dxa"/>
          </w:tcPr>
          <w:p w14:paraId="64661C7D"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В области ценности научного познания:</w:t>
            </w:r>
          </w:p>
          <w:p w14:paraId="3C5FC3B9"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4D3C3D">
              <w:rPr>
                <w:rFonts w:ascii="Times New Roman" w:hAnsi="Times New Roman"/>
                <w:iCs/>
                <w:sz w:val="24"/>
                <w:szCs w:val="24"/>
              </w:rPr>
              <w:t xml:space="preserve"> </w:t>
            </w:r>
          </w:p>
          <w:p w14:paraId="40E461A8"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14:paraId="14832E85" w14:textId="77777777" w:rsidR="00CC192D" w:rsidRPr="004D3C3D" w:rsidRDefault="00CC192D" w:rsidP="00CC192D">
            <w:pPr>
              <w:jc w:val="both"/>
              <w:rPr>
                <w:rFonts w:ascii="Times New Roman" w:hAnsi="Times New Roman"/>
                <w:iCs/>
                <w:sz w:val="24"/>
                <w:szCs w:val="24"/>
              </w:rPr>
            </w:pPr>
            <w:r w:rsidRPr="004D3C3D">
              <w:rPr>
                <w:rFonts w:ascii="Times New Roman" w:hAnsi="Times New Roman"/>
                <w:color w:val="000000"/>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079C588C" w14:textId="77777777" w:rsidR="00CC192D" w:rsidRPr="004D3C3D" w:rsidRDefault="00CC192D" w:rsidP="00CC192D">
            <w:pPr>
              <w:jc w:val="both"/>
              <w:rPr>
                <w:rStyle w:val="dt-m"/>
                <w:rFonts w:ascii="Times New Roman" w:hAnsi="Times New Roman"/>
                <w:color w:val="808080"/>
                <w:sz w:val="24"/>
                <w:szCs w:val="24"/>
                <w:shd w:val="clear" w:color="auto" w:fill="FFFFFF"/>
              </w:rPr>
            </w:pPr>
            <w:r w:rsidRPr="004D3C3D">
              <w:rPr>
                <w:rFonts w:ascii="Times New Roman" w:hAnsi="Times New Roman"/>
                <w:color w:val="000000"/>
                <w:sz w:val="24"/>
                <w:szCs w:val="24"/>
                <w:shd w:val="clear" w:color="auto" w:fill="FFFFFF"/>
              </w:rPr>
              <w:t>Овладение универсальными учебными познавательными действиями:</w:t>
            </w:r>
          </w:p>
          <w:p w14:paraId="13FD9721"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808080"/>
                <w:sz w:val="24"/>
                <w:szCs w:val="24"/>
                <w:lang w:eastAsia="ru-RU"/>
              </w:rPr>
              <w:t>в)</w:t>
            </w:r>
            <w:r w:rsidRPr="004D3C3D">
              <w:rPr>
                <w:rFonts w:ascii="Times New Roman" w:hAnsi="Times New Roman"/>
                <w:color w:val="000000"/>
                <w:sz w:val="24"/>
                <w:szCs w:val="24"/>
                <w:lang w:eastAsia="ru-RU"/>
              </w:rPr>
              <w:t> работа с информацией:</w:t>
            </w:r>
          </w:p>
          <w:p w14:paraId="029B7D2C"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lang w:eastAsia="ru-RU"/>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221DAC98"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lang w:eastAsia="ru-RU"/>
              </w:rPr>
              <w:lastRenderedPageBreak/>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6773121E"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lang w:eastAsia="ru-RU"/>
              </w:rPr>
              <w:t>- оценивать достоверность, легитимность информации, ее соответствие правовым и морально-этическим нормам;</w:t>
            </w:r>
            <w:r w:rsidRPr="004D3C3D">
              <w:rPr>
                <w:rFonts w:ascii="Times New Roman" w:hAnsi="Times New Roman"/>
                <w:color w:val="000000"/>
                <w:sz w:val="24"/>
                <w:szCs w:val="24"/>
                <w:shd w:val="clear" w:color="auto" w:fill="FFFFFF"/>
              </w:rPr>
              <w:t xml:space="preserve"> </w:t>
            </w:r>
          </w:p>
          <w:p w14:paraId="448B0401"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lang w:eastAsia="ru-RU"/>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242584EA"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lang w:eastAsia="ru-RU"/>
              </w:rPr>
              <w:t>- владеть навыками распознавания и защиты информации, информационной безопасности личности</w:t>
            </w:r>
            <w:r w:rsidRPr="004D3C3D">
              <w:rPr>
                <w:rFonts w:ascii="Times New Roman" w:hAnsi="Times New Roman"/>
                <w:color w:val="000000"/>
                <w:sz w:val="24"/>
                <w:szCs w:val="24"/>
                <w:shd w:val="clear" w:color="auto" w:fill="FFFFFF"/>
              </w:rPr>
              <w:t xml:space="preserve">; </w:t>
            </w:r>
            <w:r w:rsidRPr="004D3C3D">
              <w:rPr>
                <w:rFonts w:ascii="Times New Roman" w:hAnsi="Times New Roman"/>
                <w:iCs/>
                <w:sz w:val="24"/>
                <w:szCs w:val="24"/>
              </w:rPr>
              <w:t xml:space="preserve"> </w:t>
            </w:r>
          </w:p>
        </w:tc>
        <w:tc>
          <w:tcPr>
            <w:tcW w:w="4961" w:type="dxa"/>
          </w:tcPr>
          <w:p w14:paraId="4E68C3B9"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lastRenderedPageBreak/>
              <w:t>- владеть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p w14:paraId="24296B52"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xml:space="preserve">- владеть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владеть </w:t>
            </w:r>
            <w:r w:rsidRPr="004D3C3D">
              <w:rPr>
                <w:rFonts w:ascii="Times New Roman" w:hAnsi="Times New Roman"/>
                <w:sz w:val="24"/>
                <w:szCs w:val="24"/>
              </w:rPr>
              <w:lastRenderedPageBreak/>
              <w:t>умением редактировать и совершенствовать собственные письменные высказывания с учетом норм русского литературного языка;</w:t>
            </w:r>
          </w:p>
          <w:p w14:paraId="6406FDD5"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уметь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7B44B46F" w14:textId="77777777" w:rsidR="00CC192D" w:rsidRPr="004D3C3D" w:rsidRDefault="00CC192D" w:rsidP="00CC192D">
            <w:pPr>
              <w:rPr>
                <w:rFonts w:ascii="Times New Roman" w:hAnsi="Times New Roman"/>
                <w:sz w:val="24"/>
                <w:szCs w:val="24"/>
                <w:highlight w:val="green"/>
              </w:rPr>
            </w:pPr>
          </w:p>
        </w:tc>
      </w:tr>
      <w:tr w:rsidR="00CC192D" w:rsidRPr="004D3C3D" w14:paraId="767295A4" w14:textId="77777777" w:rsidTr="00CC192D">
        <w:tc>
          <w:tcPr>
            <w:tcW w:w="3539" w:type="dxa"/>
          </w:tcPr>
          <w:p w14:paraId="27FD03D8" w14:textId="77777777" w:rsidR="00CC192D" w:rsidRPr="004D3C3D" w:rsidRDefault="00CC192D" w:rsidP="00CC192D">
            <w:pPr>
              <w:rPr>
                <w:rFonts w:ascii="Times New Roman" w:hAnsi="Times New Roman"/>
                <w:sz w:val="24"/>
                <w:szCs w:val="24"/>
              </w:rPr>
            </w:pPr>
            <w:r w:rsidRPr="004D3C3D">
              <w:rPr>
                <w:rFonts w:ascii="Times New Roman" w:hAnsi="Times New Roman"/>
                <w:iCs/>
                <w:sz w:val="24"/>
                <w:szCs w:val="24"/>
              </w:rPr>
              <w:lastRenderedPageBreak/>
              <w:t xml:space="preserve">ОК 03. </w:t>
            </w:r>
            <w:r w:rsidRPr="004D3C3D">
              <w:rPr>
                <w:rFonts w:ascii="Times New Roman" w:hAnsi="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6237" w:type="dxa"/>
          </w:tcPr>
          <w:p w14:paraId="30894365" w14:textId="77777777" w:rsidR="00CC192D" w:rsidRPr="004D3C3D" w:rsidRDefault="00CC192D" w:rsidP="00CC192D">
            <w:pPr>
              <w:tabs>
                <w:tab w:val="left" w:pos="182"/>
              </w:tabs>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 xml:space="preserve"> В области духовно-нравственного воспитания:</w:t>
            </w:r>
          </w:p>
          <w:p w14:paraId="1CEB4FF0" w14:textId="77777777" w:rsidR="00CC192D" w:rsidRPr="004D3C3D" w:rsidRDefault="00CC192D" w:rsidP="00CC192D">
            <w:pPr>
              <w:jc w:val="both"/>
              <w:rPr>
                <w:rFonts w:ascii="Times New Roman" w:hAnsi="Times New Roman"/>
                <w:iCs/>
                <w:sz w:val="24"/>
                <w:szCs w:val="24"/>
              </w:rPr>
            </w:pPr>
            <w:r w:rsidRPr="004D3C3D">
              <w:rPr>
                <w:rFonts w:ascii="Times New Roman" w:hAnsi="Times New Roman"/>
                <w:color w:val="000000"/>
                <w:sz w:val="24"/>
                <w:szCs w:val="24"/>
                <w:shd w:val="clear" w:color="auto" w:fill="FFFFFF"/>
              </w:rPr>
              <w:t>-- сформированность нравственного сознания, этического поведения;</w:t>
            </w:r>
          </w:p>
          <w:p w14:paraId="0A66604A"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способность оценивать ситуацию и принимать осознанные решения, ориентируясь на морально-нравственные нормы и ценности;</w:t>
            </w:r>
          </w:p>
          <w:p w14:paraId="1488AFE8"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осознание личного вклада в построение устойчивого будущего;</w:t>
            </w:r>
          </w:p>
          <w:p w14:paraId="5AD11386"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14:paraId="21E6D705"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Овладение универсальными регулятивными действиями:</w:t>
            </w:r>
          </w:p>
          <w:p w14:paraId="2FD39E67"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808080"/>
                <w:sz w:val="24"/>
                <w:szCs w:val="24"/>
                <w:lang w:eastAsia="ru-RU"/>
              </w:rPr>
              <w:t>а)</w:t>
            </w:r>
            <w:r w:rsidRPr="004D3C3D">
              <w:rPr>
                <w:rFonts w:ascii="Times New Roman" w:hAnsi="Times New Roman"/>
                <w:color w:val="000000"/>
                <w:sz w:val="24"/>
                <w:szCs w:val="24"/>
                <w:lang w:eastAsia="ru-RU"/>
              </w:rPr>
              <w:t> самоорганизация:</w:t>
            </w:r>
          </w:p>
          <w:p w14:paraId="6470A91C"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51149341"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xml:space="preserve">- самостоятельно составлять план решения проблемы с учетом имеющихся ресурсов, собственных возможностей </w:t>
            </w:r>
            <w:r w:rsidRPr="004D3C3D">
              <w:rPr>
                <w:rFonts w:ascii="Times New Roman" w:hAnsi="Times New Roman"/>
                <w:color w:val="000000"/>
                <w:sz w:val="24"/>
                <w:szCs w:val="24"/>
                <w:lang w:eastAsia="ru-RU"/>
              </w:rPr>
              <w:lastRenderedPageBreak/>
              <w:t>и предпочтений;</w:t>
            </w:r>
          </w:p>
          <w:p w14:paraId="1D61F6AA"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давать оценку новым ситуациям;</w:t>
            </w:r>
          </w:p>
          <w:p w14:paraId="52408743" w14:textId="77777777" w:rsidR="00CC192D" w:rsidRPr="004D3C3D" w:rsidRDefault="00CC192D" w:rsidP="00CC192D">
            <w:pPr>
              <w:jc w:val="both"/>
              <w:rPr>
                <w:rFonts w:ascii="Times New Roman" w:hAnsi="Times New Roman"/>
                <w:color w:val="000000"/>
                <w:sz w:val="24"/>
                <w:szCs w:val="24"/>
                <w:lang w:eastAsia="ru-RU"/>
              </w:rPr>
            </w:pPr>
            <w:r w:rsidRPr="004D3C3D">
              <w:rPr>
                <w:rFonts w:ascii="Times New Roman" w:hAnsi="Times New Roman"/>
                <w:color w:val="000000"/>
                <w:sz w:val="24"/>
                <w:szCs w:val="24"/>
                <w:lang w:eastAsia="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1091F554"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808080"/>
                <w:sz w:val="24"/>
                <w:szCs w:val="24"/>
                <w:lang w:eastAsia="ru-RU"/>
              </w:rPr>
              <w:t>б)</w:t>
            </w:r>
            <w:r w:rsidRPr="004D3C3D">
              <w:rPr>
                <w:rFonts w:ascii="Times New Roman" w:hAnsi="Times New Roman"/>
                <w:color w:val="000000"/>
                <w:sz w:val="24"/>
                <w:szCs w:val="24"/>
                <w:lang w:eastAsia="ru-RU"/>
              </w:rPr>
              <w:t> самоконтроль:</w:t>
            </w:r>
          </w:p>
          <w:p w14:paraId="4A7D3EC7"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использовать приемы рефлексии для оценки ситуации, выбора верного решения;</w:t>
            </w:r>
          </w:p>
          <w:p w14:paraId="41DE3907" w14:textId="77777777" w:rsidR="00CC192D" w:rsidRPr="004D3C3D" w:rsidRDefault="00CC192D" w:rsidP="00CC192D">
            <w:pPr>
              <w:jc w:val="both"/>
              <w:rPr>
                <w:rFonts w:ascii="Times New Roman" w:hAnsi="Times New Roman"/>
                <w:color w:val="000000"/>
                <w:sz w:val="24"/>
                <w:szCs w:val="24"/>
                <w:lang w:eastAsia="ru-RU"/>
              </w:rPr>
            </w:pPr>
            <w:r w:rsidRPr="004D3C3D">
              <w:rPr>
                <w:rFonts w:ascii="Times New Roman" w:hAnsi="Times New Roman"/>
                <w:color w:val="000000"/>
                <w:sz w:val="24"/>
                <w:szCs w:val="24"/>
                <w:lang w:eastAsia="ru-RU"/>
              </w:rPr>
              <w:t>- уметь оценивать риски и своевременно принимать решения по их снижению;</w:t>
            </w:r>
          </w:p>
          <w:p w14:paraId="053E8821"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808080"/>
                <w:sz w:val="24"/>
                <w:szCs w:val="24"/>
                <w:lang w:eastAsia="ru-RU"/>
              </w:rPr>
              <w:t>в)</w:t>
            </w:r>
            <w:r w:rsidRPr="004D3C3D">
              <w:rPr>
                <w:rFonts w:ascii="Times New Roman" w:hAnsi="Times New Roman"/>
                <w:color w:val="000000"/>
                <w:sz w:val="24"/>
                <w:szCs w:val="24"/>
                <w:lang w:eastAsia="ru-RU"/>
              </w:rPr>
              <w:t> эмоциональный интеллект, предполагающий сформированность:</w:t>
            </w:r>
          </w:p>
          <w:p w14:paraId="4AF91183"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502198EB"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33F45067"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lang w:eastAsia="ru-RU"/>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4961" w:type="dxa"/>
          </w:tcPr>
          <w:p w14:paraId="3EBD61E0"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lastRenderedPageBreak/>
              <w:t>- сформировать устойчивый интерес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02609BC8"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14:paraId="4F44ED1F"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осознавать художественную картины жизни, созданная автором в литературном произведении, в единстве эмоционального личностного восприятия и интеллектуального понимания;</w:t>
            </w:r>
          </w:p>
          <w:p w14:paraId="22499136"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xml:space="preserve">- сформировать умения выразительно (с учетом индивидуальных особенностей </w:t>
            </w:r>
            <w:r w:rsidRPr="004D3C3D">
              <w:rPr>
                <w:rFonts w:ascii="Times New Roman" w:hAnsi="Times New Roman"/>
                <w:sz w:val="24"/>
                <w:szCs w:val="24"/>
              </w:rPr>
              <w:lastRenderedPageBreak/>
              <w:t>обучающихся) читать, в том числе наизусть, не менее 10 произведений и (или) фрагментов;</w:t>
            </w:r>
          </w:p>
          <w:p w14:paraId="7B549204" w14:textId="77777777" w:rsidR="00CC192D" w:rsidRPr="004D3C3D" w:rsidRDefault="00CC192D" w:rsidP="00CC192D">
            <w:pPr>
              <w:shd w:val="clear" w:color="auto" w:fill="FFFFFF"/>
              <w:textAlignment w:val="baseline"/>
              <w:rPr>
                <w:rFonts w:ascii="Times New Roman" w:hAnsi="Times New Roman"/>
                <w:color w:val="000000"/>
                <w:sz w:val="24"/>
                <w:szCs w:val="24"/>
                <w:lang w:eastAsia="ru-RU"/>
              </w:rPr>
            </w:pPr>
          </w:p>
        </w:tc>
      </w:tr>
      <w:tr w:rsidR="00CC192D" w:rsidRPr="004D3C3D" w14:paraId="76F36565" w14:textId="77777777" w:rsidTr="00CC192D">
        <w:tc>
          <w:tcPr>
            <w:tcW w:w="3539" w:type="dxa"/>
          </w:tcPr>
          <w:p w14:paraId="24E3ADE4" w14:textId="77777777" w:rsidR="00CC192D" w:rsidRPr="004D3C3D" w:rsidRDefault="00CC192D" w:rsidP="00CC192D">
            <w:pPr>
              <w:rPr>
                <w:rFonts w:ascii="Times New Roman" w:hAnsi="Times New Roman"/>
                <w:sz w:val="24"/>
                <w:szCs w:val="24"/>
              </w:rPr>
            </w:pPr>
            <w:r w:rsidRPr="004D3C3D">
              <w:rPr>
                <w:rFonts w:ascii="Times New Roman" w:hAnsi="Times New Roman"/>
                <w:iCs/>
                <w:sz w:val="24"/>
                <w:szCs w:val="24"/>
              </w:rPr>
              <w:lastRenderedPageBreak/>
              <w:t xml:space="preserve">ОК 04. </w:t>
            </w:r>
            <w:r w:rsidRPr="004D3C3D">
              <w:rPr>
                <w:rFonts w:ascii="Times New Roman" w:hAnsi="Times New Roman"/>
                <w:sz w:val="24"/>
                <w:szCs w:val="24"/>
              </w:rPr>
              <w:t>Эффективно взаимодействовать и работать в коллективе и команде</w:t>
            </w:r>
          </w:p>
        </w:tc>
        <w:tc>
          <w:tcPr>
            <w:tcW w:w="6237" w:type="dxa"/>
          </w:tcPr>
          <w:p w14:paraId="4D92BA4D"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 готовность к саморазвитию, самостоятельности и самоопределению;</w:t>
            </w:r>
          </w:p>
          <w:p w14:paraId="1101F7D7" w14:textId="77777777" w:rsidR="00CC192D" w:rsidRPr="004D3C3D" w:rsidRDefault="00CC192D" w:rsidP="00CC192D">
            <w:pPr>
              <w:pStyle w:val="dt-p"/>
              <w:shd w:val="clear" w:color="auto" w:fill="FFFFFF"/>
              <w:spacing w:before="0" w:beforeAutospacing="0" w:after="0" w:afterAutospacing="0"/>
              <w:jc w:val="both"/>
              <w:textAlignment w:val="baseline"/>
              <w:rPr>
                <w:color w:val="000000"/>
              </w:rPr>
            </w:pPr>
            <w:r w:rsidRPr="004D3C3D">
              <w:rPr>
                <w:color w:val="000000"/>
              </w:rPr>
              <w:t>-овладение навыками учебно-исследовательской, проектной и социальной деятельности;</w:t>
            </w:r>
          </w:p>
          <w:p w14:paraId="138D9ABF"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Овладение универсальными коммуникативными действиями:</w:t>
            </w:r>
          </w:p>
          <w:p w14:paraId="3A76483C"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808080"/>
                <w:sz w:val="24"/>
                <w:szCs w:val="24"/>
                <w:lang w:eastAsia="ru-RU"/>
              </w:rPr>
              <w:t>б)</w:t>
            </w:r>
            <w:r w:rsidRPr="004D3C3D">
              <w:rPr>
                <w:rFonts w:ascii="Times New Roman" w:hAnsi="Times New Roman"/>
                <w:color w:val="000000"/>
                <w:sz w:val="24"/>
                <w:szCs w:val="24"/>
                <w:lang w:eastAsia="ru-RU"/>
              </w:rPr>
              <w:t> совместная деятельность:</w:t>
            </w:r>
          </w:p>
          <w:p w14:paraId="66BDFE23"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понимать и использовать преимущества командной и индивидуальной работы;</w:t>
            </w:r>
          </w:p>
          <w:p w14:paraId="21CB647A"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xml:space="preserve">- принимать цели совместной деятельности, организовывать и координировать действия по ее </w:t>
            </w:r>
            <w:r w:rsidRPr="004D3C3D">
              <w:rPr>
                <w:rFonts w:ascii="Times New Roman" w:hAnsi="Times New Roman"/>
                <w:color w:val="000000"/>
                <w:sz w:val="24"/>
                <w:szCs w:val="24"/>
                <w:lang w:eastAsia="ru-RU"/>
              </w:rPr>
              <w:lastRenderedPageBreak/>
              <w:t>достижению: составлять план действий, распределять роли с учетом мнений участников обсуждать результаты совместной работы;</w:t>
            </w:r>
          </w:p>
          <w:p w14:paraId="12DA550B"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координировать и выполнять работу в условиях реального, виртуального и комбинированного взаимодействия;</w:t>
            </w:r>
          </w:p>
          <w:p w14:paraId="5CFD4DBA" w14:textId="77777777" w:rsidR="00CC192D" w:rsidRPr="004D3C3D" w:rsidRDefault="00CC192D" w:rsidP="00CC192D">
            <w:pPr>
              <w:jc w:val="both"/>
              <w:rPr>
                <w:rFonts w:ascii="Times New Roman" w:hAnsi="Times New Roman"/>
                <w:color w:val="000000"/>
                <w:sz w:val="24"/>
                <w:szCs w:val="24"/>
                <w:lang w:eastAsia="ru-RU"/>
              </w:rPr>
            </w:pPr>
            <w:r w:rsidRPr="004D3C3D">
              <w:rPr>
                <w:rFonts w:ascii="Times New Roman" w:hAnsi="Times New Roman"/>
                <w:color w:val="000000"/>
                <w:sz w:val="24"/>
                <w:szCs w:val="24"/>
                <w:lang w:eastAsia="ru-RU"/>
              </w:rPr>
              <w:t>- осуществлять позитивное стратегическое поведение в различных ситуациях, проявлять творчество и воображение, быть инициативным</w:t>
            </w:r>
          </w:p>
          <w:p w14:paraId="7C9BC464"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Овладение универсальными регулятивными действиями:</w:t>
            </w:r>
          </w:p>
          <w:p w14:paraId="7ECA18C6"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808080"/>
                <w:sz w:val="24"/>
                <w:szCs w:val="24"/>
                <w:lang w:eastAsia="ru-RU"/>
              </w:rPr>
              <w:t>г)</w:t>
            </w:r>
            <w:r w:rsidRPr="004D3C3D">
              <w:rPr>
                <w:rFonts w:ascii="Times New Roman" w:hAnsi="Times New Roman"/>
                <w:color w:val="000000"/>
                <w:sz w:val="24"/>
                <w:szCs w:val="24"/>
                <w:lang w:eastAsia="ru-RU"/>
              </w:rPr>
              <w:t> принятие себя и других людей:</w:t>
            </w:r>
          </w:p>
          <w:p w14:paraId="2A256C3A"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принимать мотивы и аргументы других людей при анализе результатов деятельности;</w:t>
            </w:r>
          </w:p>
          <w:p w14:paraId="78B5B021"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признавать свое право и право других людей на ошибки;</w:t>
            </w:r>
          </w:p>
          <w:p w14:paraId="6D32D1A1"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lang w:eastAsia="ru-RU"/>
              </w:rPr>
              <w:t>- развивать способность понимать мир с позиции другого человека;</w:t>
            </w:r>
          </w:p>
        </w:tc>
        <w:tc>
          <w:tcPr>
            <w:tcW w:w="4961" w:type="dxa"/>
          </w:tcPr>
          <w:p w14:paraId="51A10034" w14:textId="77777777" w:rsidR="00CC192D" w:rsidRPr="004D3C3D" w:rsidRDefault="00CC192D" w:rsidP="00CC192D">
            <w:pPr>
              <w:rPr>
                <w:rFonts w:ascii="Times New Roman" w:hAnsi="Times New Roman"/>
                <w:sz w:val="24"/>
                <w:szCs w:val="24"/>
              </w:rPr>
            </w:pPr>
            <w:r w:rsidRPr="004D3C3D">
              <w:rPr>
                <w:rFonts w:ascii="Times New Roman" w:hAnsi="Times New Roman"/>
                <w:sz w:val="24"/>
                <w:szCs w:val="24"/>
              </w:rPr>
              <w:lastRenderedPageBreak/>
              <w:t>- осознавать взаимосвязь между языковым, литературным, интеллектуальным, духовно-нравственным развитием личности;</w:t>
            </w:r>
          </w:p>
          <w:p w14:paraId="2891A854" w14:textId="77777777" w:rsidR="00CC192D" w:rsidRPr="004D3C3D" w:rsidRDefault="00CC192D" w:rsidP="00CC192D">
            <w:pPr>
              <w:rPr>
                <w:rFonts w:ascii="Times New Roman" w:hAnsi="Times New Roman"/>
                <w:sz w:val="24"/>
                <w:szCs w:val="24"/>
              </w:rPr>
            </w:pPr>
            <w:r w:rsidRPr="004D3C3D">
              <w:rPr>
                <w:rFonts w:ascii="Times New Roman" w:hAnsi="Times New Roman"/>
                <w:sz w:val="24"/>
                <w:szCs w:val="24"/>
              </w:rPr>
              <w:t>- сформировать умения выразительно (с учетом индивидуальных особенностей обучающихся) читать, в том числе наизусть, не менее 10 произведений и (или) фрагментов;</w:t>
            </w:r>
          </w:p>
        </w:tc>
      </w:tr>
      <w:tr w:rsidR="00CC192D" w:rsidRPr="004D3C3D" w14:paraId="7072FBCE" w14:textId="77777777" w:rsidTr="00CC192D">
        <w:tc>
          <w:tcPr>
            <w:tcW w:w="3539" w:type="dxa"/>
          </w:tcPr>
          <w:p w14:paraId="7285CD72" w14:textId="77777777" w:rsidR="00CC192D" w:rsidRPr="004D3C3D" w:rsidRDefault="00CC192D" w:rsidP="00CC192D">
            <w:pPr>
              <w:rPr>
                <w:rFonts w:ascii="Times New Roman" w:hAnsi="Times New Roman"/>
                <w:sz w:val="24"/>
                <w:szCs w:val="24"/>
              </w:rPr>
            </w:pPr>
            <w:r w:rsidRPr="004D3C3D">
              <w:rPr>
                <w:rFonts w:ascii="Times New Roman" w:hAnsi="Times New Roman"/>
                <w:iCs/>
                <w:sz w:val="24"/>
                <w:szCs w:val="24"/>
              </w:rPr>
              <w:lastRenderedPageBreak/>
              <w:t xml:space="preserve">ОК 05. </w:t>
            </w:r>
            <w:r w:rsidRPr="004D3C3D">
              <w:rPr>
                <w:rFonts w:ascii="Times New Roman" w:hAnsi="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6237" w:type="dxa"/>
          </w:tcPr>
          <w:p w14:paraId="12279510"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В области эстетического воспитания:</w:t>
            </w:r>
          </w:p>
          <w:p w14:paraId="138E4A07"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14:paraId="54BA9F65"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1681D004"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0D15F9A1"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 готовность к самовыражению в разных видах искусства, стремление проявлять качества творческой личности;</w:t>
            </w:r>
          </w:p>
          <w:p w14:paraId="1F16569A" w14:textId="77777777" w:rsidR="00CC192D" w:rsidRPr="004D3C3D" w:rsidRDefault="00CC192D" w:rsidP="00CC192D">
            <w:pPr>
              <w:shd w:val="clear" w:color="auto" w:fill="FFFFFF"/>
              <w:jc w:val="both"/>
              <w:textAlignment w:val="baseline"/>
              <w:rPr>
                <w:rFonts w:ascii="Times New Roman" w:hAnsi="Times New Roman"/>
                <w:color w:val="000000"/>
                <w:sz w:val="24"/>
                <w:szCs w:val="24"/>
                <w:u w:val="single"/>
                <w:lang w:eastAsia="ru-RU"/>
              </w:rPr>
            </w:pPr>
            <w:r w:rsidRPr="004D3C3D">
              <w:rPr>
                <w:rFonts w:ascii="Times New Roman" w:hAnsi="Times New Roman"/>
                <w:color w:val="000000"/>
                <w:sz w:val="24"/>
                <w:szCs w:val="24"/>
                <w:lang w:eastAsia="ru-RU"/>
              </w:rPr>
              <w:t>Овладение универсальными коммуникативными действиями:</w:t>
            </w:r>
          </w:p>
          <w:p w14:paraId="370525DE"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808080"/>
                <w:sz w:val="24"/>
                <w:szCs w:val="24"/>
                <w:lang w:eastAsia="ru-RU"/>
              </w:rPr>
              <w:t>а)</w:t>
            </w:r>
            <w:r w:rsidRPr="004D3C3D">
              <w:rPr>
                <w:rFonts w:ascii="Times New Roman" w:hAnsi="Times New Roman"/>
                <w:color w:val="000000"/>
                <w:sz w:val="24"/>
                <w:szCs w:val="24"/>
                <w:lang w:eastAsia="ru-RU"/>
              </w:rPr>
              <w:t> общение:</w:t>
            </w:r>
          </w:p>
          <w:p w14:paraId="5B8A79E8"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осуществлять коммуникации во всех сферах жизни;</w:t>
            </w:r>
          </w:p>
          <w:p w14:paraId="6A73A553"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xml:space="preserve">- распознавать невербальные средства общения, понимать </w:t>
            </w:r>
            <w:r w:rsidRPr="004D3C3D">
              <w:rPr>
                <w:rFonts w:ascii="Times New Roman" w:hAnsi="Times New Roman"/>
                <w:color w:val="000000"/>
                <w:sz w:val="24"/>
                <w:szCs w:val="24"/>
                <w:lang w:eastAsia="ru-RU"/>
              </w:rPr>
              <w:lastRenderedPageBreak/>
              <w:t>значение социальных знаков, распознавать предпосылки конфликтных ситуаций и смягчать конфликты;</w:t>
            </w:r>
          </w:p>
          <w:p w14:paraId="719A5E81" w14:textId="77777777" w:rsidR="00CC192D" w:rsidRPr="004D3C3D" w:rsidRDefault="00CC192D" w:rsidP="00CC192D">
            <w:pPr>
              <w:pStyle w:val="dt-p"/>
              <w:shd w:val="clear" w:color="auto" w:fill="FFFFFF"/>
              <w:spacing w:before="0" w:beforeAutospacing="0" w:after="0" w:afterAutospacing="0"/>
              <w:jc w:val="both"/>
              <w:textAlignment w:val="baseline"/>
            </w:pPr>
            <w:r w:rsidRPr="004D3C3D">
              <w:rPr>
                <w:color w:val="000000"/>
              </w:rPr>
              <w:t>- развернуто и логично излагать свою точку зрения с использованием языковых средств;</w:t>
            </w:r>
          </w:p>
        </w:tc>
        <w:tc>
          <w:tcPr>
            <w:tcW w:w="4961" w:type="dxa"/>
          </w:tcPr>
          <w:p w14:paraId="4A2876A5"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lastRenderedPageBreak/>
              <w:t>- сформировать умения выразительно (с учетом индивидуальных особенностей обучающихся) читать, в том числе наизусть, не менее 10 произведений и (или) фрагментов;</w:t>
            </w:r>
          </w:p>
          <w:p w14:paraId="0D5C747B"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владеть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p w14:paraId="2EED52AC"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t xml:space="preserve">- сформировать представления о литературном произведении как явлении словесного искусства, о языке </w:t>
            </w:r>
            <w:r w:rsidRPr="004D3C3D">
              <w:rPr>
                <w:rFonts w:ascii="Times New Roman" w:hAnsi="Times New Roman"/>
                <w:sz w:val="24"/>
                <w:szCs w:val="24"/>
              </w:rPr>
              <w:lastRenderedPageBreak/>
              <w:t>художественной литературы в его эстетической функции, об изобразительно-выразительных возможностях русского языка в художественной литературе и уметь применять их в речевой практике;</w:t>
            </w:r>
          </w:p>
          <w:p w14:paraId="61896EF8" w14:textId="77777777" w:rsidR="00CC192D" w:rsidRPr="004D3C3D" w:rsidRDefault="00CC192D" w:rsidP="00CC192D">
            <w:pPr>
              <w:rPr>
                <w:rFonts w:ascii="Times New Roman" w:hAnsi="Times New Roman"/>
                <w:sz w:val="24"/>
                <w:szCs w:val="24"/>
              </w:rPr>
            </w:pPr>
          </w:p>
        </w:tc>
      </w:tr>
      <w:tr w:rsidR="00CC192D" w:rsidRPr="004D3C3D" w14:paraId="1835688D" w14:textId="77777777" w:rsidTr="00CC192D">
        <w:tc>
          <w:tcPr>
            <w:tcW w:w="3539" w:type="dxa"/>
          </w:tcPr>
          <w:p w14:paraId="0632F444" w14:textId="77777777" w:rsidR="00CC192D" w:rsidRPr="004D3C3D" w:rsidRDefault="00CC192D" w:rsidP="00CC192D">
            <w:pPr>
              <w:rPr>
                <w:rFonts w:ascii="Times New Roman" w:hAnsi="Times New Roman"/>
                <w:sz w:val="24"/>
                <w:szCs w:val="24"/>
              </w:rPr>
            </w:pPr>
            <w:r w:rsidRPr="004D3C3D">
              <w:rPr>
                <w:rFonts w:ascii="Times New Roman" w:hAnsi="Times New Roman"/>
                <w:iCs/>
                <w:sz w:val="24"/>
                <w:szCs w:val="24"/>
              </w:rPr>
              <w:lastRenderedPageBreak/>
              <w:t>ОК 06</w:t>
            </w:r>
            <w:r w:rsidR="00215867" w:rsidRPr="004D3C3D">
              <w:rPr>
                <w:rFonts w:ascii="Times New Roman" w:hAnsi="Times New Roman"/>
                <w:iCs/>
                <w:sz w:val="24"/>
                <w:szCs w:val="24"/>
              </w:rPr>
              <w:t>.</w:t>
            </w:r>
            <w:r w:rsidRPr="004D3C3D">
              <w:rPr>
                <w:rFonts w:ascii="Times New Roman" w:hAnsi="Times New Roman"/>
                <w:iCs/>
                <w:sz w:val="24"/>
                <w:szCs w:val="24"/>
              </w:rPr>
              <w:t xml:space="preserve"> </w:t>
            </w:r>
            <w:r w:rsidRPr="004D3C3D">
              <w:rPr>
                <w:rFonts w:ascii="Times New Roman" w:hAnsi="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6237" w:type="dxa"/>
          </w:tcPr>
          <w:p w14:paraId="6BD193DE" w14:textId="77777777" w:rsidR="00CC192D" w:rsidRPr="004D3C3D" w:rsidRDefault="00CC192D" w:rsidP="00CC192D">
            <w:pPr>
              <w:jc w:val="both"/>
              <w:rPr>
                <w:rFonts w:ascii="Times New Roman" w:hAnsi="Times New Roman"/>
                <w:iCs/>
                <w:sz w:val="24"/>
                <w:szCs w:val="24"/>
              </w:rPr>
            </w:pPr>
            <w:r w:rsidRPr="004D3C3D">
              <w:rPr>
                <w:rFonts w:ascii="Times New Roman" w:hAnsi="Times New Roman"/>
                <w:color w:val="000000"/>
                <w:sz w:val="24"/>
                <w:szCs w:val="24"/>
                <w:shd w:val="clear" w:color="auto" w:fill="FFFFFF"/>
              </w:rPr>
              <w:t>- осознание обучающимися российской гражданской идентичности;</w:t>
            </w:r>
          </w:p>
          <w:p w14:paraId="62228A35"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621CF615"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В части гражданского воспитания:</w:t>
            </w:r>
          </w:p>
          <w:p w14:paraId="0C1973E0"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осознание своих конституционных прав и обязанностей, уважение закона и правопорядка;</w:t>
            </w:r>
          </w:p>
          <w:p w14:paraId="477F0F99"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принятие традиционных национальных, общечеловеческих гуманистических и демократических ценностей;</w:t>
            </w:r>
          </w:p>
          <w:p w14:paraId="70863566"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67BB7B92"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14:paraId="1E807113" w14:textId="77777777" w:rsidR="00CC192D" w:rsidRPr="004D3C3D" w:rsidRDefault="00CC192D" w:rsidP="00CC192D">
            <w:pPr>
              <w:tabs>
                <w:tab w:val="left" w:pos="419"/>
              </w:tabs>
              <w:jc w:val="both"/>
              <w:rPr>
                <w:rFonts w:ascii="Times New Roman" w:hAnsi="Times New Roman"/>
                <w:sz w:val="24"/>
                <w:szCs w:val="24"/>
              </w:rPr>
            </w:pPr>
            <w:r w:rsidRPr="004D3C3D">
              <w:rPr>
                <w:rFonts w:ascii="Times New Roman" w:hAnsi="Times New Roman"/>
                <w:color w:val="000000"/>
                <w:sz w:val="24"/>
                <w:szCs w:val="24"/>
                <w:shd w:val="clear" w:color="auto" w:fill="FFFFFF"/>
              </w:rPr>
              <w:t>- умение взаимодействовать с социальными институтами в соответствии с их функциями и назначением;</w:t>
            </w:r>
          </w:p>
          <w:p w14:paraId="407EA1FF"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xml:space="preserve">- готовность к гуманитарной и волонтерской </w:t>
            </w:r>
            <w:r w:rsidRPr="004D3C3D">
              <w:rPr>
                <w:rFonts w:ascii="Times New Roman" w:hAnsi="Times New Roman"/>
                <w:color w:val="000000"/>
                <w:sz w:val="24"/>
                <w:szCs w:val="24"/>
                <w:shd w:val="clear" w:color="auto" w:fill="FFFFFF"/>
              </w:rPr>
              <w:lastRenderedPageBreak/>
              <w:t>деятельности;</w:t>
            </w:r>
            <w:r w:rsidRPr="004D3C3D">
              <w:rPr>
                <w:rFonts w:ascii="Times New Roman" w:hAnsi="Times New Roman"/>
                <w:iCs/>
                <w:sz w:val="24"/>
                <w:szCs w:val="24"/>
              </w:rPr>
              <w:t xml:space="preserve"> </w:t>
            </w:r>
          </w:p>
          <w:p w14:paraId="55198109"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патриотического воспитания:</w:t>
            </w:r>
          </w:p>
          <w:p w14:paraId="4E782876"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72B509CF"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14:paraId="26464D53"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 идейная убежденность, готовность к служению и защите Отечества, ответственность за его судьбу;</w:t>
            </w:r>
          </w:p>
          <w:p w14:paraId="72113E31" w14:textId="77777777" w:rsidR="00CC192D" w:rsidRPr="004D3C3D" w:rsidRDefault="00CC192D" w:rsidP="00CC192D">
            <w:pPr>
              <w:jc w:val="both"/>
              <w:rPr>
                <w:rFonts w:ascii="Times New Roman" w:hAnsi="Times New Roman"/>
                <w:color w:val="000000"/>
                <w:sz w:val="24"/>
                <w:szCs w:val="24"/>
              </w:rPr>
            </w:pPr>
            <w:r w:rsidRPr="004D3C3D">
              <w:rPr>
                <w:rFonts w:ascii="Times New Roman" w:hAnsi="Times New Roman"/>
                <w:color w:val="000000"/>
                <w:sz w:val="24"/>
                <w:szCs w:val="24"/>
                <w:shd w:val="clear" w:color="auto" w:fill="FFFFFF"/>
              </w:rPr>
              <w:t>освоенные обучающимися межпредметные понятия и универсальные учебные действия (регулятивные, познавательные, коммуникативные);</w:t>
            </w:r>
          </w:p>
          <w:p w14:paraId="1A8BE43A" w14:textId="77777777" w:rsidR="00CC192D" w:rsidRPr="004D3C3D" w:rsidRDefault="00CC192D" w:rsidP="00CC192D">
            <w:pPr>
              <w:pStyle w:val="dt-p"/>
              <w:shd w:val="clear" w:color="auto" w:fill="FFFFFF"/>
              <w:spacing w:before="0" w:beforeAutospacing="0" w:after="0" w:afterAutospacing="0"/>
              <w:jc w:val="both"/>
              <w:textAlignment w:val="baseline"/>
              <w:rPr>
                <w:color w:val="000000"/>
              </w:rPr>
            </w:pPr>
            <w:r w:rsidRPr="004D3C3D">
              <w:rPr>
                <w:color w:val="000000"/>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03BF3374" w14:textId="77777777" w:rsidR="00CC192D" w:rsidRPr="004D3C3D" w:rsidRDefault="00CC192D" w:rsidP="00CC192D">
            <w:pPr>
              <w:pStyle w:val="dt-p"/>
              <w:shd w:val="clear" w:color="auto" w:fill="FFFFFF"/>
              <w:spacing w:before="0" w:beforeAutospacing="0" w:after="0" w:afterAutospacing="0"/>
              <w:textAlignment w:val="baseline"/>
              <w:rPr>
                <w:color w:val="000000"/>
                <w:shd w:val="clear" w:color="auto" w:fill="FFFFFF"/>
              </w:rPr>
            </w:pPr>
            <w:r w:rsidRPr="004D3C3D">
              <w:rPr>
                <w:color w:val="000000"/>
              </w:rPr>
              <w:t>- овладение навыками учебно-исследовательской, проектной и социальной деятельности</w:t>
            </w:r>
          </w:p>
        </w:tc>
        <w:tc>
          <w:tcPr>
            <w:tcW w:w="4961" w:type="dxa"/>
          </w:tcPr>
          <w:p w14:paraId="5925AD53" w14:textId="77777777" w:rsidR="00CC192D" w:rsidRPr="004D3C3D" w:rsidRDefault="00CC192D" w:rsidP="00CC192D">
            <w:pPr>
              <w:widowControl w:val="0"/>
              <w:autoSpaceDE w:val="0"/>
              <w:autoSpaceDN w:val="0"/>
              <w:adjustRightInd w:val="0"/>
              <w:jc w:val="both"/>
              <w:rPr>
                <w:rFonts w:ascii="Times New Roman" w:hAnsi="Times New Roman"/>
                <w:sz w:val="24"/>
                <w:szCs w:val="24"/>
              </w:rPr>
            </w:pPr>
            <w:r w:rsidRPr="004D3C3D">
              <w:rPr>
                <w:rFonts w:ascii="Times New Roman" w:hAnsi="Times New Roman"/>
                <w:sz w:val="24"/>
                <w:szCs w:val="24"/>
              </w:rPr>
              <w:lastRenderedPageBreak/>
              <w:t>- сформировать устойчивый интерес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15772E3C" w14:textId="77777777" w:rsidR="00CC192D" w:rsidRPr="004D3C3D" w:rsidRDefault="00CC192D" w:rsidP="00CC192D">
            <w:pPr>
              <w:shd w:val="clear" w:color="auto" w:fill="FFFFFF"/>
              <w:textAlignment w:val="baseline"/>
              <w:rPr>
                <w:rFonts w:ascii="Times New Roman" w:hAnsi="Times New Roman"/>
                <w:sz w:val="24"/>
                <w:szCs w:val="24"/>
              </w:rPr>
            </w:pPr>
            <w:r w:rsidRPr="004D3C3D">
              <w:rPr>
                <w:rFonts w:ascii="Times New Roman" w:hAnsi="Times New Roman"/>
                <w:sz w:val="24"/>
                <w:szCs w:val="24"/>
              </w:rPr>
              <w:t>- сформировать умения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tc>
      </w:tr>
      <w:tr w:rsidR="00CC192D" w:rsidRPr="004D3C3D" w14:paraId="189800CB" w14:textId="77777777" w:rsidTr="00CC192D">
        <w:tc>
          <w:tcPr>
            <w:tcW w:w="3539" w:type="dxa"/>
          </w:tcPr>
          <w:p w14:paraId="53F897E7" w14:textId="77777777" w:rsidR="00CC192D" w:rsidRPr="004D3C3D" w:rsidRDefault="00CC192D" w:rsidP="00CC192D">
            <w:pPr>
              <w:rPr>
                <w:rFonts w:ascii="Times New Roman" w:hAnsi="Times New Roman"/>
                <w:sz w:val="24"/>
                <w:szCs w:val="24"/>
              </w:rPr>
            </w:pPr>
            <w:r w:rsidRPr="004D3C3D">
              <w:rPr>
                <w:rFonts w:ascii="Times New Roman" w:hAnsi="Times New Roman"/>
                <w:iCs/>
                <w:sz w:val="24"/>
                <w:szCs w:val="24"/>
              </w:rPr>
              <w:lastRenderedPageBreak/>
              <w:t>ОК 09</w:t>
            </w:r>
            <w:r w:rsidR="00215867" w:rsidRPr="004D3C3D">
              <w:rPr>
                <w:rFonts w:ascii="Times New Roman" w:hAnsi="Times New Roman"/>
                <w:iCs/>
                <w:sz w:val="24"/>
                <w:szCs w:val="24"/>
              </w:rPr>
              <w:t>.</w:t>
            </w:r>
            <w:r w:rsidRPr="004D3C3D">
              <w:rPr>
                <w:rFonts w:ascii="Times New Roman" w:hAnsi="Times New Roman"/>
                <w:iCs/>
                <w:sz w:val="24"/>
                <w:szCs w:val="24"/>
              </w:rPr>
              <w:t xml:space="preserve"> </w:t>
            </w:r>
            <w:r w:rsidRPr="004D3C3D">
              <w:rPr>
                <w:rFonts w:ascii="Times New Roman" w:hAnsi="Times New Roman"/>
                <w:sz w:val="24"/>
                <w:szCs w:val="24"/>
              </w:rPr>
              <w:t>Пользоваться профессиональной документацией на государственном и иностранном языках</w:t>
            </w:r>
          </w:p>
        </w:tc>
        <w:tc>
          <w:tcPr>
            <w:tcW w:w="6237" w:type="dxa"/>
          </w:tcPr>
          <w:p w14:paraId="02E858FB"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 xml:space="preserve">- наличие мотивации к обучению и личностному развитию; </w:t>
            </w:r>
          </w:p>
          <w:p w14:paraId="26AA436B"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В области ценности научного познания:</w:t>
            </w:r>
          </w:p>
          <w:p w14:paraId="6CE9161E"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4D3C3D">
              <w:rPr>
                <w:rFonts w:ascii="Times New Roman" w:hAnsi="Times New Roman"/>
                <w:iCs/>
                <w:sz w:val="24"/>
                <w:szCs w:val="24"/>
              </w:rPr>
              <w:t xml:space="preserve"> </w:t>
            </w:r>
          </w:p>
          <w:p w14:paraId="45028139" w14:textId="77777777" w:rsidR="00CC192D" w:rsidRPr="004D3C3D" w:rsidRDefault="00CC192D" w:rsidP="00CC192D">
            <w:pPr>
              <w:jc w:val="both"/>
              <w:rPr>
                <w:rFonts w:ascii="Times New Roman" w:hAnsi="Times New Roman"/>
                <w:sz w:val="24"/>
                <w:szCs w:val="24"/>
              </w:rPr>
            </w:pPr>
            <w:r w:rsidRPr="004D3C3D">
              <w:rPr>
                <w:rFonts w:ascii="Times New Roman" w:hAnsi="Times New Roman"/>
                <w:color w:val="000000"/>
                <w:sz w:val="24"/>
                <w:szCs w:val="24"/>
                <w:shd w:val="clear" w:color="auto" w:fill="FFFFFF"/>
              </w:rPr>
              <w:t xml:space="preserve">- совершенствование языковой и читательской культуры </w:t>
            </w:r>
            <w:r w:rsidRPr="004D3C3D">
              <w:rPr>
                <w:rFonts w:ascii="Times New Roman" w:hAnsi="Times New Roman"/>
                <w:color w:val="000000"/>
                <w:sz w:val="24"/>
                <w:szCs w:val="24"/>
                <w:shd w:val="clear" w:color="auto" w:fill="FFFFFF"/>
              </w:rPr>
              <w:lastRenderedPageBreak/>
              <w:t>как средства взаимодействия между людьми и познания мира;</w:t>
            </w:r>
            <w:r w:rsidRPr="004D3C3D">
              <w:rPr>
                <w:rFonts w:ascii="Times New Roman" w:hAnsi="Times New Roman"/>
                <w:iCs/>
                <w:sz w:val="24"/>
                <w:szCs w:val="24"/>
              </w:rPr>
              <w:t xml:space="preserve"> </w:t>
            </w:r>
          </w:p>
          <w:p w14:paraId="0C243928"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Fonts w:ascii="Times New Roman" w:hAnsi="Times New Roman"/>
                <w:color w:val="000000"/>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64B17804" w14:textId="77777777" w:rsidR="00CC192D" w:rsidRPr="004D3C3D" w:rsidRDefault="00CC192D" w:rsidP="00CC192D">
            <w:pPr>
              <w:jc w:val="both"/>
              <w:rPr>
                <w:rStyle w:val="dt-m"/>
                <w:rFonts w:ascii="Times New Roman" w:hAnsi="Times New Roman"/>
                <w:color w:val="808080"/>
                <w:sz w:val="24"/>
                <w:szCs w:val="24"/>
                <w:shd w:val="clear" w:color="auto" w:fill="FFFFFF"/>
              </w:rPr>
            </w:pPr>
            <w:r w:rsidRPr="004D3C3D">
              <w:rPr>
                <w:rFonts w:ascii="Times New Roman" w:hAnsi="Times New Roman"/>
                <w:color w:val="000000"/>
                <w:sz w:val="24"/>
                <w:szCs w:val="24"/>
                <w:shd w:val="clear" w:color="auto" w:fill="FFFFFF"/>
              </w:rPr>
              <w:t>Овладение универсальными учебными познавательными действиями:</w:t>
            </w:r>
          </w:p>
          <w:p w14:paraId="07560C0C" w14:textId="77777777" w:rsidR="00CC192D" w:rsidRPr="004D3C3D" w:rsidRDefault="00CC192D" w:rsidP="00CC192D">
            <w:pPr>
              <w:jc w:val="both"/>
              <w:rPr>
                <w:rFonts w:ascii="Times New Roman" w:hAnsi="Times New Roman"/>
                <w:color w:val="000000"/>
                <w:sz w:val="24"/>
                <w:szCs w:val="24"/>
                <w:shd w:val="clear" w:color="auto" w:fill="FFFFFF"/>
              </w:rPr>
            </w:pPr>
            <w:r w:rsidRPr="004D3C3D">
              <w:rPr>
                <w:rStyle w:val="dt-m"/>
                <w:rFonts w:ascii="Times New Roman" w:hAnsi="Times New Roman"/>
                <w:color w:val="808080"/>
                <w:sz w:val="24"/>
                <w:szCs w:val="24"/>
                <w:shd w:val="clear" w:color="auto" w:fill="FFFFFF"/>
              </w:rPr>
              <w:t>б)</w:t>
            </w:r>
            <w:r w:rsidRPr="004D3C3D">
              <w:rPr>
                <w:rFonts w:ascii="Times New Roman" w:hAnsi="Times New Roman"/>
                <w:color w:val="000000"/>
                <w:sz w:val="24"/>
                <w:szCs w:val="24"/>
                <w:shd w:val="clear" w:color="auto" w:fill="FFFFFF"/>
              </w:rPr>
              <w:t> базовые исследовательские действия:</w:t>
            </w:r>
          </w:p>
          <w:p w14:paraId="0B18CCA1"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владеть навыками учебно-исследовательской и проектной деятельности, навыками разрешения проблем;</w:t>
            </w:r>
          </w:p>
          <w:p w14:paraId="516EECAB"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способность и готовность к самостоятельному поиску методов решения практических задач, применению различных методов познания;</w:t>
            </w:r>
            <w:r w:rsidRPr="004D3C3D">
              <w:rPr>
                <w:rFonts w:ascii="Times New Roman" w:hAnsi="Times New Roman"/>
                <w:iCs/>
                <w:sz w:val="24"/>
                <w:szCs w:val="24"/>
              </w:rPr>
              <w:t xml:space="preserve"> </w:t>
            </w:r>
          </w:p>
          <w:p w14:paraId="277A2E18"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Pr="004D3C3D">
              <w:rPr>
                <w:rFonts w:ascii="Times New Roman" w:hAnsi="Times New Roman"/>
                <w:iCs/>
                <w:sz w:val="24"/>
                <w:szCs w:val="24"/>
              </w:rPr>
              <w:t xml:space="preserve"> </w:t>
            </w:r>
          </w:p>
          <w:p w14:paraId="15471D9F" w14:textId="77777777" w:rsidR="00CC192D" w:rsidRPr="004D3C3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 формирование научного типа мышления, владение научной терминологией, ключевыми понятиями и методами;</w:t>
            </w:r>
            <w:r w:rsidRPr="004D3C3D">
              <w:rPr>
                <w:rFonts w:ascii="Times New Roman" w:hAnsi="Times New Roman"/>
                <w:iCs/>
                <w:sz w:val="24"/>
                <w:szCs w:val="24"/>
              </w:rPr>
              <w:t xml:space="preserve"> </w:t>
            </w:r>
          </w:p>
          <w:p w14:paraId="261605B2" w14:textId="77777777" w:rsidR="00CC192D" w:rsidRDefault="00CC192D" w:rsidP="00CC192D">
            <w:pPr>
              <w:shd w:val="clear" w:color="auto" w:fill="FFFFFF"/>
              <w:jc w:val="both"/>
              <w:textAlignment w:val="baseline"/>
              <w:rPr>
                <w:rFonts w:ascii="Times New Roman" w:hAnsi="Times New Roman"/>
                <w:color w:val="000000"/>
                <w:sz w:val="24"/>
                <w:szCs w:val="24"/>
                <w:lang w:eastAsia="ru-RU"/>
              </w:rPr>
            </w:pPr>
            <w:r w:rsidRPr="004D3C3D">
              <w:rPr>
                <w:rFonts w:ascii="Times New Roman" w:hAnsi="Times New Roman"/>
                <w:color w:val="000000"/>
                <w:sz w:val="24"/>
                <w:szCs w:val="24"/>
                <w:lang w:eastAsia="ru-RU"/>
              </w:rPr>
              <w:t>-осуществлять целенаправленный поиск переноса средств и способов действия в профессиональную среду</w:t>
            </w:r>
          </w:p>
          <w:p w14:paraId="63184D3E" w14:textId="77777777" w:rsidR="00282C39" w:rsidRDefault="00282C39" w:rsidP="00CC192D">
            <w:pPr>
              <w:shd w:val="clear" w:color="auto" w:fill="FFFFFF"/>
              <w:jc w:val="both"/>
              <w:textAlignment w:val="baseline"/>
              <w:rPr>
                <w:rFonts w:ascii="Times New Roman" w:hAnsi="Times New Roman"/>
                <w:color w:val="000000"/>
                <w:sz w:val="24"/>
                <w:szCs w:val="24"/>
                <w:lang w:eastAsia="ru-RU"/>
              </w:rPr>
            </w:pPr>
          </w:p>
          <w:p w14:paraId="5692995A" w14:textId="77777777" w:rsidR="00282C39" w:rsidRDefault="00282C39" w:rsidP="00CC192D">
            <w:pPr>
              <w:shd w:val="clear" w:color="auto" w:fill="FFFFFF"/>
              <w:jc w:val="both"/>
              <w:textAlignment w:val="baseline"/>
              <w:rPr>
                <w:rFonts w:ascii="Times New Roman" w:hAnsi="Times New Roman"/>
                <w:color w:val="000000"/>
                <w:sz w:val="24"/>
                <w:szCs w:val="24"/>
                <w:lang w:eastAsia="ru-RU"/>
              </w:rPr>
            </w:pPr>
          </w:p>
          <w:p w14:paraId="64481A80" w14:textId="74D97CB8" w:rsidR="00282C39" w:rsidRPr="004D3C3D" w:rsidRDefault="00282C39" w:rsidP="00CC192D">
            <w:pPr>
              <w:shd w:val="clear" w:color="auto" w:fill="FFFFFF"/>
              <w:jc w:val="both"/>
              <w:textAlignment w:val="baseline"/>
              <w:rPr>
                <w:rFonts w:ascii="Times New Roman" w:hAnsi="Times New Roman"/>
                <w:sz w:val="24"/>
                <w:szCs w:val="24"/>
              </w:rPr>
            </w:pPr>
          </w:p>
        </w:tc>
        <w:tc>
          <w:tcPr>
            <w:tcW w:w="4961" w:type="dxa"/>
          </w:tcPr>
          <w:p w14:paraId="3D2D941D" w14:textId="77777777" w:rsidR="00CC192D" w:rsidRPr="004D3C3D" w:rsidRDefault="00CC192D" w:rsidP="00CC192D">
            <w:pPr>
              <w:rPr>
                <w:rFonts w:ascii="Times New Roman" w:hAnsi="Times New Roman"/>
                <w:sz w:val="24"/>
                <w:szCs w:val="24"/>
              </w:rPr>
            </w:pPr>
            <w:r w:rsidRPr="004D3C3D">
              <w:rPr>
                <w:rFonts w:ascii="Times New Roman" w:hAnsi="Times New Roman"/>
                <w:sz w:val="24"/>
                <w:szCs w:val="24"/>
              </w:rPr>
              <w:lastRenderedPageBreak/>
              <w:t xml:space="preserve">- владеть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w:t>
            </w:r>
            <w:r w:rsidRPr="004D3C3D">
              <w:rPr>
                <w:rFonts w:ascii="Times New Roman" w:hAnsi="Times New Roman"/>
                <w:sz w:val="24"/>
                <w:szCs w:val="24"/>
              </w:rPr>
              <w:lastRenderedPageBreak/>
              <w:t>сочинения - не менее 250 слов); владеть умением редактировать и совершенствовать собственные письменные высказывания с учетом норм русского литературного языка</w:t>
            </w:r>
          </w:p>
        </w:tc>
      </w:tr>
      <w:tr w:rsidR="00727539" w:rsidRPr="004D3C3D" w14:paraId="6DDA035C" w14:textId="77777777" w:rsidTr="00CC192D">
        <w:tc>
          <w:tcPr>
            <w:tcW w:w="3539" w:type="dxa"/>
          </w:tcPr>
          <w:p w14:paraId="1A632093" w14:textId="21357273" w:rsidR="00727539" w:rsidRPr="004D3C3D" w:rsidRDefault="00467EB2" w:rsidP="00CC192D">
            <w:pPr>
              <w:rPr>
                <w:rFonts w:ascii="Times New Roman" w:hAnsi="Times New Roman"/>
                <w:iCs/>
                <w:sz w:val="24"/>
                <w:szCs w:val="24"/>
              </w:rPr>
            </w:pPr>
            <w:r w:rsidRPr="004D3C3D">
              <w:rPr>
                <w:rFonts w:ascii="Times New Roman" w:hAnsi="Times New Roman"/>
              </w:rPr>
              <w:lastRenderedPageBreak/>
              <w:t>ПК 2.6. Организовывать и обеспечивать действия подчиненных членов экипажа судна при оставлении судна, использовать коллективные и индивидуальные спасательные средства</w:t>
            </w:r>
          </w:p>
        </w:tc>
        <w:tc>
          <w:tcPr>
            <w:tcW w:w="6237" w:type="dxa"/>
          </w:tcPr>
          <w:p w14:paraId="5E36520F" w14:textId="77777777" w:rsidR="00727539" w:rsidRPr="004D3C3D" w:rsidRDefault="00467EB2" w:rsidP="00CC192D">
            <w:pPr>
              <w:jc w:val="both"/>
              <w:rPr>
                <w:rFonts w:ascii="Times New Roman" w:hAnsi="Times New Roman"/>
                <w:color w:val="000000"/>
                <w:sz w:val="24"/>
                <w:szCs w:val="24"/>
                <w:lang w:eastAsia="ru-RU"/>
              </w:rPr>
            </w:pPr>
            <w:r w:rsidRPr="004D3C3D">
              <w:rPr>
                <w:rFonts w:ascii="Times New Roman" w:hAnsi="Times New Roman"/>
                <w:color w:val="000000"/>
                <w:sz w:val="24"/>
                <w:szCs w:val="24"/>
                <w:lang w:eastAsia="ru-RU"/>
              </w:rPr>
              <w:t>- овладение видами деятельности по получению нового знания, его интерпретации, преобразованию и применению в различных учебных ситуациях.</w:t>
            </w:r>
          </w:p>
          <w:p w14:paraId="02BFC002" w14:textId="77777777" w:rsidR="00467EB2" w:rsidRPr="004D3C3D" w:rsidRDefault="00467EB2" w:rsidP="00CC192D">
            <w:pPr>
              <w:jc w:val="both"/>
              <w:rPr>
                <w:rFonts w:ascii="Times New Roman" w:hAnsi="Times New Roman"/>
                <w:color w:val="000000"/>
              </w:rPr>
            </w:pPr>
            <w:r w:rsidRPr="004D3C3D">
              <w:rPr>
                <w:rFonts w:ascii="Times New Roman" w:hAnsi="Times New Roman"/>
                <w:color w:val="000000"/>
              </w:rPr>
              <w:t>-развернуто и логично излагать свою точку зрения с использованием языковых средств.</w:t>
            </w:r>
          </w:p>
          <w:p w14:paraId="67E55D0D" w14:textId="50F06E56" w:rsidR="00467EB2" w:rsidRPr="004D3C3D" w:rsidRDefault="00467EB2" w:rsidP="00CC192D">
            <w:pPr>
              <w:jc w:val="both"/>
              <w:rPr>
                <w:rFonts w:ascii="Times New Roman" w:hAnsi="Times New Roman"/>
                <w:color w:val="000000"/>
                <w:sz w:val="24"/>
                <w:szCs w:val="24"/>
                <w:shd w:val="clear" w:color="auto" w:fill="FFFFFF"/>
              </w:rPr>
            </w:pPr>
            <w:r w:rsidRPr="004D3C3D">
              <w:rPr>
                <w:rFonts w:ascii="Times New Roman" w:hAnsi="Times New Roman"/>
                <w:color w:val="000000"/>
                <w:shd w:val="clear" w:color="auto" w:fill="FFFFFF"/>
              </w:rPr>
              <w:t>-</w:t>
            </w:r>
            <w:r w:rsidRPr="004D3C3D">
              <w:rPr>
                <w:rFonts w:ascii="Times New Roman" w:hAnsi="Times New Roman"/>
                <w:color w:val="000000"/>
                <w:sz w:val="24"/>
                <w:szCs w:val="24"/>
                <w:lang w:eastAsia="ru-RU"/>
              </w:rPr>
              <w:t xml:space="preserve"> осуществлять целенаправленный поиск переноса средств и способов действия в профессиональную среду</w:t>
            </w:r>
          </w:p>
        </w:tc>
        <w:tc>
          <w:tcPr>
            <w:tcW w:w="4961" w:type="dxa"/>
          </w:tcPr>
          <w:p w14:paraId="2521DED7" w14:textId="77777777" w:rsidR="00727539" w:rsidRPr="004D3C3D" w:rsidRDefault="00F108C2" w:rsidP="00CC192D">
            <w:pPr>
              <w:rPr>
                <w:rFonts w:ascii="Times New Roman" w:hAnsi="Times New Roman"/>
                <w:sz w:val="24"/>
                <w:szCs w:val="24"/>
              </w:rPr>
            </w:pPr>
            <w:r w:rsidRPr="004D3C3D">
              <w:rPr>
                <w:rFonts w:ascii="Times New Roman" w:hAnsi="Times New Roman"/>
                <w:sz w:val="24"/>
                <w:szCs w:val="24"/>
              </w:rPr>
              <w:t>- владеть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w:t>
            </w:r>
          </w:p>
          <w:p w14:paraId="652F97A8" w14:textId="1F6EB314" w:rsidR="00F108C2" w:rsidRPr="004D3C3D" w:rsidRDefault="00F108C2" w:rsidP="00CC192D">
            <w:pPr>
              <w:rPr>
                <w:rFonts w:ascii="Times New Roman" w:hAnsi="Times New Roman"/>
                <w:sz w:val="24"/>
                <w:szCs w:val="24"/>
              </w:rPr>
            </w:pPr>
            <w:r w:rsidRPr="004D3C3D">
              <w:rPr>
                <w:rFonts w:ascii="Times New Roman" w:hAnsi="Times New Roman"/>
                <w:sz w:val="24"/>
                <w:szCs w:val="24"/>
              </w:rPr>
              <w:t xml:space="preserve">- уметь работать с разными информационными источниками, в том числе </w:t>
            </w:r>
            <w:r w:rsidRPr="004D3C3D">
              <w:rPr>
                <w:rFonts w:ascii="Times New Roman" w:hAnsi="Times New Roman"/>
                <w:sz w:val="24"/>
                <w:szCs w:val="24"/>
              </w:rPr>
              <w:lastRenderedPageBreak/>
              <w:t>в медиапространстве, использовать ресурсы традиционных библиотек и электронных библиотечных систем</w:t>
            </w:r>
          </w:p>
        </w:tc>
      </w:tr>
    </w:tbl>
    <w:bookmarkEnd w:id="6"/>
    <w:p w14:paraId="5FBFDFE0" w14:textId="77777777" w:rsidR="00CC192D" w:rsidRPr="004D3C3D" w:rsidRDefault="00CC192D" w:rsidP="00CC192D">
      <w:pPr>
        <w:tabs>
          <w:tab w:val="center" w:pos="7285"/>
        </w:tabs>
        <w:rPr>
          <w:rFonts w:ascii="Times New Roman" w:hAnsi="Times New Roman"/>
          <w:sz w:val="28"/>
          <w:szCs w:val="28"/>
          <w:lang w:eastAsia="ru-RU"/>
        </w:rPr>
        <w:sectPr w:rsidR="00CC192D" w:rsidRPr="004D3C3D" w:rsidSect="00442DDC">
          <w:pgSz w:w="16838" w:h="11906" w:orient="landscape"/>
          <w:pgMar w:top="1701" w:right="1134" w:bottom="850" w:left="1134" w:header="708" w:footer="708" w:gutter="0"/>
          <w:cols w:space="720"/>
          <w:docGrid w:linePitch="299"/>
        </w:sectPr>
      </w:pPr>
      <w:r w:rsidRPr="004D3C3D">
        <w:rPr>
          <w:rFonts w:ascii="Times New Roman" w:hAnsi="Times New Roman"/>
          <w:sz w:val="28"/>
          <w:szCs w:val="28"/>
          <w:lang w:eastAsia="ru-RU"/>
        </w:rPr>
        <w:lastRenderedPageBreak/>
        <w:tab/>
      </w:r>
    </w:p>
    <w:p w14:paraId="5EFC6D2A" w14:textId="77777777" w:rsidR="000C1BD7" w:rsidRPr="004D3C3D" w:rsidRDefault="00124A82" w:rsidP="00124A82">
      <w:pPr>
        <w:pStyle w:val="1"/>
        <w:ind w:firstLine="709"/>
        <w:jc w:val="both"/>
        <w:rPr>
          <w:b/>
          <w:bCs/>
          <w:sz w:val="28"/>
          <w:szCs w:val="28"/>
        </w:rPr>
      </w:pPr>
      <w:bookmarkStart w:id="7" w:name="_Toc125032987"/>
      <w:bookmarkStart w:id="8" w:name="_Toc125033094"/>
      <w:r w:rsidRPr="004D3C3D">
        <w:rPr>
          <w:b/>
          <w:bCs/>
          <w:sz w:val="28"/>
          <w:szCs w:val="28"/>
        </w:rPr>
        <w:lastRenderedPageBreak/>
        <w:t>2. Структура и содержание общеобразовательной дисциплины</w:t>
      </w:r>
      <w:bookmarkEnd w:id="7"/>
      <w:bookmarkEnd w:id="8"/>
    </w:p>
    <w:p w14:paraId="554EB137" w14:textId="77777777" w:rsidR="002A3C29" w:rsidRPr="004D3C3D" w:rsidRDefault="002A3C29" w:rsidP="002A3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b/>
          <w:sz w:val="28"/>
          <w:szCs w:val="28"/>
        </w:rPr>
      </w:pPr>
    </w:p>
    <w:p w14:paraId="14F4C777" w14:textId="764BCEF0" w:rsidR="00745F79" w:rsidRPr="004D3C3D" w:rsidRDefault="00745F79" w:rsidP="002A3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b/>
          <w:sz w:val="28"/>
          <w:szCs w:val="28"/>
        </w:rPr>
      </w:pPr>
      <w:r w:rsidRPr="004D3C3D">
        <w:rPr>
          <w:rFonts w:ascii="Times New Roman" w:hAnsi="Times New Roman"/>
          <w:b/>
          <w:sz w:val="28"/>
          <w:szCs w:val="28"/>
        </w:rPr>
        <w:t>2.1. Объем дисциплины и виды учебной работы</w:t>
      </w:r>
    </w:p>
    <w:tbl>
      <w:tblPr>
        <w:tblW w:w="9781"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38"/>
        <w:gridCol w:w="1843"/>
      </w:tblGrid>
      <w:tr w:rsidR="00745F79" w:rsidRPr="004D3C3D" w14:paraId="18C8B93C" w14:textId="77777777" w:rsidTr="00AC1F5F">
        <w:trPr>
          <w:trHeight w:val="460"/>
        </w:trPr>
        <w:tc>
          <w:tcPr>
            <w:tcW w:w="7938" w:type="dxa"/>
          </w:tcPr>
          <w:p w14:paraId="245EF7D6" w14:textId="77777777" w:rsidR="00745F79" w:rsidRPr="004D3C3D" w:rsidRDefault="00745F79" w:rsidP="000C1BD7">
            <w:pPr>
              <w:spacing w:line="240" w:lineRule="auto"/>
              <w:rPr>
                <w:rFonts w:ascii="Times New Roman" w:hAnsi="Times New Roman"/>
                <w:b/>
                <w:sz w:val="28"/>
                <w:szCs w:val="28"/>
              </w:rPr>
            </w:pPr>
            <w:r w:rsidRPr="004D3C3D">
              <w:rPr>
                <w:rFonts w:ascii="Times New Roman" w:hAnsi="Times New Roman"/>
                <w:b/>
                <w:sz w:val="28"/>
                <w:szCs w:val="28"/>
              </w:rPr>
              <w:t>Вид учебной работы</w:t>
            </w:r>
          </w:p>
        </w:tc>
        <w:tc>
          <w:tcPr>
            <w:tcW w:w="1843" w:type="dxa"/>
          </w:tcPr>
          <w:p w14:paraId="6A56A36F" w14:textId="77777777" w:rsidR="00745F79" w:rsidRPr="004D3C3D" w:rsidRDefault="00745F79" w:rsidP="00D47065">
            <w:pPr>
              <w:spacing w:line="240" w:lineRule="auto"/>
              <w:jc w:val="center"/>
              <w:rPr>
                <w:rFonts w:ascii="Times New Roman" w:hAnsi="Times New Roman"/>
                <w:b/>
                <w:i/>
                <w:iCs/>
                <w:sz w:val="28"/>
                <w:szCs w:val="28"/>
              </w:rPr>
            </w:pPr>
            <w:r w:rsidRPr="004D3C3D">
              <w:rPr>
                <w:rFonts w:ascii="Times New Roman" w:hAnsi="Times New Roman"/>
                <w:b/>
                <w:i/>
                <w:iCs/>
                <w:sz w:val="28"/>
                <w:szCs w:val="28"/>
              </w:rPr>
              <w:t>Объем в часах*</w:t>
            </w:r>
          </w:p>
        </w:tc>
      </w:tr>
      <w:tr w:rsidR="00745F79" w:rsidRPr="004D3C3D" w14:paraId="4CD4EBD8" w14:textId="77777777" w:rsidTr="00AC1F5F">
        <w:trPr>
          <w:trHeight w:val="460"/>
        </w:trPr>
        <w:tc>
          <w:tcPr>
            <w:tcW w:w="7938" w:type="dxa"/>
          </w:tcPr>
          <w:p w14:paraId="6776F974" w14:textId="77777777" w:rsidR="00745F79" w:rsidRPr="004D3C3D" w:rsidRDefault="00745F79" w:rsidP="000C1BD7">
            <w:pPr>
              <w:spacing w:line="240" w:lineRule="auto"/>
              <w:rPr>
                <w:rFonts w:ascii="Times New Roman" w:hAnsi="Times New Roman"/>
                <w:b/>
                <w:sz w:val="28"/>
                <w:szCs w:val="28"/>
              </w:rPr>
            </w:pPr>
            <w:r w:rsidRPr="004D3C3D">
              <w:rPr>
                <w:rFonts w:ascii="Times New Roman" w:hAnsi="Times New Roman"/>
                <w:b/>
                <w:sz w:val="28"/>
                <w:szCs w:val="28"/>
              </w:rPr>
              <w:t>Объем образовательной программы дисциплины</w:t>
            </w:r>
          </w:p>
        </w:tc>
        <w:tc>
          <w:tcPr>
            <w:tcW w:w="1843" w:type="dxa"/>
          </w:tcPr>
          <w:p w14:paraId="5A4CBBFE" w14:textId="77777777" w:rsidR="00745F79" w:rsidRPr="004D3C3D" w:rsidRDefault="00C728F2" w:rsidP="00D47065">
            <w:pPr>
              <w:spacing w:line="240" w:lineRule="auto"/>
              <w:jc w:val="center"/>
              <w:rPr>
                <w:rFonts w:ascii="Times New Roman" w:hAnsi="Times New Roman"/>
                <w:b/>
                <w:i/>
                <w:iCs/>
                <w:sz w:val="28"/>
                <w:szCs w:val="28"/>
              </w:rPr>
            </w:pPr>
            <w:r w:rsidRPr="004D3C3D">
              <w:rPr>
                <w:rFonts w:ascii="Times New Roman" w:hAnsi="Times New Roman"/>
                <w:b/>
                <w:i/>
                <w:iCs/>
                <w:sz w:val="28"/>
                <w:szCs w:val="28"/>
              </w:rPr>
              <w:t>108</w:t>
            </w:r>
          </w:p>
        </w:tc>
      </w:tr>
      <w:tr w:rsidR="000C1BD7" w:rsidRPr="004D3C3D" w14:paraId="276173DC" w14:textId="77777777" w:rsidTr="00AC1F5F">
        <w:trPr>
          <w:trHeight w:val="460"/>
        </w:trPr>
        <w:tc>
          <w:tcPr>
            <w:tcW w:w="7938" w:type="dxa"/>
          </w:tcPr>
          <w:p w14:paraId="1F689EE1" w14:textId="77777777" w:rsidR="000C1BD7" w:rsidRPr="004D3C3D" w:rsidRDefault="000C1BD7" w:rsidP="000C1BD7">
            <w:pPr>
              <w:spacing w:line="240" w:lineRule="auto"/>
              <w:rPr>
                <w:rFonts w:ascii="Times New Roman" w:hAnsi="Times New Roman"/>
                <w:b/>
                <w:sz w:val="28"/>
                <w:szCs w:val="28"/>
              </w:rPr>
            </w:pPr>
            <w:r w:rsidRPr="004D3C3D">
              <w:rPr>
                <w:rFonts w:ascii="Times New Roman" w:hAnsi="Times New Roman"/>
                <w:b/>
                <w:sz w:val="24"/>
                <w:szCs w:val="24"/>
                <w:lang w:eastAsia="ru-RU"/>
              </w:rPr>
              <w:t>в т. ч.</w:t>
            </w:r>
          </w:p>
        </w:tc>
        <w:tc>
          <w:tcPr>
            <w:tcW w:w="1843" w:type="dxa"/>
          </w:tcPr>
          <w:p w14:paraId="0BA3D650" w14:textId="77777777" w:rsidR="000C1BD7" w:rsidRPr="004D3C3D" w:rsidRDefault="000C1BD7" w:rsidP="00D47065">
            <w:pPr>
              <w:spacing w:line="240" w:lineRule="auto"/>
              <w:jc w:val="center"/>
              <w:rPr>
                <w:rFonts w:ascii="Times New Roman" w:hAnsi="Times New Roman"/>
                <w:b/>
                <w:i/>
                <w:iCs/>
                <w:sz w:val="28"/>
                <w:szCs w:val="28"/>
              </w:rPr>
            </w:pPr>
          </w:p>
        </w:tc>
      </w:tr>
      <w:tr w:rsidR="00745F79" w:rsidRPr="004D3C3D" w14:paraId="375872B1" w14:textId="77777777" w:rsidTr="00AC1F5F">
        <w:trPr>
          <w:trHeight w:val="460"/>
        </w:trPr>
        <w:tc>
          <w:tcPr>
            <w:tcW w:w="7938" w:type="dxa"/>
          </w:tcPr>
          <w:p w14:paraId="60A68C9F" w14:textId="77777777" w:rsidR="00745F79" w:rsidRPr="004D3C3D" w:rsidRDefault="00745F79" w:rsidP="00D47065">
            <w:pPr>
              <w:spacing w:line="240" w:lineRule="auto"/>
              <w:rPr>
                <w:rFonts w:ascii="Times New Roman" w:hAnsi="Times New Roman"/>
                <w:b/>
                <w:sz w:val="28"/>
                <w:szCs w:val="28"/>
              </w:rPr>
            </w:pPr>
            <w:r w:rsidRPr="004D3C3D">
              <w:rPr>
                <w:rFonts w:ascii="Times New Roman" w:hAnsi="Times New Roman"/>
                <w:b/>
                <w:sz w:val="28"/>
                <w:szCs w:val="28"/>
              </w:rPr>
              <w:t>Основное содержание</w:t>
            </w:r>
          </w:p>
        </w:tc>
        <w:tc>
          <w:tcPr>
            <w:tcW w:w="1843" w:type="dxa"/>
          </w:tcPr>
          <w:p w14:paraId="706D9776" w14:textId="77777777" w:rsidR="00745F79" w:rsidRPr="004D3C3D" w:rsidRDefault="00180B3A" w:rsidP="00D47065">
            <w:pPr>
              <w:spacing w:line="240" w:lineRule="auto"/>
              <w:jc w:val="center"/>
              <w:rPr>
                <w:rFonts w:ascii="Times New Roman" w:hAnsi="Times New Roman"/>
                <w:b/>
                <w:i/>
                <w:iCs/>
                <w:sz w:val="28"/>
                <w:szCs w:val="28"/>
              </w:rPr>
            </w:pPr>
            <w:r w:rsidRPr="004D3C3D">
              <w:rPr>
                <w:rFonts w:ascii="Times New Roman" w:hAnsi="Times New Roman"/>
                <w:b/>
                <w:i/>
                <w:iCs/>
                <w:sz w:val="28"/>
                <w:szCs w:val="28"/>
              </w:rPr>
              <w:t>9</w:t>
            </w:r>
            <w:r w:rsidR="000424C4" w:rsidRPr="004D3C3D">
              <w:rPr>
                <w:rFonts w:ascii="Times New Roman" w:hAnsi="Times New Roman"/>
                <w:b/>
                <w:i/>
                <w:iCs/>
                <w:sz w:val="28"/>
                <w:szCs w:val="28"/>
              </w:rPr>
              <w:t>2</w:t>
            </w:r>
          </w:p>
        </w:tc>
      </w:tr>
      <w:tr w:rsidR="00745F79" w:rsidRPr="004D3C3D" w14:paraId="1FE810FE" w14:textId="77777777" w:rsidTr="00AC1F5F">
        <w:trPr>
          <w:trHeight w:val="490"/>
        </w:trPr>
        <w:tc>
          <w:tcPr>
            <w:tcW w:w="9781" w:type="dxa"/>
            <w:gridSpan w:val="2"/>
            <w:vAlign w:val="center"/>
            <w:hideMark/>
          </w:tcPr>
          <w:p w14:paraId="5734CEA2" w14:textId="77777777" w:rsidR="00745F79" w:rsidRPr="004D3C3D" w:rsidRDefault="00745F79" w:rsidP="000C1BD7">
            <w:pPr>
              <w:suppressAutoHyphens/>
              <w:spacing w:line="240" w:lineRule="auto"/>
              <w:rPr>
                <w:rFonts w:ascii="Times New Roman" w:hAnsi="Times New Roman"/>
                <w:iCs/>
                <w:sz w:val="28"/>
                <w:szCs w:val="28"/>
                <w:highlight w:val="yellow"/>
              </w:rPr>
            </w:pPr>
            <w:r w:rsidRPr="004D3C3D">
              <w:rPr>
                <w:rFonts w:ascii="Times New Roman" w:hAnsi="Times New Roman"/>
                <w:sz w:val="28"/>
                <w:szCs w:val="28"/>
              </w:rPr>
              <w:t>в т.ч.:</w:t>
            </w:r>
          </w:p>
        </w:tc>
      </w:tr>
      <w:tr w:rsidR="00745F79" w:rsidRPr="004D3C3D" w14:paraId="53F44C3A" w14:textId="77777777" w:rsidTr="00AC1F5F">
        <w:trPr>
          <w:trHeight w:val="490"/>
        </w:trPr>
        <w:tc>
          <w:tcPr>
            <w:tcW w:w="7938" w:type="dxa"/>
            <w:vAlign w:val="center"/>
            <w:hideMark/>
          </w:tcPr>
          <w:p w14:paraId="24E0A895" w14:textId="77777777" w:rsidR="00745F79" w:rsidRPr="004D3C3D" w:rsidRDefault="00745F79" w:rsidP="00D47065">
            <w:pPr>
              <w:suppressAutoHyphens/>
              <w:spacing w:line="240" w:lineRule="auto"/>
              <w:rPr>
                <w:rFonts w:ascii="Times New Roman" w:hAnsi="Times New Roman"/>
                <w:sz w:val="28"/>
                <w:szCs w:val="28"/>
              </w:rPr>
            </w:pPr>
            <w:r w:rsidRPr="004D3C3D">
              <w:rPr>
                <w:rFonts w:ascii="Times New Roman" w:hAnsi="Times New Roman"/>
                <w:sz w:val="28"/>
                <w:szCs w:val="28"/>
              </w:rPr>
              <w:t>теоретическое обучение</w:t>
            </w:r>
          </w:p>
        </w:tc>
        <w:tc>
          <w:tcPr>
            <w:tcW w:w="1843" w:type="dxa"/>
            <w:vAlign w:val="center"/>
          </w:tcPr>
          <w:p w14:paraId="59B01A78" w14:textId="7BE3F6FE" w:rsidR="00745F79" w:rsidRPr="004D3C3D" w:rsidRDefault="003701E7" w:rsidP="003701E7">
            <w:pPr>
              <w:suppressAutoHyphens/>
              <w:spacing w:line="240" w:lineRule="auto"/>
              <w:jc w:val="center"/>
              <w:rPr>
                <w:rFonts w:ascii="Times New Roman" w:hAnsi="Times New Roman"/>
                <w:iCs/>
                <w:sz w:val="28"/>
                <w:szCs w:val="28"/>
              </w:rPr>
            </w:pPr>
            <w:r w:rsidRPr="004D3C3D">
              <w:rPr>
                <w:rFonts w:ascii="Times New Roman" w:hAnsi="Times New Roman"/>
                <w:iCs/>
                <w:sz w:val="28"/>
                <w:szCs w:val="28"/>
              </w:rPr>
              <w:t>52</w:t>
            </w:r>
          </w:p>
        </w:tc>
      </w:tr>
      <w:tr w:rsidR="00745F79" w:rsidRPr="004D3C3D" w14:paraId="395265BF" w14:textId="77777777" w:rsidTr="00AC1F5F">
        <w:trPr>
          <w:trHeight w:val="490"/>
        </w:trPr>
        <w:tc>
          <w:tcPr>
            <w:tcW w:w="7938" w:type="dxa"/>
            <w:vAlign w:val="center"/>
            <w:hideMark/>
          </w:tcPr>
          <w:p w14:paraId="5E1D36B8" w14:textId="77777777" w:rsidR="00745F79" w:rsidRPr="004D3C3D" w:rsidRDefault="00745F79" w:rsidP="00D47065">
            <w:pPr>
              <w:suppressAutoHyphens/>
              <w:spacing w:line="240" w:lineRule="auto"/>
              <w:rPr>
                <w:rFonts w:ascii="Times New Roman" w:hAnsi="Times New Roman"/>
                <w:sz w:val="28"/>
                <w:szCs w:val="28"/>
              </w:rPr>
            </w:pPr>
            <w:r w:rsidRPr="004D3C3D">
              <w:rPr>
                <w:rFonts w:ascii="Times New Roman" w:hAnsi="Times New Roman"/>
                <w:sz w:val="28"/>
                <w:szCs w:val="28"/>
              </w:rPr>
              <w:t>практические занятия</w:t>
            </w:r>
            <w:r w:rsidRPr="004D3C3D">
              <w:rPr>
                <w:rFonts w:ascii="Times New Roman" w:hAnsi="Times New Roman"/>
                <w:i/>
                <w:sz w:val="28"/>
                <w:szCs w:val="28"/>
              </w:rPr>
              <w:t xml:space="preserve"> </w:t>
            </w:r>
          </w:p>
        </w:tc>
        <w:tc>
          <w:tcPr>
            <w:tcW w:w="1843" w:type="dxa"/>
            <w:vAlign w:val="center"/>
          </w:tcPr>
          <w:p w14:paraId="21C90F08" w14:textId="3D9E5595" w:rsidR="00745F79" w:rsidRPr="004D3C3D" w:rsidRDefault="003701E7" w:rsidP="00D47065">
            <w:pPr>
              <w:suppressAutoHyphens/>
              <w:spacing w:line="240" w:lineRule="auto"/>
              <w:jc w:val="center"/>
              <w:rPr>
                <w:rFonts w:ascii="Times New Roman" w:hAnsi="Times New Roman"/>
                <w:iCs/>
                <w:sz w:val="28"/>
                <w:szCs w:val="28"/>
              </w:rPr>
            </w:pPr>
            <w:r w:rsidRPr="004D3C3D">
              <w:rPr>
                <w:rFonts w:ascii="Times New Roman" w:hAnsi="Times New Roman"/>
                <w:iCs/>
                <w:sz w:val="28"/>
                <w:szCs w:val="28"/>
              </w:rPr>
              <w:t>40</w:t>
            </w:r>
          </w:p>
        </w:tc>
      </w:tr>
      <w:tr w:rsidR="00DA55DC" w:rsidRPr="004D3C3D" w14:paraId="2E933BF9" w14:textId="77777777" w:rsidTr="00AC1F5F">
        <w:trPr>
          <w:trHeight w:val="490"/>
        </w:trPr>
        <w:tc>
          <w:tcPr>
            <w:tcW w:w="7938" w:type="dxa"/>
            <w:vAlign w:val="center"/>
            <w:hideMark/>
          </w:tcPr>
          <w:p w14:paraId="291620F0" w14:textId="77777777" w:rsidR="00DA55DC" w:rsidRPr="004D3C3D" w:rsidRDefault="00DA55DC" w:rsidP="00DA55DC">
            <w:pPr>
              <w:tabs>
                <w:tab w:val="left" w:pos="447"/>
              </w:tabs>
              <w:suppressAutoHyphens/>
              <w:spacing w:after="0" w:line="276" w:lineRule="auto"/>
              <w:rPr>
                <w:rFonts w:ascii="Times New Roman" w:hAnsi="Times New Roman"/>
                <w:b/>
                <w:sz w:val="24"/>
                <w:szCs w:val="24"/>
                <w:lang w:eastAsia="ru-RU"/>
              </w:rPr>
            </w:pPr>
            <w:r w:rsidRPr="004D3C3D">
              <w:rPr>
                <w:rFonts w:ascii="Times New Roman" w:hAnsi="Times New Roman"/>
                <w:b/>
                <w:sz w:val="24"/>
                <w:szCs w:val="24"/>
                <w:lang w:eastAsia="ru-RU"/>
              </w:rPr>
              <w:t>Профессионально-ориентированное содержание (содержание прикладного модуля)</w:t>
            </w:r>
          </w:p>
        </w:tc>
        <w:tc>
          <w:tcPr>
            <w:tcW w:w="1843" w:type="dxa"/>
            <w:vAlign w:val="center"/>
          </w:tcPr>
          <w:p w14:paraId="50FA54C7" w14:textId="77777777" w:rsidR="00DA55DC" w:rsidRPr="004D3C3D" w:rsidRDefault="00DA55DC" w:rsidP="00DA55DC">
            <w:pPr>
              <w:suppressAutoHyphens/>
              <w:spacing w:line="240" w:lineRule="auto"/>
              <w:jc w:val="center"/>
              <w:rPr>
                <w:rFonts w:ascii="Times New Roman" w:hAnsi="Times New Roman"/>
                <w:b/>
                <w:iCs/>
                <w:sz w:val="28"/>
                <w:szCs w:val="28"/>
              </w:rPr>
            </w:pPr>
            <w:r w:rsidRPr="004D3C3D">
              <w:rPr>
                <w:rFonts w:ascii="Times New Roman" w:hAnsi="Times New Roman"/>
                <w:b/>
                <w:iCs/>
                <w:sz w:val="28"/>
                <w:szCs w:val="28"/>
              </w:rPr>
              <w:t>14</w:t>
            </w:r>
          </w:p>
        </w:tc>
      </w:tr>
      <w:tr w:rsidR="00745F79" w:rsidRPr="004D3C3D" w14:paraId="09C73C4E" w14:textId="77777777" w:rsidTr="00AC1F5F">
        <w:trPr>
          <w:trHeight w:val="490"/>
        </w:trPr>
        <w:tc>
          <w:tcPr>
            <w:tcW w:w="7938" w:type="dxa"/>
            <w:vAlign w:val="center"/>
            <w:hideMark/>
          </w:tcPr>
          <w:p w14:paraId="61708597" w14:textId="77777777" w:rsidR="00745F79" w:rsidRPr="004D3C3D" w:rsidRDefault="00745F79" w:rsidP="00D47065">
            <w:pPr>
              <w:suppressAutoHyphens/>
              <w:spacing w:line="240" w:lineRule="auto"/>
              <w:rPr>
                <w:rFonts w:ascii="Times New Roman" w:hAnsi="Times New Roman"/>
                <w:sz w:val="28"/>
                <w:szCs w:val="28"/>
              </w:rPr>
            </w:pPr>
            <w:r w:rsidRPr="004D3C3D">
              <w:rPr>
                <w:rFonts w:ascii="Times New Roman" w:hAnsi="Times New Roman"/>
                <w:sz w:val="28"/>
                <w:szCs w:val="28"/>
              </w:rPr>
              <w:t>в т. ч.:</w:t>
            </w:r>
          </w:p>
        </w:tc>
        <w:tc>
          <w:tcPr>
            <w:tcW w:w="1843" w:type="dxa"/>
            <w:vAlign w:val="center"/>
          </w:tcPr>
          <w:p w14:paraId="34C1CC4C" w14:textId="77777777" w:rsidR="00745F79" w:rsidRPr="004D3C3D" w:rsidRDefault="00745F79" w:rsidP="00D47065">
            <w:pPr>
              <w:suppressAutoHyphens/>
              <w:spacing w:line="240" w:lineRule="auto"/>
              <w:jc w:val="center"/>
              <w:rPr>
                <w:rFonts w:ascii="Times New Roman" w:hAnsi="Times New Roman"/>
                <w:iCs/>
                <w:sz w:val="28"/>
                <w:szCs w:val="28"/>
              </w:rPr>
            </w:pPr>
          </w:p>
        </w:tc>
      </w:tr>
      <w:tr w:rsidR="00745F79" w:rsidRPr="004D3C3D" w14:paraId="5FC6F3F8" w14:textId="77777777" w:rsidTr="00AC1F5F">
        <w:trPr>
          <w:trHeight w:val="490"/>
        </w:trPr>
        <w:tc>
          <w:tcPr>
            <w:tcW w:w="7938" w:type="dxa"/>
            <w:vAlign w:val="center"/>
            <w:hideMark/>
          </w:tcPr>
          <w:p w14:paraId="3B6134C2" w14:textId="77777777" w:rsidR="00745F79" w:rsidRPr="004D3C3D" w:rsidRDefault="00745F79" w:rsidP="00D47065">
            <w:pPr>
              <w:suppressAutoHyphens/>
              <w:spacing w:line="240" w:lineRule="auto"/>
              <w:rPr>
                <w:rFonts w:ascii="Times New Roman" w:hAnsi="Times New Roman"/>
                <w:sz w:val="28"/>
                <w:szCs w:val="28"/>
              </w:rPr>
            </w:pPr>
            <w:r w:rsidRPr="004D3C3D">
              <w:rPr>
                <w:rFonts w:ascii="Times New Roman" w:hAnsi="Times New Roman"/>
                <w:sz w:val="28"/>
                <w:szCs w:val="28"/>
              </w:rPr>
              <w:t>теоретическое обучение</w:t>
            </w:r>
          </w:p>
        </w:tc>
        <w:tc>
          <w:tcPr>
            <w:tcW w:w="1843" w:type="dxa"/>
            <w:vAlign w:val="center"/>
          </w:tcPr>
          <w:p w14:paraId="1B31C7B4" w14:textId="77777777" w:rsidR="00745F79" w:rsidRPr="004D3C3D" w:rsidRDefault="00745F79" w:rsidP="00D47065">
            <w:pPr>
              <w:suppressAutoHyphens/>
              <w:spacing w:line="240" w:lineRule="auto"/>
              <w:jc w:val="center"/>
              <w:rPr>
                <w:rFonts w:ascii="Times New Roman" w:hAnsi="Times New Roman"/>
                <w:iCs/>
                <w:sz w:val="28"/>
                <w:szCs w:val="28"/>
              </w:rPr>
            </w:pPr>
          </w:p>
        </w:tc>
      </w:tr>
      <w:tr w:rsidR="00745F79" w:rsidRPr="004D3C3D" w14:paraId="2F2F3878" w14:textId="77777777" w:rsidTr="00AC1F5F">
        <w:trPr>
          <w:trHeight w:val="490"/>
        </w:trPr>
        <w:tc>
          <w:tcPr>
            <w:tcW w:w="7938" w:type="dxa"/>
            <w:vAlign w:val="center"/>
            <w:hideMark/>
          </w:tcPr>
          <w:p w14:paraId="6E8A580B" w14:textId="77777777" w:rsidR="00745F79" w:rsidRPr="004D3C3D" w:rsidRDefault="00745F79" w:rsidP="00D47065">
            <w:pPr>
              <w:suppressAutoHyphens/>
              <w:spacing w:line="240" w:lineRule="auto"/>
              <w:rPr>
                <w:rFonts w:ascii="Times New Roman" w:hAnsi="Times New Roman"/>
                <w:sz w:val="28"/>
                <w:szCs w:val="28"/>
              </w:rPr>
            </w:pPr>
            <w:r w:rsidRPr="004D3C3D">
              <w:rPr>
                <w:rFonts w:ascii="Times New Roman" w:hAnsi="Times New Roman"/>
                <w:sz w:val="28"/>
                <w:szCs w:val="28"/>
              </w:rPr>
              <w:t>практические занятия</w:t>
            </w:r>
            <w:r w:rsidRPr="004D3C3D">
              <w:rPr>
                <w:rFonts w:ascii="Times New Roman" w:hAnsi="Times New Roman"/>
                <w:i/>
                <w:sz w:val="28"/>
                <w:szCs w:val="28"/>
              </w:rPr>
              <w:t xml:space="preserve"> </w:t>
            </w:r>
          </w:p>
        </w:tc>
        <w:tc>
          <w:tcPr>
            <w:tcW w:w="1843" w:type="dxa"/>
            <w:vAlign w:val="center"/>
          </w:tcPr>
          <w:p w14:paraId="4C608DDD" w14:textId="77777777" w:rsidR="00745F79" w:rsidRPr="004D3C3D" w:rsidRDefault="00995DF1" w:rsidP="00D47065">
            <w:pPr>
              <w:suppressAutoHyphens/>
              <w:spacing w:line="240" w:lineRule="auto"/>
              <w:jc w:val="center"/>
              <w:rPr>
                <w:rFonts w:ascii="Times New Roman" w:hAnsi="Times New Roman"/>
                <w:iCs/>
                <w:sz w:val="28"/>
                <w:szCs w:val="28"/>
              </w:rPr>
            </w:pPr>
            <w:r w:rsidRPr="004D3C3D">
              <w:rPr>
                <w:rFonts w:ascii="Times New Roman" w:hAnsi="Times New Roman"/>
                <w:iCs/>
                <w:sz w:val="28"/>
                <w:szCs w:val="28"/>
              </w:rPr>
              <w:t>14</w:t>
            </w:r>
          </w:p>
        </w:tc>
      </w:tr>
      <w:tr w:rsidR="00745F79" w:rsidRPr="004D3C3D" w14:paraId="6110E518" w14:textId="77777777" w:rsidTr="005610FB">
        <w:trPr>
          <w:trHeight w:val="331"/>
        </w:trPr>
        <w:tc>
          <w:tcPr>
            <w:tcW w:w="7938" w:type="dxa"/>
            <w:vAlign w:val="center"/>
          </w:tcPr>
          <w:p w14:paraId="41961DA0" w14:textId="77777777" w:rsidR="00745F79" w:rsidRPr="004D3C3D" w:rsidRDefault="000C1BD7" w:rsidP="00D47065">
            <w:pPr>
              <w:suppressAutoHyphens/>
              <w:spacing w:line="240" w:lineRule="auto"/>
              <w:rPr>
                <w:rFonts w:ascii="Times New Roman" w:hAnsi="Times New Roman"/>
                <w:b/>
                <w:i/>
                <w:sz w:val="28"/>
                <w:szCs w:val="28"/>
              </w:rPr>
            </w:pPr>
            <w:r w:rsidRPr="004D3C3D">
              <w:rPr>
                <w:rFonts w:ascii="Times New Roman" w:hAnsi="Times New Roman"/>
                <w:b/>
                <w:sz w:val="24"/>
                <w:szCs w:val="24"/>
                <w:lang w:eastAsia="ru-RU"/>
              </w:rPr>
              <w:t>И</w:t>
            </w:r>
            <w:r w:rsidR="005610FB" w:rsidRPr="004D3C3D">
              <w:rPr>
                <w:rFonts w:ascii="Times New Roman" w:hAnsi="Times New Roman"/>
                <w:b/>
                <w:sz w:val="24"/>
                <w:szCs w:val="24"/>
                <w:lang w:eastAsia="ru-RU"/>
              </w:rPr>
              <w:t xml:space="preserve">ндивидуальный проект </w:t>
            </w:r>
            <w:r w:rsidR="005610FB" w:rsidRPr="004D3C3D">
              <w:rPr>
                <w:rFonts w:ascii="Times New Roman" w:hAnsi="Times New Roman"/>
                <w:b/>
                <w:i/>
                <w:sz w:val="24"/>
                <w:szCs w:val="24"/>
                <w:lang w:eastAsia="ru-RU"/>
              </w:rPr>
              <w:t>(да/нет</w:t>
            </w:r>
            <w:r w:rsidR="005610FB" w:rsidRPr="004D3C3D">
              <w:rPr>
                <w:rFonts w:ascii="Times New Roman" w:hAnsi="Times New Roman"/>
                <w:b/>
                <w:sz w:val="24"/>
                <w:szCs w:val="24"/>
                <w:lang w:eastAsia="ru-RU"/>
              </w:rPr>
              <w:t>)**</w:t>
            </w:r>
          </w:p>
        </w:tc>
        <w:tc>
          <w:tcPr>
            <w:tcW w:w="1843" w:type="dxa"/>
            <w:vAlign w:val="center"/>
          </w:tcPr>
          <w:p w14:paraId="36FB4849" w14:textId="4375CF68" w:rsidR="00745F79" w:rsidRPr="004D3C3D" w:rsidRDefault="00282C39" w:rsidP="00D47065">
            <w:pPr>
              <w:suppressAutoHyphens/>
              <w:spacing w:line="240" w:lineRule="auto"/>
              <w:jc w:val="center"/>
              <w:rPr>
                <w:rFonts w:ascii="Times New Roman" w:hAnsi="Times New Roman"/>
                <w:b/>
                <w:iCs/>
                <w:sz w:val="28"/>
                <w:szCs w:val="28"/>
              </w:rPr>
            </w:pPr>
            <w:r>
              <w:rPr>
                <w:rFonts w:ascii="Times New Roman" w:hAnsi="Times New Roman"/>
                <w:b/>
                <w:iCs/>
                <w:sz w:val="28"/>
                <w:szCs w:val="28"/>
              </w:rPr>
              <w:t>нет</w:t>
            </w:r>
          </w:p>
        </w:tc>
      </w:tr>
      <w:tr w:rsidR="005610FB" w:rsidRPr="004D3C3D" w14:paraId="42EA6382" w14:textId="77777777" w:rsidTr="00AC1F5F">
        <w:trPr>
          <w:trHeight w:val="331"/>
        </w:trPr>
        <w:tc>
          <w:tcPr>
            <w:tcW w:w="7938" w:type="dxa"/>
            <w:vAlign w:val="center"/>
          </w:tcPr>
          <w:p w14:paraId="6031BBFC" w14:textId="77777777" w:rsidR="005610FB" w:rsidRPr="004D3C3D" w:rsidRDefault="005610FB" w:rsidP="000C1BD7">
            <w:pPr>
              <w:suppressAutoHyphens/>
              <w:spacing w:line="240" w:lineRule="auto"/>
              <w:rPr>
                <w:rFonts w:ascii="Times New Roman" w:hAnsi="Times New Roman"/>
                <w:b/>
                <w:i/>
                <w:sz w:val="28"/>
                <w:szCs w:val="28"/>
              </w:rPr>
            </w:pPr>
            <w:r w:rsidRPr="004D3C3D">
              <w:rPr>
                <w:rFonts w:ascii="Times New Roman" w:hAnsi="Times New Roman"/>
                <w:b/>
                <w:iCs/>
                <w:sz w:val="28"/>
                <w:szCs w:val="28"/>
              </w:rPr>
              <w:t>Промежуточная аттестация (</w:t>
            </w:r>
            <w:r w:rsidRPr="004D3C3D">
              <w:rPr>
                <w:rFonts w:ascii="Times New Roman" w:hAnsi="Times New Roman"/>
                <w:b/>
                <w:sz w:val="28"/>
                <w:szCs w:val="28"/>
              </w:rPr>
              <w:t xml:space="preserve">дифференцированный </w:t>
            </w:r>
            <w:r w:rsidRPr="004D3C3D">
              <w:rPr>
                <w:rFonts w:ascii="Times New Roman" w:hAnsi="Times New Roman"/>
                <w:b/>
                <w:iCs/>
                <w:sz w:val="28"/>
                <w:szCs w:val="28"/>
              </w:rPr>
              <w:t>зачет)</w:t>
            </w:r>
          </w:p>
        </w:tc>
        <w:tc>
          <w:tcPr>
            <w:tcW w:w="1843" w:type="dxa"/>
            <w:vAlign w:val="center"/>
          </w:tcPr>
          <w:p w14:paraId="6F058C75" w14:textId="77777777" w:rsidR="005610FB" w:rsidRPr="004D3C3D" w:rsidRDefault="000424C4" w:rsidP="005610FB">
            <w:pPr>
              <w:suppressAutoHyphens/>
              <w:spacing w:line="240" w:lineRule="auto"/>
              <w:jc w:val="center"/>
              <w:rPr>
                <w:rFonts w:ascii="Times New Roman" w:hAnsi="Times New Roman"/>
                <w:b/>
                <w:iCs/>
                <w:sz w:val="28"/>
                <w:szCs w:val="28"/>
                <w:highlight w:val="yellow"/>
              </w:rPr>
            </w:pPr>
            <w:r w:rsidRPr="004D3C3D">
              <w:rPr>
                <w:rFonts w:ascii="Times New Roman" w:hAnsi="Times New Roman"/>
                <w:b/>
                <w:iCs/>
                <w:sz w:val="28"/>
                <w:szCs w:val="28"/>
              </w:rPr>
              <w:t>2</w:t>
            </w:r>
          </w:p>
        </w:tc>
      </w:tr>
    </w:tbl>
    <w:p w14:paraId="7A1F01C7" w14:textId="77777777" w:rsidR="00745F79" w:rsidRPr="004D3C3D" w:rsidRDefault="00745F79" w:rsidP="00D47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rPr>
      </w:pPr>
    </w:p>
    <w:p w14:paraId="129433C5" w14:textId="77777777" w:rsidR="00745F79" w:rsidRPr="004D3C3D" w:rsidRDefault="00745F79" w:rsidP="00D47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rPr>
        <w:sectPr w:rsidR="00745F79" w:rsidRPr="004D3C3D" w:rsidSect="00442DDC">
          <w:pgSz w:w="11906" w:h="16838"/>
          <w:pgMar w:top="1134" w:right="850" w:bottom="1134" w:left="1701" w:header="708" w:footer="708" w:gutter="0"/>
          <w:cols w:space="720"/>
          <w:docGrid w:linePitch="299"/>
        </w:sectPr>
      </w:pPr>
    </w:p>
    <w:p w14:paraId="5A92C570" w14:textId="77777777" w:rsidR="00745F79" w:rsidRPr="004D3C3D" w:rsidRDefault="00745F79" w:rsidP="002A3C29">
      <w:pPr>
        <w:spacing w:after="0" w:line="276" w:lineRule="auto"/>
        <w:rPr>
          <w:rFonts w:ascii="Times New Roman" w:hAnsi="Times New Roman"/>
          <w:b/>
          <w:bCs/>
          <w:caps/>
          <w:sz w:val="28"/>
          <w:szCs w:val="28"/>
        </w:rPr>
      </w:pPr>
      <w:r w:rsidRPr="004D3C3D">
        <w:rPr>
          <w:rFonts w:ascii="Times New Roman" w:hAnsi="Times New Roman"/>
          <w:b/>
          <w:bCs/>
          <w:sz w:val="28"/>
          <w:szCs w:val="28"/>
        </w:rPr>
        <w:lastRenderedPageBreak/>
        <w:t xml:space="preserve">2.2. </w:t>
      </w:r>
      <w:r w:rsidR="005B1743" w:rsidRPr="004D3C3D">
        <w:rPr>
          <w:rFonts w:ascii="Times New Roman" w:hAnsi="Times New Roman"/>
          <w:b/>
          <w:bCs/>
          <w:sz w:val="28"/>
          <w:szCs w:val="28"/>
        </w:rPr>
        <w:t>Т</w:t>
      </w:r>
      <w:r w:rsidRPr="004D3C3D">
        <w:rPr>
          <w:rFonts w:ascii="Times New Roman" w:hAnsi="Times New Roman"/>
          <w:b/>
          <w:bCs/>
          <w:sz w:val="28"/>
          <w:szCs w:val="28"/>
        </w:rPr>
        <w:t>ематический план и содержание дисциплины</w:t>
      </w:r>
    </w:p>
    <w:p w14:paraId="4BAD2E5B" w14:textId="77777777" w:rsidR="005B1743" w:rsidRPr="004D3C3D" w:rsidRDefault="005B1743" w:rsidP="00124A82">
      <w:pPr>
        <w:spacing w:after="0" w:line="276" w:lineRule="auto"/>
        <w:jc w:val="center"/>
        <w:rPr>
          <w:rFonts w:ascii="Times New Roman" w:hAnsi="Times New Roman"/>
          <w:sz w:val="24"/>
          <w:szCs w:val="24"/>
        </w:rPr>
      </w:pP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6"/>
        <w:gridCol w:w="9359"/>
        <w:gridCol w:w="1132"/>
        <w:gridCol w:w="2245"/>
      </w:tblGrid>
      <w:tr w:rsidR="000C1BD7" w:rsidRPr="004D3C3D" w14:paraId="67C0A44F" w14:textId="77777777" w:rsidTr="00BD2041">
        <w:trPr>
          <w:trHeight w:val="20"/>
        </w:trPr>
        <w:tc>
          <w:tcPr>
            <w:tcW w:w="825" w:type="pct"/>
            <w:vAlign w:val="center"/>
          </w:tcPr>
          <w:p w14:paraId="4DD83CA3" w14:textId="77777777" w:rsidR="000C1BD7" w:rsidRPr="004D3C3D" w:rsidRDefault="000C1BD7"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center"/>
              <w:rPr>
                <w:rFonts w:ascii="Times New Roman" w:hAnsi="Times New Roman"/>
                <w:b/>
                <w:bCs/>
                <w:sz w:val="24"/>
                <w:szCs w:val="24"/>
              </w:rPr>
            </w:pPr>
            <w:bookmarkStart w:id="9" w:name="_Hlk109219056"/>
            <w:r w:rsidRPr="004D3C3D">
              <w:rPr>
                <w:rFonts w:ascii="Times New Roman" w:hAnsi="Times New Roman"/>
                <w:b/>
                <w:bCs/>
                <w:sz w:val="24"/>
                <w:szCs w:val="24"/>
              </w:rPr>
              <w:t>Наименование разделов и тем</w:t>
            </w:r>
          </w:p>
        </w:tc>
        <w:tc>
          <w:tcPr>
            <w:tcW w:w="3068" w:type="pct"/>
            <w:vAlign w:val="center"/>
          </w:tcPr>
          <w:p w14:paraId="7B9B2269" w14:textId="77777777" w:rsidR="000C1BD7" w:rsidRPr="004D3C3D" w:rsidRDefault="000C1BD7"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center"/>
              <w:rPr>
                <w:rFonts w:ascii="Times New Roman" w:hAnsi="Times New Roman"/>
                <w:b/>
                <w:bCs/>
                <w:sz w:val="24"/>
                <w:szCs w:val="24"/>
              </w:rPr>
            </w:pPr>
            <w:r w:rsidRPr="004D3C3D">
              <w:rPr>
                <w:rFonts w:ascii="Times New Roman" w:hAnsi="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371" w:type="pct"/>
            <w:vAlign w:val="center"/>
          </w:tcPr>
          <w:p w14:paraId="09841740" w14:textId="77777777" w:rsidR="000C1BD7" w:rsidRPr="004D3C3D" w:rsidRDefault="000C1BD7"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center"/>
              <w:rPr>
                <w:rFonts w:ascii="Times New Roman" w:hAnsi="Times New Roman"/>
                <w:b/>
                <w:bCs/>
                <w:sz w:val="24"/>
                <w:szCs w:val="24"/>
              </w:rPr>
            </w:pPr>
            <w:r w:rsidRPr="004D3C3D">
              <w:rPr>
                <w:rFonts w:ascii="Times New Roman" w:hAnsi="Times New Roman"/>
                <w:b/>
                <w:bCs/>
                <w:sz w:val="24"/>
                <w:szCs w:val="24"/>
              </w:rPr>
              <w:t>Объем часов</w:t>
            </w:r>
          </w:p>
        </w:tc>
        <w:tc>
          <w:tcPr>
            <w:tcW w:w="736" w:type="pct"/>
            <w:vAlign w:val="center"/>
          </w:tcPr>
          <w:p w14:paraId="2B7CA487" w14:textId="77777777" w:rsidR="000C1BD7" w:rsidRPr="004D3C3D" w:rsidRDefault="000C1BD7"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 w:right="-108"/>
              <w:contextualSpacing/>
              <w:jc w:val="center"/>
              <w:rPr>
                <w:rFonts w:ascii="Times New Roman" w:hAnsi="Times New Roman"/>
                <w:b/>
                <w:bCs/>
                <w:sz w:val="24"/>
                <w:szCs w:val="24"/>
              </w:rPr>
            </w:pPr>
            <w:r w:rsidRPr="004D3C3D">
              <w:rPr>
                <w:rFonts w:ascii="Times New Roman" w:hAnsi="Times New Roman"/>
                <w:b/>
                <w:bCs/>
                <w:sz w:val="24"/>
                <w:szCs w:val="24"/>
              </w:rPr>
              <w:t>Формируемые компетенции</w:t>
            </w:r>
          </w:p>
        </w:tc>
      </w:tr>
      <w:tr w:rsidR="005442B6" w:rsidRPr="004D3C3D" w14:paraId="51FC54F0" w14:textId="77777777" w:rsidTr="00BD2041">
        <w:trPr>
          <w:trHeight w:val="20"/>
        </w:trPr>
        <w:tc>
          <w:tcPr>
            <w:tcW w:w="825" w:type="pct"/>
          </w:tcPr>
          <w:p w14:paraId="646C5FA9" w14:textId="77777777" w:rsidR="008C2E25" w:rsidRPr="004D3C3D" w:rsidRDefault="008C2E2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1</w:t>
            </w:r>
          </w:p>
        </w:tc>
        <w:tc>
          <w:tcPr>
            <w:tcW w:w="3068" w:type="pct"/>
          </w:tcPr>
          <w:p w14:paraId="2C9EC4FD" w14:textId="77777777" w:rsidR="008C2E25" w:rsidRPr="004D3C3D" w:rsidRDefault="008C2E2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2</w:t>
            </w:r>
          </w:p>
        </w:tc>
        <w:tc>
          <w:tcPr>
            <w:tcW w:w="371" w:type="pct"/>
          </w:tcPr>
          <w:p w14:paraId="61F7FBA5" w14:textId="77777777" w:rsidR="008C2E25" w:rsidRPr="004D3C3D" w:rsidRDefault="008C2E2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3</w:t>
            </w:r>
          </w:p>
        </w:tc>
        <w:tc>
          <w:tcPr>
            <w:tcW w:w="736" w:type="pct"/>
          </w:tcPr>
          <w:p w14:paraId="017DCBB3" w14:textId="77777777" w:rsidR="008C2E25" w:rsidRPr="004D3C3D" w:rsidRDefault="008C2E2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4</w:t>
            </w:r>
          </w:p>
        </w:tc>
      </w:tr>
      <w:tr w:rsidR="004B7273" w:rsidRPr="004D3C3D" w14:paraId="111F9D1A" w14:textId="77777777" w:rsidTr="005761B5">
        <w:trPr>
          <w:trHeight w:val="20"/>
        </w:trPr>
        <w:tc>
          <w:tcPr>
            <w:tcW w:w="5000" w:type="pct"/>
            <w:gridSpan w:val="4"/>
          </w:tcPr>
          <w:p w14:paraId="58535CE5" w14:textId="77777777" w:rsidR="004B7273" w:rsidRPr="004D3C3D" w:rsidRDefault="004B7273"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i/>
                <w:sz w:val="24"/>
                <w:szCs w:val="24"/>
              </w:rPr>
              <w:t>Основное содержание</w:t>
            </w:r>
          </w:p>
        </w:tc>
      </w:tr>
      <w:tr w:rsidR="00964CD8" w:rsidRPr="004D3C3D" w14:paraId="024FD2D6" w14:textId="77777777" w:rsidTr="00BD2041">
        <w:trPr>
          <w:trHeight w:val="20"/>
        </w:trPr>
        <w:tc>
          <w:tcPr>
            <w:tcW w:w="825" w:type="pct"/>
            <w:vMerge w:val="restart"/>
          </w:tcPr>
          <w:p w14:paraId="04DAB51B" w14:textId="77777777" w:rsidR="00964CD8" w:rsidRPr="004D3C3D" w:rsidRDefault="00964CD8"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Введение</w:t>
            </w:r>
          </w:p>
        </w:tc>
        <w:tc>
          <w:tcPr>
            <w:tcW w:w="3068" w:type="pct"/>
          </w:tcPr>
          <w:p w14:paraId="55628B4C" w14:textId="77777777" w:rsidR="00964CD8" w:rsidRPr="004D3C3D" w:rsidRDefault="00964CD8"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
                <w:bCs/>
                <w:sz w:val="24"/>
                <w:szCs w:val="24"/>
              </w:rPr>
              <w:t>Содержание учебного материала</w:t>
            </w:r>
          </w:p>
        </w:tc>
        <w:tc>
          <w:tcPr>
            <w:tcW w:w="371" w:type="pct"/>
          </w:tcPr>
          <w:p w14:paraId="4086CF2E" w14:textId="77777777" w:rsidR="00964CD8" w:rsidRPr="004D3C3D" w:rsidRDefault="00964CD8"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p>
        </w:tc>
        <w:tc>
          <w:tcPr>
            <w:tcW w:w="736" w:type="pct"/>
          </w:tcPr>
          <w:p w14:paraId="0EC6F91F" w14:textId="77777777" w:rsidR="00964CD8" w:rsidRPr="004D3C3D" w:rsidRDefault="00964CD8"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szCs w:val="24"/>
              </w:rPr>
            </w:pPr>
          </w:p>
        </w:tc>
      </w:tr>
      <w:tr w:rsidR="00964CD8" w:rsidRPr="004D3C3D" w14:paraId="6964FB0C" w14:textId="77777777" w:rsidTr="00BD2041">
        <w:trPr>
          <w:trHeight w:val="20"/>
        </w:trPr>
        <w:tc>
          <w:tcPr>
            <w:tcW w:w="825" w:type="pct"/>
            <w:vMerge/>
          </w:tcPr>
          <w:p w14:paraId="4B58148A" w14:textId="77777777" w:rsidR="00964CD8" w:rsidRPr="004D3C3D" w:rsidRDefault="00964CD8"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0D18BFD7" w14:textId="77777777" w:rsidR="00964CD8" w:rsidRPr="004D3C3D" w:rsidRDefault="00964CD8"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Cs/>
                <w:sz w:val="24"/>
                <w:szCs w:val="24"/>
              </w:rPr>
              <w:t>Специфика литературы как вида искусства и ее место в жизни человека. Связь литературы с другими видами искусств</w:t>
            </w:r>
          </w:p>
        </w:tc>
        <w:tc>
          <w:tcPr>
            <w:tcW w:w="371" w:type="pct"/>
          </w:tcPr>
          <w:p w14:paraId="09844D16" w14:textId="1B1B491D" w:rsidR="00964CD8" w:rsidRPr="004D3C3D" w:rsidRDefault="00D00CCA"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2</w:t>
            </w:r>
          </w:p>
        </w:tc>
        <w:tc>
          <w:tcPr>
            <w:tcW w:w="736" w:type="pct"/>
          </w:tcPr>
          <w:p w14:paraId="338DFE63" w14:textId="77777777" w:rsidR="00964CD8" w:rsidRPr="004D3C3D" w:rsidRDefault="00964CD8"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021BD40D" w14:textId="77777777" w:rsidTr="00604D85">
        <w:trPr>
          <w:trHeight w:val="20"/>
        </w:trPr>
        <w:tc>
          <w:tcPr>
            <w:tcW w:w="3893" w:type="pct"/>
            <w:gridSpan w:val="2"/>
          </w:tcPr>
          <w:p w14:paraId="43E727B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Раздел 1.</w:t>
            </w:r>
          </w:p>
          <w:p w14:paraId="6CD6E6D1" w14:textId="15EAD758"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4"/>
                <w:szCs w:val="24"/>
              </w:rPr>
            </w:pPr>
            <w:r w:rsidRPr="004D3C3D">
              <w:rPr>
                <w:rFonts w:ascii="Times New Roman" w:hAnsi="Times New Roman"/>
                <w:b/>
                <w:bCs/>
                <w:sz w:val="24"/>
                <w:szCs w:val="24"/>
              </w:rPr>
              <w:t xml:space="preserve">Человек и его время: классики первой половины </w:t>
            </w:r>
            <w:r w:rsidRPr="004D3C3D">
              <w:rPr>
                <w:rFonts w:ascii="Times New Roman" w:hAnsi="Times New Roman"/>
                <w:b/>
                <w:bCs/>
                <w:sz w:val="24"/>
                <w:szCs w:val="24"/>
                <w:lang w:val="en-US"/>
              </w:rPr>
              <w:t>XIX</w:t>
            </w:r>
            <w:r w:rsidRPr="004D3C3D">
              <w:rPr>
                <w:rFonts w:ascii="Times New Roman" w:hAnsi="Times New Roman"/>
                <w:b/>
                <w:bCs/>
                <w:sz w:val="24"/>
                <w:szCs w:val="24"/>
              </w:rPr>
              <w:t xml:space="preserve"> века и знаковые образы русской культуры </w:t>
            </w:r>
          </w:p>
        </w:tc>
        <w:tc>
          <w:tcPr>
            <w:tcW w:w="371" w:type="pct"/>
          </w:tcPr>
          <w:p w14:paraId="0B61C1B6" w14:textId="17CB04DD"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6</w:t>
            </w:r>
          </w:p>
        </w:tc>
        <w:tc>
          <w:tcPr>
            <w:tcW w:w="736" w:type="pct"/>
          </w:tcPr>
          <w:p w14:paraId="4051183E" w14:textId="1E77A07B"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36268CBC" w14:textId="77777777" w:rsidTr="00BD2041">
        <w:trPr>
          <w:trHeight w:val="20"/>
        </w:trPr>
        <w:tc>
          <w:tcPr>
            <w:tcW w:w="825" w:type="pct"/>
            <w:vMerge w:val="restart"/>
          </w:tcPr>
          <w:p w14:paraId="30ABB94D" w14:textId="5E4D6630"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sz w:val="24"/>
                <w:szCs w:val="24"/>
              </w:rPr>
              <w:t xml:space="preserve">Тема 1.1 </w:t>
            </w:r>
            <w:r w:rsidRPr="004D3C3D">
              <w:rPr>
                <w:rFonts w:ascii="Times New Roman" w:hAnsi="Times New Roman"/>
                <w:bCs/>
                <w:sz w:val="24"/>
                <w:szCs w:val="24"/>
              </w:rPr>
              <w:t>А.С.  Пушкин как национальный гений и символ</w:t>
            </w:r>
          </w:p>
        </w:tc>
        <w:tc>
          <w:tcPr>
            <w:tcW w:w="3068" w:type="pct"/>
          </w:tcPr>
          <w:p w14:paraId="46F09AAF" w14:textId="25B7FFA3"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Содержание учебного материала</w:t>
            </w:r>
          </w:p>
        </w:tc>
        <w:tc>
          <w:tcPr>
            <w:tcW w:w="371" w:type="pct"/>
          </w:tcPr>
          <w:p w14:paraId="176B1201" w14:textId="1ED6D779"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2</w:t>
            </w:r>
          </w:p>
        </w:tc>
        <w:tc>
          <w:tcPr>
            <w:tcW w:w="736" w:type="pct"/>
            <w:vMerge w:val="restart"/>
          </w:tcPr>
          <w:p w14:paraId="019E6F75" w14:textId="41A1ED5E"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tc>
      </w:tr>
      <w:tr w:rsidR="00DC648B" w:rsidRPr="004D3C3D" w14:paraId="28DBA348" w14:textId="77777777" w:rsidTr="00BD2041">
        <w:trPr>
          <w:trHeight w:val="20"/>
        </w:trPr>
        <w:tc>
          <w:tcPr>
            <w:tcW w:w="825" w:type="pct"/>
            <w:vMerge/>
          </w:tcPr>
          <w:p w14:paraId="6549E886" w14:textId="0E228B79"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0DDEE2C3" w14:textId="77777777"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Cs/>
                <w:sz w:val="24"/>
                <w:szCs w:val="24"/>
              </w:rPr>
              <w:t>Пушкинский биографический миф. Произведения Пушкина в других видах искусства (живопись, музыка, кино и др.) Памятники Пушкину, топонимы и другие способы мемориализации его имени. Пушкин и современность, образы Пушкина в массовой культуре: эмблематичность его портретов, знаковость имени, Пушкин и герои его произведений в других видах искусств (музыка, живопись, театр, кино, анимация) и в продукции массовой культуры, массмедиа, в произведениях массовой культуры: комиксах, карикатурах, граффити, товарных знаках, рекламе и др. графических формах</w:t>
            </w:r>
          </w:p>
        </w:tc>
        <w:tc>
          <w:tcPr>
            <w:tcW w:w="371" w:type="pct"/>
          </w:tcPr>
          <w:p w14:paraId="21BC4A73" w14:textId="4F80F24C"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w:t>
            </w:r>
          </w:p>
          <w:p w14:paraId="3AADFE39" w14:textId="5E6E29A9"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tc>
        <w:tc>
          <w:tcPr>
            <w:tcW w:w="736" w:type="pct"/>
            <w:vMerge/>
          </w:tcPr>
          <w:p w14:paraId="3FFEB111" w14:textId="52271D75"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DC648B" w:rsidRPr="004D3C3D" w14:paraId="550CBD5B" w14:textId="77777777" w:rsidTr="00DC648B">
        <w:trPr>
          <w:trHeight w:val="61"/>
        </w:trPr>
        <w:tc>
          <w:tcPr>
            <w:tcW w:w="825" w:type="pct"/>
            <w:vMerge/>
          </w:tcPr>
          <w:p w14:paraId="0D13CD49" w14:textId="77777777"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trike/>
                <w:sz w:val="24"/>
                <w:szCs w:val="24"/>
              </w:rPr>
            </w:pPr>
          </w:p>
        </w:tc>
        <w:tc>
          <w:tcPr>
            <w:tcW w:w="3068" w:type="pct"/>
          </w:tcPr>
          <w:p w14:paraId="4BB731FA" w14:textId="77777777"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color w:val="000000" w:themeColor="text1"/>
                <w:sz w:val="24"/>
                <w:szCs w:val="24"/>
                <w:lang w:eastAsia="ru-RU"/>
              </w:rPr>
              <w:t>Работа с информационными ресурсами: подготовка в группах сообщений различного формата (презентация, буклет, постер, коллаж, видеоролик, подкаст и др.)</w:t>
            </w:r>
          </w:p>
        </w:tc>
        <w:tc>
          <w:tcPr>
            <w:tcW w:w="371" w:type="pct"/>
          </w:tcPr>
          <w:p w14:paraId="4E051019" w14:textId="43411648"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trike/>
                <w:sz w:val="24"/>
                <w:szCs w:val="24"/>
              </w:rPr>
            </w:pPr>
            <w:r w:rsidRPr="004D3C3D">
              <w:rPr>
                <w:rFonts w:ascii="Times New Roman" w:hAnsi="Times New Roman"/>
                <w:iCs/>
                <w:sz w:val="24"/>
                <w:szCs w:val="24"/>
              </w:rPr>
              <w:t>2</w:t>
            </w:r>
          </w:p>
        </w:tc>
        <w:tc>
          <w:tcPr>
            <w:tcW w:w="736" w:type="pct"/>
            <w:vMerge/>
          </w:tcPr>
          <w:p w14:paraId="3347657A" w14:textId="0045F468"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trike/>
                <w:sz w:val="24"/>
                <w:szCs w:val="24"/>
              </w:rPr>
            </w:pPr>
          </w:p>
        </w:tc>
      </w:tr>
      <w:tr w:rsidR="00DC648B" w:rsidRPr="004D3C3D" w14:paraId="411BBD19" w14:textId="77777777" w:rsidTr="00604D85">
        <w:trPr>
          <w:trHeight w:val="239"/>
        </w:trPr>
        <w:tc>
          <w:tcPr>
            <w:tcW w:w="825" w:type="pct"/>
            <w:vMerge w:val="restart"/>
          </w:tcPr>
          <w:p w14:paraId="3AAF982A" w14:textId="77777777" w:rsidR="00DC648B" w:rsidRPr="004D3C3D" w:rsidRDefault="00DC648B" w:rsidP="00604D85">
            <w:pPr>
              <w:spacing w:after="0" w:line="240" w:lineRule="auto"/>
              <w:jc w:val="center"/>
              <w:rPr>
                <w:rFonts w:ascii="Times New Roman" w:hAnsi="Times New Roman"/>
                <w:bCs/>
                <w:sz w:val="24"/>
                <w:szCs w:val="24"/>
              </w:rPr>
            </w:pPr>
            <w:r w:rsidRPr="004D3C3D">
              <w:rPr>
                <w:rFonts w:ascii="Times New Roman" w:hAnsi="Times New Roman"/>
                <w:b/>
                <w:sz w:val="24"/>
                <w:szCs w:val="24"/>
              </w:rPr>
              <w:t>Тема 1.2</w:t>
            </w:r>
            <w:r w:rsidRPr="004D3C3D">
              <w:rPr>
                <w:rFonts w:ascii="Times New Roman" w:hAnsi="Times New Roman"/>
                <w:bCs/>
                <w:sz w:val="24"/>
                <w:szCs w:val="24"/>
              </w:rPr>
              <w:t xml:space="preserve"> </w:t>
            </w:r>
          </w:p>
          <w:p w14:paraId="03C2C803" w14:textId="7D6D6350"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trike/>
                <w:sz w:val="24"/>
                <w:szCs w:val="24"/>
              </w:rPr>
            </w:pPr>
            <w:r w:rsidRPr="004D3C3D">
              <w:rPr>
                <w:rFonts w:ascii="Times New Roman" w:hAnsi="Times New Roman"/>
                <w:bCs/>
                <w:sz w:val="24"/>
                <w:szCs w:val="24"/>
              </w:rPr>
              <w:t>Тема одиночества человека в творчестве М. Ю. Лермонтова (1814 — 1841)</w:t>
            </w:r>
          </w:p>
        </w:tc>
        <w:tc>
          <w:tcPr>
            <w:tcW w:w="3068" w:type="pct"/>
          </w:tcPr>
          <w:p w14:paraId="627FE08C" w14:textId="6F8D1527"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Содержание учебного материала</w:t>
            </w:r>
          </w:p>
        </w:tc>
        <w:tc>
          <w:tcPr>
            <w:tcW w:w="371" w:type="pct"/>
          </w:tcPr>
          <w:p w14:paraId="5ED6434F" w14:textId="1271661E"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2</w:t>
            </w:r>
          </w:p>
        </w:tc>
        <w:tc>
          <w:tcPr>
            <w:tcW w:w="736" w:type="pct"/>
            <w:vMerge/>
          </w:tcPr>
          <w:p w14:paraId="5CE10F7B" w14:textId="6E544EBF"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trike/>
                <w:sz w:val="24"/>
                <w:szCs w:val="24"/>
              </w:rPr>
            </w:pPr>
          </w:p>
        </w:tc>
      </w:tr>
      <w:tr w:rsidR="00DC648B" w:rsidRPr="004D3C3D" w14:paraId="1BD5A1A6" w14:textId="77777777" w:rsidTr="00BD2041">
        <w:trPr>
          <w:trHeight w:val="20"/>
        </w:trPr>
        <w:tc>
          <w:tcPr>
            <w:tcW w:w="825" w:type="pct"/>
            <w:vMerge/>
          </w:tcPr>
          <w:p w14:paraId="13583EE3" w14:textId="54757FAB" w:rsidR="00DC648B" w:rsidRPr="004D3C3D" w:rsidRDefault="00DC648B" w:rsidP="00B31F8E">
            <w:pPr>
              <w:spacing w:after="0" w:line="240" w:lineRule="auto"/>
              <w:jc w:val="center"/>
              <w:rPr>
                <w:rFonts w:ascii="Times New Roman" w:hAnsi="Times New Roman"/>
                <w:b/>
                <w:bCs/>
                <w:sz w:val="24"/>
                <w:szCs w:val="24"/>
              </w:rPr>
            </w:pPr>
          </w:p>
        </w:tc>
        <w:tc>
          <w:tcPr>
            <w:tcW w:w="3068" w:type="pct"/>
          </w:tcPr>
          <w:p w14:paraId="018D61CC" w14:textId="77777777"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 xml:space="preserve">Основные темы поэзии М.Ю. Лермонтова. лирический герой поэзии М.Ю. Лермонтова. </w:t>
            </w:r>
            <w:r w:rsidRPr="004D3C3D">
              <w:rPr>
                <w:rFonts w:ascii="Times New Roman" w:hAnsi="Times New Roman"/>
                <w:bCs/>
                <w:i/>
                <w:sz w:val="24"/>
                <w:szCs w:val="24"/>
              </w:rPr>
              <w:t>Для чтения и изучения.</w:t>
            </w:r>
            <w:r w:rsidRPr="004D3C3D">
              <w:rPr>
                <w:rFonts w:ascii="Times New Roman" w:hAnsi="Times New Roman"/>
                <w:bCs/>
                <w:sz w:val="24"/>
                <w:szCs w:val="24"/>
              </w:rPr>
              <w:t xml:space="preserve"> Стихотворения: «Дума», «Нет, я не Байрон, я другой…», «Молитва» («Я, Матерь Божия, ныне с молитвою…»), «Молитва» («В минуту жизни трудную…»), «К*», («Печаль в моих песнях, но что за нужда…»), «Поэт» («Отделкой золотой блистает мой кинжал…»), «Журналист, Читатель и Писатель», «Как часто пестрою толпою окружен…», «Валерик», «Родина», «Прощай, немытая Россия…», «Сон», «И скучно, и грустно!», «Выхожу один я на дорогу…», «Наполеон», «Воздушный корабль», «Последнее новоселье», «Одиночество», «Я не для ангелов и рая…», «Молитва» («Не обвиняй меня, Всесильный…»), «Мой Демон», «Когда волнуется желтеющая …» </w:t>
            </w:r>
            <w:r w:rsidRPr="004D3C3D">
              <w:rPr>
                <w:rFonts w:ascii="Times New Roman" w:hAnsi="Times New Roman"/>
                <w:sz w:val="24"/>
                <w:szCs w:val="24"/>
              </w:rPr>
              <w:t xml:space="preserve">Основные темы поэзии М.Ю. Лермонтова. лирический герой поэзии М.Ю. Лермонтова. </w:t>
            </w:r>
            <w:r w:rsidRPr="004D3C3D">
              <w:rPr>
                <w:rFonts w:ascii="Times New Roman" w:hAnsi="Times New Roman"/>
                <w:bCs/>
                <w:i/>
                <w:sz w:val="24"/>
                <w:szCs w:val="24"/>
              </w:rPr>
              <w:t>Для чтения и изучения.</w:t>
            </w:r>
            <w:r w:rsidRPr="004D3C3D">
              <w:rPr>
                <w:rFonts w:ascii="Times New Roman" w:hAnsi="Times New Roman"/>
                <w:bCs/>
                <w:sz w:val="24"/>
                <w:szCs w:val="24"/>
              </w:rPr>
              <w:t xml:space="preserve"> Стихотворения: «Дума», «Нет, я не Байрон, я другой…», «Молитва» («Я, Матерь Божия, ныне с молитвою…»), «Молитва» </w:t>
            </w:r>
            <w:r w:rsidRPr="004D3C3D">
              <w:rPr>
                <w:rFonts w:ascii="Times New Roman" w:hAnsi="Times New Roman"/>
                <w:bCs/>
                <w:sz w:val="24"/>
                <w:szCs w:val="24"/>
              </w:rPr>
              <w:lastRenderedPageBreak/>
              <w:t>(«В минуту жизни трудную…»), «К*», («Печаль в моих песнях, но что за нужда…»), «Поэт» («Отделкой золотой блистает мой кинжал…»), «Журналист, Читатель и Писатель», «Как часто пестрою толпою окружен…», «Валерик», «Родина», «Прощай, немытая Россия…», «Сон», «И скучно, и грустно!», «Выхожу один я на дорогу…», «Наполеон», «Когда волнуется желтеющая нива…», «Я не унижусь пред тобой…», «Оправдание», «Она не гордой красотой…», «К портрету», «Силуэт», «Желание», «Памяти А.И. Одоевского», «Листок», «Пленный рыцарь», «Три пальмы», «Благодарность», «Пророк «Воздушный корабль», «Последнее новоселье», «Одиночество», «Я не для ангелов и рая…», «Молитва» («Не обвиняй меня, Всесильный…»), «Мой Демон», «Когда волнуется желтеющая нива», «Я не унижусь пред тобой…», «Оправдание», «Она не гордой красотой…», «К портрету», «Силуэт», «Желание», «Памяти А.И. Одоевского», «Листок», «Пленный рыцарь», «Три пальмы», «Благодарность», «Пророк»</w:t>
            </w:r>
          </w:p>
        </w:tc>
        <w:tc>
          <w:tcPr>
            <w:tcW w:w="371" w:type="pct"/>
          </w:tcPr>
          <w:p w14:paraId="27ED8030" w14:textId="23674492"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tcPr>
          <w:p w14:paraId="5D5B8A4D" w14:textId="2EB679E3"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DC648B" w:rsidRPr="004D3C3D" w14:paraId="35AA8409" w14:textId="77777777" w:rsidTr="00BD2041">
        <w:trPr>
          <w:trHeight w:val="20"/>
        </w:trPr>
        <w:tc>
          <w:tcPr>
            <w:tcW w:w="825" w:type="pct"/>
            <w:vMerge/>
          </w:tcPr>
          <w:p w14:paraId="6DA72E3A" w14:textId="77777777" w:rsidR="00DC648B" w:rsidRPr="004D3C3D" w:rsidRDefault="00DC648B" w:rsidP="00B31F8E">
            <w:pPr>
              <w:spacing w:after="0" w:line="240" w:lineRule="auto"/>
              <w:jc w:val="center"/>
              <w:rPr>
                <w:rFonts w:ascii="Times New Roman" w:hAnsi="Times New Roman"/>
                <w:b/>
                <w:bCs/>
                <w:strike/>
                <w:sz w:val="24"/>
                <w:szCs w:val="24"/>
              </w:rPr>
            </w:pPr>
          </w:p>
        </w:tc>
        <w:tc>
          <w:tcPr>
            <w:tcW w:w="3068" w:type="pct"/>
          </w:tcPr>
          <w:p w14:paraId="41A54781" w14:textId="77777777"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чтение и анализ стихотворений</w:t>
            </w:r>
            <w:r w:rsidRPr="004D3C3D">
              <w:rPr>
                <w:rFonts w:ascii="Times New Roman" w:hAnsi="Times New Roman"/>
                <w:bCs/>
                <w:sz w:val="24"/>
                <w:szCs w:val="24"/>
              </w:rPr>
              <w:t xml:space="preserve">; подготовка </w:t>
            </w:r>
            <w:r w:rsidRPr="004D3C3D">
              <w:rPr>
                <w:rFonts w:ascii="Times New Roman" w:hAnsi="Times New Roman"/>
                <w:color w:val="000000" w:themeColor="text1"/>
                <w:sz w:val="24"/>
                <w:szCs w:val="24"/>
                <w:lang w:eastAsia="ru-RU"/>
              </w:rPr>
              <w:t>литературно-музыкальной композиции на стихи поэта. Создание портрета лирического героя поэзии М.Ю. Лермонтова или подбор иллюстраций</w:t>
            </w:r>
          </w:p>
        </w:tc>
        <w:tc>
          <w:tcPr>
            <w:tcW w:w="371" w:type="pct"/>
          </w:tcPr>
          <w:p w14:paraId="7CB4F102" w14:textId="2B004974"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448ECF10" w14:textId="227D7DE9" w:rsidR="00DC648B" w:rsidRPr="004D3C3D" w:rsidRDefault="00DC648B"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trike/>
                <w:sz w:val="24"/>
                <w:szCs w:val="24"/>
              </w:rPr>
            </w:pPr>
          </w:p>
        </w:tc>
      </w:tr>
      <w:tr w:rsidR="00BE411D" w:rsidRPr="004D3C3D" w14:paraId="15026E8B" w14:textId="77777777" w:rsidTr="00604D85">
        <w:trPr>
          <w:trHeight w:val="309"/>
        </w:trPr>
        <w:tc>
          <w:tcPr>
            <w:tcW w:w="5000" w:type="pct"/>
            <w:gridSpan w:val="4"/>
          </w:tcPr>
          <w:p w14:paraId="7BAC1DDC" w14:textId="77777777" w:rsidR="00BE411D" w:rsidRPr="004D3C3D" w:rsidRDefault="00BE411D"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iCs/>
                <w:sz w:val="24"/>
                <w:szCs w:val="24"/>
              </w:rPr>
            </w:pPr>
            <w:r w:rsidRPr="004D3C3D">
              <w:rPr>
                <w:rFonts w:ascii="Times New Roman" w:hAnsi="Times New Roman"/>
                <w:b/>
                <w:i/>
                <w:sz w:val="24"/>
                <w:szCs w:val="24"/>
                <w:lang w:eastAsia="ru-RU"/>
              </w:rPr>
              <w:t>*Профессионально-ориентированное содержание (содержание прикладного модуля)</w:t>
            </w:r>
          </w:p>
        </w:tc>
      </w:tr>
      <w:tr w:rsidR="00BE411D" w:rsidRPr="004D3C3D" w14:paraId="63E7C0F8" w14:textId="77777777" w:rsidTr="00BD2041">
        <w:trPr>
          <w:trHeight w:val="653"/>
        </w:trPr>
        <w:tc>
          <w:tcPr>
            <w:tcW w:w="825" w:type="pct"/>
            <w:vMerge w:val="restart"/>
          </w:tcPr>
          <w:p w14:paraId="19579A73" w14:textId="77777777" w:rsidR="00BE411D" w:rsidRPr="004D3C3D" w:rsidRDefault="00BE411D"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
                <w:bCs/>
                <w:iCs/>
                <w:sz w:val="24"/>
                <w:szCs w:val="24"/>
              </w:rPr>
            </w:pPr>
            <w:r w:rsidRPr="004D3C3D">
              <w:rPr>
                <w:rFonts w:ascii="Times New Roman" w:hAnsi="Times New Roman"/>
                <w:b/>
                <w:bCs/>
                <w:iCs/>
                <w:sz w:val="24"/>
                <w:szCs w:val="24"/>
              </w:rPr>
              <w:t>«Дело мастера боится»</w:t>
            </w:r>
          </w:p>
        </w:tc>
        <w:tc>
          <w:tcPr>
            <w:tcW w:w="3068" w:type="pct"/>
          </w:tcPr>
          <w:p w14:paraId="50CCD9FC" w14:textId="77777777" w:rsidR="00BE411D" w:rsidRPr="004D3C3D" w:rsidRDefault="00BE411D"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5DD378D4" w14:textId="77777777" w:rsidR="00BE411D" w:rsidRPr="004D3C3D" w:rsidRDefault="00BE411D" w:rsidP="00B31F8E">
            <w:pPr>
              <w:spacing w:after="0" w:line="240" w:lineRule="auto"/>
              <w:jc w:val="both"/>
              <w:rPr>
                <w:rFonts w:ascii="Times New Roman" w:hAnsi="Times New Roman"/>
                <w:b/>
                <w:sz w:val="24"/>
                <w:szCs w:val="24"/>
              </w:rPr>
            </w:pPr>
            <w:r w:rsidRPr="004D3C3D">
              <w:rPr>
                <w:rFonts w:ascii="Times New Roman" w:hAnsi="Times New Roman"/>
                <w:sz w:val="24"/>
                <w:szCs w:val="24"/>
              </w:rPr>
              <w:t>«Что значит быть мастером своего дела?» Дискуссия на основе высказываний писателей о профессиональном мастерстве и работы с информационными ресурсами.</w:t>
            </w:r>
          </w:p>
        </w:tc>
        <w:tc>
          <w:tcPr>
            <w:tcW w:w="371" w:type="pct"/>
          </w:tcPr>
          <w:p w14:paraId="14CF4685" w14:textId="77777777" w:rsidR="00BE411D" w:rsidRPr="004D3C3D" w:rsidRDefault="00BE411D"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r w:rsidRPr="004D3C3D">
              <w:rPr>
                <w:rFonts w:ascii="Times New Roman" w:hAnsi="Times New Roman"/>
                <w:bCs/>
                <w:sz w:val="24"/>
                <w:szCs w:val="24"/>
              </w:rPr>
              <w:t>-</w:t>
            </w:r>
          </w:p>
        </w:tc>
        <w:tc>
          <w:tcPr>
            <w:tcW w:w="736" w:type="pct"/>
          </w:tcPr>
          <w:p w14:paraId="6ED10633" w14:textId="77777777" w:rsidR="00BE411D" w:rsidRPr="004D3C3D" w:rsidRDefault="00BE411D"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tc>
      </w:tr>
      <w:tr w:rsidR="00BE411D" w:rsidRPr="004D3C3D" w14:paraId="566B1E09" w14:textId="77777777" w:rsidTr="00BD2041">
        <w:trPr>
          <w:trHeight w:val="739"/>
        </w:trPr>
        <w:tc>
          <w:tcPr>
            <w:tcW w:w="825" w:type="pct"/>
            <w:vMerge/>
          </w:tcPr>
          <w:p w14:paraId="4CE2E068" w14:textId="77777777" w:rsidR="00BE411D" w:rsidRPr="004D3C3D" w:rsidRDefault="00BE411D"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
                <w:bCs/>
                <w:iCs/>
                <w:sz w:val="24"/>
                <w:szCs w:val="24"/>
              </w:rPr>
            </w:pPr>
          </w:p>
        </w:tc>
        <w:tc>
          <w:tcPr>
            <w:tcW w:w="3068" w:type="pct"/>
          </w:tcPr>
          <w:p w14:paraId="36C7C85A" w14:textId="77777777" w:rsidR="00BE411D" w:rsidRPr="004D3C3D" w:rsidRDefault="00BE411D" w:rsidP="00B31F8E">
            <w:pPr>
              <w:spacing w:after="0" w:line="240" w:lineRule="auto"/>
              <w:jc w:val="both"/>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анализ высказываний писателей о мастерстве</w:t>
            </w:r>
            <w:r w:rsidRPr="004D3C3D">
              <w:rPr>
                <w:rFonts w:ascii="Times New Roman" w:hAnsi="Times New Roman"/>
                <w:b/>
                <w:sz w:val="24"/>
                <w:szCs w:val="24"/>
              </w:rPr>
              <w:t xml:space="preserve">; </w:t>
            </w:r>
            <w:r w:rsidRPr="004D3C3D">
              <w:rPr>
                <w:rFonts w:ascii="Times New Roman" w:hAnsi="Times New Roman"/>
                <w:sz w:val="24"/>
                <w:szCs w:val="24"/>
              </w:rPr>
              <w:t xml:space="preserve">групповая работа с информационными ресурсами: поиск информации о мастерах своего дела (в избранной профессии), подготовка сообщений; участие в дискуссии </w:t>
            </w:r>
            <w:r w:rsidRPr="004D3C3D">
              <w:rPr>
                <w:rFonts w:ascii="Times New Roman" w:hAnsi="Times New Roman"/>
                <w:bCs/>
                <w:sz w:val="24"/>
                <w:szCs w:val="24"/>
              </w:rPr>
              <w:t>«Что значит быть мастером своего дела?»</w:t>
            </w:r>
          </w:p>
        </w:tc>
        <w:tc>
          <w:tcPr>
            <w:tcW w:w="371" w:type="pct"/>
          </w:tcPr>
          <w:p w14:paraId="295E04FB" w14:textId="77777777" w:rsidR="00BE411D" w:rsidRPr="004D3C3D" w:rsidRDefault="00BE411D"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2</w:t>
            </w:r>
          </w:p>
        </w:tc>
        <w:tc>
          <w:tcPr>
            <w:tcW w:w="736" w:type="pct"/>
          </w:tcPr>
          <w:p w14:paraId="2674AC8E" w14:textId="77777777" w:rsidR="00BE411D" w:rsidRPr="004D3C3D" w:rsidRDefault="00683AC6"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p w14:paraId="16F1D452" w14:textId="79654032" w:rsidR="00F108C2" w:rsidRPr="004D3C3D" w:rsidRDefault="00F108C2"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ПК 2.6</w:t>
            </w:r>
          </w:p>
        </w:tc>
      </w:tr>
      <w:tr w:rsidR="00BE411D" w:rsidRPr="004D3C3D" w14:paraId="5F229547" w14:textId="77777777" w:rsidTr="00964218">
        <w:trPr>
          <w:trHeight w:val="276"/>
        </w:trPr>
        <w:tc>
          <w:tcPr>
            <w:tcW w:w="5000" w:type="pct"/>
            <w:gridSpan w:val="4"/>
          </w:tcPr>
          <w:p w14:paraId="666C2DB6" w14:textId="77777777" w:rsidR="00BE411D" w:rsidRPr="004D3C3D" w:rsidRDefault="00BE411D"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4"/>
                <w:szCs w:val="24"/>
              </w:rPr>
            </w:pPr>
            <w:r w:rsidRPr="004D3C3D">
              <w:rPr>
                <w:rFonts w:ascii="Times New Roman" w:hAnsi="Times New Roman"/>
                <w:b/>
                <w:bCs/>
                <w:i/>
                <w:sz w:val="24"/>
                <w:szCs w:val="24"/>
              </w:rPr>
              <w:t>Основное содержание</w:t>
            </w:r>
          </w:p>
        </w:tc>
      </w:tr>
      <w:tr w:rsidR="00604D85" w:rsidRPr="004D3C3D" w14:paraId="4864A28E" w14:textId="77777777" w:rsidTr="00604D85">
        <w:trPr>
          <w:trHeight w:val="985"/>
        </w:trPr>
        <w:tc>
          <w:tcPr>
            <w:tcW w:w="3893" w:type="pct"/>
            <w:gridSpan w:val="2"/>
          </w:tcPr>
          <w:p w14:paraId="16F1D51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 xml:space="preserve">Раздел 2 </w:t>
            </w:r>
          </w:p>
          <w:p w14:paraId="2CF66D08" w14:textId="56899BFD"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Вопрос русской литературы второй половины XIX века: как человек может влиять на окружающий мир и менять его к лучшему?</w:t>
            </w:r>
          </w:p>
        </w:tc>
        <w:tc>
          <w:tcPr>
            <w:tcW w:w="371" w:type="pct"/>
          </w:tcPr>
          <w:p w14:paraId="04C1A334" w14:textId="11339900"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Cs/>
                <w:sz w:val="24"/>
                <w:szCs w:val="24"/>
              </w:rPr>
            </w:pPr>
            <w:r w:rsidRPr="004D3C3D">
              <w:rPr>
                <w:rFonts w:ascii="Times New Roman" w:hAnsi="Times New Roman"/>
                <w:b/>
                <w:bCs/>
                <w:iCs/>
                <w:sz w:val="24"/>
                <w:szCs w:val="24"/>
              </w:rPr>
              <w:t>38</w:t>
            </w:r>
          </w:p>
        </w:tc>
        <w:tc>
          <w:tcPr>
            <w:tcW w:w="736" w:type="pct"/>
          </w:tcPr>
          <w:p w14:paraId="139EA675" w14:textId="518B5EEE"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2A7BC53D" w14:textId="77777777" w:rsidTr="00604D85">
        <w:trPr>
          <w:trHeight w:val="366"/>
        </w:trPr>
        <w:tc>
          <w:tcPr>
            <w:tcW w:w="825" w:type="pct"/>
            <w:vMerge w:val="restart"/>
          </w:tcPr>
          <w:p w14:paraId="1ED0E56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2.1</w:t>
            </w:r>
          </w:p>
          <w:p w14:paraId="6C891473" w14:textId="4EFC9C05"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4D3C3D">
              <w:rPr>
                <w:rFonts w:ascii="Times New Roman" w:hAnsi="Times New Roman"/>
                <w:sz w:val="24"/>
                <w:szCs w:val="24"/>
              </w:rPr>
              <w:t xml:space="preserve">Драматургия А.Н. Островского в театре. Судьба женщины в XIX веке и ее отражение в драмах А. Н. Островского </w:t>
            </w:r>
            <w:r w:rsidRPr="004D3C3D">
              <w:rPr>
                <w:rFonts w:ascii="Times New Roman" w:hAnsi="Times New Roman"/>
                <w:sz w:val="24"/>
                <w:szCs w:val="24"/>
              </w:rPr>
              <w:lastRenderedPageBreak/>
              <w:t>(1823—1886)</w:t>
            </w:r>
          </w:p>
        </w:tc>
        <w:tc>
          <w:tcPr>
            <w:tcW w:w="3068" w:type="pct"/>
          </w:tcPr>
          <w:p w14:paraId="61E2794F" w14:textId="5B10BA29"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4D3C3D">
              <w:rPr>
                <w:rFonts w:ascii="Times New Roman" w:hAnsi="Times New Roman"/>
                <w:b/>
                <w:bCs/>
                <w:sz w:val="24"/>
                <w:szCs w:val="24"/>
              </w:rPr>
              <w:lastRenderedPageBreak/>
              <w:t>Содержание учебного материала</w:t>
            </w:r>
            <w:r w:rsidRPr="004D3C3D">
              <w:rPr>
                <w:rFonts w:ascii="Times New Roman" w:hAnsi="Times New Roman"/>
                <w:sz w:val="24"/>
                <w:szCs w:val="24"/>
              </w:rPr>
              <w:t xml:space="preserve"> </w:t>
            </w:r>
          </w:p>
        </w:tc>
        <w:tc>
          <w:tcPr>
            <w:tcW w:w="371" w:type="pct"/>
          </w:tcPr>
          <w:p w14:paraId="4854BD84" w14:textId="68036C5F"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Cs/>
                <w:sz w:val="24"/>
                <w:szCs w:val="24"/>
              </w:rPr>
            </w:pPr>
            <w:r w:rsidRPr="004D3C3D">
              <w:rPr>
                <w:rFonts w:ascii="Times New Roman" w:hAnsi="Times New Roman"/>
                <w:b/>
                <w:bCs/>
                <w:iCs/>
                <w:sz w:val="24"/>
                <w:szCs w:val="24"/>
              </w:rPr>
              <w:t>4</w:t>
            </w:r>
          </w:p>
        </w:tc>
        <w:tc>
          <w:tcPr>
            <w:tcW w:w="736" w:type="pct"/>
            <w:vMerge w:val="restart"/>
          </w:tcPr>
          <w:p w14:paraId="75F7476B" w14:textId="39313602"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tc>
      </w:tr>
      <w:tr w:rsidR="00604D85" w:rsidRPr="004D3C3D" w14:paraId="2D5F4297" w14:textId="77777777" w:rsidTr="00BD2041">
        <w:trPr>
          <w:trHeight w:val="276"/>
        </w:trPr>
        <w:tc>
          <w:tcPr>
            <w:tcW w:w="825" w:type="pct"/>
            <w:vMerge/>
          </w:tcPr>
          <w:p w14:paraId="0A1FDE17" w14:textId="431885C6"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tc>
        <w:tc>
          <w:tcPr>
            <w:tcW w:w="3068" w:type="pct"/>
          </w:tcPr>
          <w:p w14:paraId="3FA7C101" w14:textId="77777777"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4D3C3D">
              <w:rPr>
                <w:rFonts w:ascii="Times New Roman" w:hAnsi="Times New Roman"/>
                <w:sz w:val="24"/>
                <w:szCs w:val="24"/>
              </w:rPr>
              <w:t xml:space="preserve">Особенности драматургии А. Н. Островского, историко-литературный контекст его творчества. Секреты прочтения драматического произведения, особенности драматических произведений и их реализация в пьесе А.Н. Островского «Гроза»: жанр, композиция, конфликт, присутствие автора. Законы построения драматического произведения, современный взгляд на построение историй (сторителлинг, сценарии); основные узлы в сюжете пьесы. Город Калинов и его жители Противостояние </w:t>
            </w:r>
            <w:r w:rsidRPr="004D3C3D">
              <w:rPr>
                <w:rFonts w:ascii="Times New Roman" w:hAnsi="Times New Roman"/>
                <w:sz w:val="24"/>
                <w:szCs w:val="24"/>
              </w:rPr>
              <w:lastRenderedPageBreak/>
              <w:t>патриархального уклада и модернизации (Дикой и Кулибин). Судьба женщины в XIX веке и ее отражение в драмах А. Н. Островского</w:t>
            </w:r>
            <w:r w:rsidRPr="004D3C3D">
              <w:rPr>
                <w:rFonts w:ascii="Times New Roman" w:hAnsi="Times New Roman"/>
                <w:i/>
                <w:sz w:val="24"/>
                <w:szCs w:val="24"/>
              </w:rPr>
              <w:t>.</w:t>
            </w:r>
            <w:r w:rsidRPr="004D3C3D">
              <w:rPr>
                <w:rFonts w:ascii="Times New Roman" w:hAnsi="Times New Roman"/>
                <w:sz w:val="24"/>
                <w:szCs w:val="24"/>
              </w:rPr>
              <w:t xml:space="preserve"> Семейный уклад в доме Кабанихи. Характеры Кабанихи, Варвары и Тихона Кабановых в их противопоставлении характеру Катерины. Образ Катерины в контексте культурно-исторической ситуации в России середины XIX века – «женский вопрос»: споры о месте женщины в обществе, ее предназначение в семье и эмансипации, отсутствие образования для девочек дворянского и мещанского сословия, типическое в ее образе</w:t>
            </w:r>
          </w:p>
          <w:p w14:paraId="70E0E2A5" w14:textId="6158B5BA"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Литературная критика произведения: Н.А. Добролюбов "Луч света в темном царстве"</w:t>
            </w:r>
          </w:p>
        </w:tc>
        <w:tc>
          <w:tcPr>
            <w:tcW w:w="371" w:type="pct"/>
          </w:tcPr>
          <w:p w14:paraId="7E63BFAF" w14:textId="666177E3"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lastRenderedPageBreak/>
              <w:t>2</w:t>
            </w:r>
          </w:p>
        </w:tc>
        <w:tc>
          <w:tcPr>
            <w:tcW w:w="736" w:type="pct"/>
            <w:vMerge/>
          </w:tcPr>
          <w:p w14:paraId="53BDA491" w14:textId="61C76316"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38F05AA6" w14:textId="77777777" w:rsidTr="00BD2041">
        <w:trPr>
          <w:trHeight w:val="20"/>
        </w:trPr>
        <w:tc>
          <w:tcPr>
            <w:tcW w:w="825" w:type="pct"/>
            <w:vMerge/>
          </w:tcPr>
          <w:p w14:paraId="3A8A749F" w14:textId="77777777"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6CA8C276" w14:textId="77777777"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iCs/>
                <w:color w:val="000000" w:themeColor="text1"/>
                <w:sz w:val="24"/>
                <w:szCs w:val="24"/>
                <w:lang w:eastAsia="ru-RU"/>
              </w:rPr>
              <w:t xml:space="preserve">Инсценировка в малых группах эпизодов пьесы; </w:t>
            </w:r>
            <w:r w:rsidRPr="004D3C3D">
              <w:rPr>
                <w:rFonts w:ascii="Times New Roman" w:hAnsi="Times New Roman"/>
                <w:color w:val="000000" w:themeColor="text1"/>
                <w:sz w:val="24"/>
                <w:szCs w:val="24"/>
                <w:lang w:eastAsia="ru-RU"/>
              </w:rPr>
              <w:t>подготовка информационной заметки о положении женщины мещанского сословия в обществе в середине 19 века (воспитание, доступ к образованию, работе, социальные роли и др.) в связи с судьбой героини пьесы Катерины («Гроза») (или Ларисы из «Бесприданницы») типична и вписывается в этот контекст. Написание текста информационной и публицистической заметки на основе художественного текста</w:t>
            </w:r>
          </w:p>
        </w:tc>
        <w:tc>
          <w:tcPr>
            <w:tcW w:w="371" w:type="pct"/>
          </w:tcPr>
          <w:p w14:paraId="21392CBE" w14:textId="77777777"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297642E0" w14:textId="213C3A74" w:rsidR="00604D85" w:rsidRPr="004D3C3D" w:rsidRDefault="00604D85" w:rsidP="00B31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7D1C8EC9" w14:textId="77777777" w:rsidTr="00BD2041">
        <w:trPr>
          <w:trHeight w:val="20"/>
        </w:trPr>
        <w:tc>
          <w:tcPr>
            <w:tcW w:w="825" w:type="pct"/>
            <w:vMerge w:val="restart"/>
          </w:tcPr>
          <w:p w14:paraId="3D7E540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2.2</w:t>
            </w:r>
          </w:p>
          <w:p w14:paraId="599B805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Илья Ильич Обломов как вневременной тип и одна из граней</w:t>
            </w:r>
          </w:p>
          <w:p w14:paraId="2A35A20B" w14:textId="3D984AF9"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национального характера</w:t>
            </w:r>
          </w:p>
        </w:tc>
        <w:tc>
          <w:tcPr>
            <w:tcW w:w="3068" w:type="pct"/>
          </w:tcPr>
          <w:p w14:paraId="669654AA" w14:textId="121FCA99"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tcPr>
          <w:p w14:paraId="303AE157" w14:textId="287FD953"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4</w:t>
            </w:r>
          </w:p>
        </w:tc>
        <w:tc>
          <w:tcPr>
            <w:tcW w:w="736" w:type="pct"/>
            <w:vMerge w:val="restart"/>
          </w:tcPr>
          <w:p w14:paraId="5DE38971" w14:textId="0C18A599"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604D85" w:rsidRPr="004D3C3D" w14:paraId="244F098B" w14:textId="77777777" w:rsidTr="00BD2041">
        <w:trPr>
          <w:trHeight w:val="947"/>
        </w:trPr>
        <w:tc>
          <w:tcPr>
            <w:tcW w:w="825" w:type="pct"/>
            <w:vMerge/>
          </w:tcPr>
          <w:p w14:paraId="5F8E4D79" w14:textId="43DB92CC"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szCs w:val="24"/>
              </w:rPr>
            </w:pPr>
          </w:p>
        </w:tc>
        <w:tc>
          <w:tcPr>
            <w:tcW w:w="3068" w:type="pct"/>
          </w:tcPr>
          <w:p w14:paraId="2709152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4D3C3D">
              <w:rPr>
                <w:rFonts w:ascii="Times New Roman" w:hAnsi="Times New Roman"/>
                <w:sz w:val="24"/>
                <w:szCs w:val="24"/>
              </w:rPr>
              <w:t>А.И. Гончаров роман «Обломов». Образ Обломова: детство, юность, зрелость. Понятие «обломовщины» в романе А.И. Гончарова, «обломовщина» как имя нарицательное. Образ Обломова в театре и кино, в современной массовой культуре, черты Обломова в каждом из нас</w:t>
            </w:r>
          </w:p>
          <w:p w14:paraId="19197293" w14:textId="1BABC740"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Литературная критика произведения: Н.А. Добролюбов " Что такое обломовщина?"</w:t>
            </w:r>
          </w:p>
        </w:tc>
        <w:tc>
          <w:tcPr>
            <w:tcW w:w="371" w:type="pct"/>
          </w:tcPr>
          <w:p w14:paraId="004D3345" w14:textId="4BC10331"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2CB48495" w14:textId="4786AFA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6C88DB05" w14:textId="77777777" w:rsidTr="00BD2041">
        <w:trPr>
          <w:trHeight w:val="1064"/>
        </w:trPr>
        <w:tc>
          <w:tcPr>
            <w:tcW w:w="825" w:type="pct"/>
            <w:vMerge/>
          </w:tcPr>
          <w:p w14:paraId="072DF15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088F5F6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color w:val="000000" w:themeColor="text1"/>
                <w:sz w:val="24"/>
                <w:szCs w:val="24"/>
                <w:lang w:eastAsia="ru-RU"/>
              </w:rPr>
              <w:t>Работа с избранными эпизодами из романа (чтение и обсуждение). Составить словарик непонятных и устаревших слов. Составить «Портрет Ильи Ильича Обломова в интерьере» по описанию в романе и своим впечатлениям, (реализация на выбор ученика: текстовое /цитатное описание; визуализация портрета в разных техниках: графика, аппликация, коллаж, видеомонтаж и т д.). С</w:t>
            </w:r>
            <w:r w:rsidRPr="004D3C3D">
              <w:rPr>
                <w:rFonts w:ascii="Times New Roman" w:hAnsi="Times New Roman"/>
                <w:sz w:val="24"/>
                <w:szCs w:val="24"/>
              </w:rPr>
              <w:t>очинение «Что от Обломова есть во мне?»</w:t>
            </w:r>
          </w:p>
        </w:tc>
        <w:tc>
          <w:tcPr>
            <w:tcW w:w="371" w:type="pct"/>
          </w:tcPr>
          <w:p w14:paraId="7F4BEE5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bCs/>
                <w:i/>
                <w:sz w:val="24"/>
                <w:szCs w:val="24"/>
              </w:rPr>
              <w:t>2</w:t>
            </w:r>
          </w:p>
        </w:tc>
        <w:tc>
          <w:tcPr>
            <w:tcW w:w="736" w:type="pct"/>
            <w:vMerge/>
          </w:tcPr>
          <w:p w14:paraId="1F03B6CF" w14:textId="7014ED8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5C3EC61A" w14:textId="77777777" w:rsidTr="00604D85">
        <w:trPr>
          <w:trHeight w:val="199"/>
        </w:trPr>
        <w:tc>
          <w:tcPr>
            <w:tcW w:w="825" w:type="pct"/>
            <w:vMerge w:val="restart"/>
          </w:tcPr>
          <w:p w14:paraId="71D3685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2.3</w:t>
            </w:r>
          </w:p>
          <w:p w14:paraId="745937DC" w14:textId="565653ED"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Новый герой, «отрицающий всё», в романе И. С. Тургенева (1818 — 1883) «Отцы и дети»</w:t>
            </w:r>
          </w:p>
        </w:tc>
        <w:tc>
          <w:tcPr>
            <w:tcW w:w="3068" w:type="pct"/>
          </w:tcPr>
          <w:p w14:paraId="1DC0F5C0" w14:textId="252B32C1"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tcPr>
          <w:p w14:paraId="0EA07FEC" w14:textId="405C04A6"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2</w:t>
            </w:r>
          </w:p>
        </w:tc>
        <w:tc>
          <w:tcPr>
            <w:tcW w:w="736" w:type="pct"/>
            <w:vMerge w:val="restart"/>
          </w:tcPr>
          <w:p w14:paraId="3E584AEA" w14:textId="74EAB701"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604D85" w:rsidRPr="004D3C3D" w14:paraId="08765A24" w14:textId="77777777" w:rsidTr="00BD2041">
        <w:trPr>
          <w:trHeight w:val="20"/>
        </w:trPr>
        <w:tc>
          <w:tcPr>
            <w:tcW w:w="825" w:type="pct"/>
            <w:vMerge/>
          </w:tcPr>
          <w:p w14:paraId="1BC9D15E" w14:textId="283651B9"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781238F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4D3C3D">
              <w:rPr>
                <w:rFonts w:ascii="Times New Roman" w:hAnsi="Times New Roman"/>
                <w:sz w:val="24"/>
                <w:szCs w:val="24"/>
              </w:rPr>
              <w:t>Творческая история, смысл названия. «Отцы» (Павел Петрович и Николай Петрович Кирсановы) и молодое поколение, специфика конфликта. Вечные темы в спорах «отцов и детей». Взгляд на человека и жизнь общества глазами молодого поколения. Понятие антитезы на примере противопоставления Евгения Базарова и Павла Петровича Кирсанова в романе: портретные и речевые характеристики. Нигилизм и нигилисты</w:t>
            </w:r>
          </w:p>
          <w:p w14:paraId="2EFBF857" w14:textId="7FB820D2"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Литературная критика произведения Д. И. Писарева "Базаров"</w:t>
            </w:r>
          </w:p>
        </w:tc>
        <w:tc>
          <w:tcPr>
            <w:tcW w:w="371" w:type="pct"/>
          </w:tcPr>
          <w:p w14:paraId="1372E7B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tcPr>
          <w:p w14:paraId="3A311819" w14:textId="55D203DA"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5EB5024A" w14:textId="77777777" w:rsidTr="00BD2041">
        <w:trPr>
          <w:trHeight w:val="1840"/>
        </w:trPr>
        <w:tc>
          <w:tcPr>
            <w:tcW w:w="825" w:type="pct"/>
            <w:vMerge/>
          </w:tcPr>
          <w:p w14:paraId="3F6CCF8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47E3B926" w14:textId="3F06D7CA"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themeColor="text1"/>
                <w:sz w:val="24"/>
                <w:szCs w:val="24"/>
                <w:lang w:eastAsia="ru-RU"/>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 xml:space="preserve">Работа с избранными эпизодами романа (чтение, обсуждение) Написание </w:t>
            </w:r>
            <w:r w:rsidRPr="004D3C3D">
              <w:rPr>
                <w:rFonts w:ascii="Times New Roman" w:hAnsi="Times New Roman"/>
                <w:color w:val="000000" w:themeColor="text1"/>
                <w:sz w:val="24"/>
                <w:szCs w:val="24"/>
                <w:lang w:eastAsia="ru-RU"/>
              </w:rPr>
              <w:t>рассказа о произошедшем споре от лица Павла Петровича или от лица Базарова и озаглавьте его (можно от лица Аркадия – свидетеля спора), встав на точку зрения персонажа и перечислив все темы, которые были в споре затронуты, и дав оценку от лица персонажа своему оппоненту (исходя из описания героев, которое вы читали ранее). рассказ о произошедшем споре от лица Павла Петровича или от лица Базарова и озаглавьте его (можно от лица Аркадия – свидетеля спора), встав на точку зрения персонажа и перечислив все темы, которые были в споре затронуты, и дав оценку от лица персонажа своему оппоненту (исходя из описания героев, которое вы читали ранее)</w:t>
            </w:r>
          </w:p>
        </w:tc>
        <w:tc>
          <w:tcPr>
            <w:tcW w:w="371" w:type="pct"/>
          </w:tcPr>
          <w:p w14:paraId="0642CDC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4BDC54FB"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01AF3664" w14:textId="77777777" w:rsidTr="009A4BBF">
        <w:trPr>
          <w:trHeight w:val="357"/>
        </w:trPr>
        <w:tc>
          <w:tcPr>
            <w:tcW w:w="5000" w:type="pct"/>
            <w:gridSpan w:val="4"/>
          </w:tcPr>
          <w:p w14:paraId="7F6931F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iCs/>
                <w:sz w:val="24"/>
                <w:szCs w:val="24"/>
              </w:rPr>
            </w:pPr>
            <w:r w:rsidRPr="004D3C3D">
              <w:rPr>
                <w:rFonts w:ascii="Times New Roman" w:hAnsi="Times New Roman"/>
                <w:b/>
                <w:i/>
                <w:sz w:val="24"/>
                <w:szCs w:val="24"/>
                <w:lang w:eastAsia="ru-RU"/>
              </w:rPr>
              <w:lastRenderedPageBreak/>
              <w:t>Профессионально-ориентированное содержание (содержание прикладного модуля)</w:t>
            </w:r>
          </w:p>
        </w:tc>
      </w:tr>
      <w:tr w:rsidR="00DC648B" w:rsidRPr="004D3C3D" w14:paraId="1D20B255" w14:textId="77777777" w:rsidTr="00BD2041">
        <w:trPr>
          <w:trHeight w:val="923"/>
        </w:trPr>
        <w:tc>
          <w:tcPr>
            <w:tcW w:w="825" w:type="pct"/>
            <w:vMerge w:val="restart"/>
          </w:tcPr>
          <w:p w14:paraId="39C64377"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4D3C3D">
              <w:rPr>
                <w:rFonts w:ascii="Times New Roman" w:hAnsi="Times New Roman"/>
                <w:b/>
                <w:sz w:val="24"/>
                <w:szCs w:val="24"/>
              </w:rPr>
              <w:t>«Ты профессией астронома метростроевца не удивишь!..»</w:t>
            </w:r>
          </w:p>
          <w:p w14:paraId="0616FB5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3AB5BBB5"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68EEECF0"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Стереотипы, связанные с той или иной профессией, представления о будущей профессии. Социальный рейтинг и социальная значимость получаемой профессии, представления о ее востребованности и престижности (по материалам СМИ, электронным источникам, свидетельствам профессионалов отрасли);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w:t>
            </w:r>
          </w:p>
        </w:tc>
        <w:tc>
          <w:tcPr>
            <w:tcW w:w="371" w:type="pct"/>
          </w:tcPr>
          <w:p w14:paraId="3104996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w:t>
            </w:r>
          </w:p>
        </w:tc>
        <w:tc>
          <w:tcPr>
            <w:tcW w:w="736" w:type="pct"/>
            <w:vMerge w:val="restart"/>
          </w:tcPr>
          <w:p w14:paraId="18B430C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p w14:paraId="187D61E1" w14:textId="5B07A08C" w:rsidR="00F108C2" w:rsidRPr="004D3C3D" w:rsidRDefault="00F108C2"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ПК 2.6</w:t>
            </w:r>
          </w:p>
        </w:tc>
      </w:tr>
      <w:tr w:rsidR="00DC648B" w:rsidRPr="004D3C3D" w14:paraId="4A6F5C4B" w14:textId="77777777" w:rsidTr="00BD2041">
        <w:trPr>
          <w:trHeight w:val="922"/>
        </w:trPr>
        <w:tc>
          <w:tcPr>
            <w:tcW w:w="825" w:type="pct"/>
            <w:vMerge/>
          </w:tcPr>
          <w:p w14:paraId="0A66263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p>
        </w:tc>
        <w:tc>
          <w:tcPr>
            <w:tcW w:w="3068" w:type="pct"/>
          </w:tcPr>
          <w:p w14:paraId="0BD4124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 xml:space="preserve">«Обломов на службе»: работа с избранными эпизодами гл.5 ч.1. романа «Обломов». Написание текста в духе «ожидания / реальность» о том, как вы себе представляли обучение по профессии и каким оно оказалось на деле, а также какие заблуждения или стереотипы могут быть у людей, незнакомых с вашей будущей профессией изнутри, и какова она в реальности (каждый 2-4 предложения) с использованием противительных синтаксический конструкций (по аналогии с избранным эпизодом). Работа с инфоресурсами. поиск информации по теме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 участие в дискуссии </w:t>
            </w:r>
            <w:r w:rsidRPr="004D3C3D">
              <w:rPr>
                <w:rFonts w:ascii="Times New Roman" w:hAnsi="Times New Roman"/>
                <w:bCs/>
                <w:sz w:val="24"/>
                <w:szCs w:val="24"/>
              </w:rPr>
              <w:t>«Как люди моей профессии меняют мир к лучшему?»</w:t>
            </w:r>
          </w:p>
        </w:tc>
        <w:tc>
          <w:tcPr>
            <w:tcW w:w="371" w:type="pct"/>
          </w:tcPr>
          <w:p w14:paraId="61CEC80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54DD576A" w14:textId="13CA7E73"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tc>
      </w:tr>
      <w:tr w:rsidR="00604D85" w:rsidRPr="004D3C3D" w14:paraId="514B2389" w14:textId="77777777" w:rsidTr="009A4BBF">
        <w:trPr>
          <w:trHeight w:val="322"/>
        </w:trPr>
        <w:tc>
          <w:tcPr>
            <w:tcW w:w="5000" w:type="pct"/>
            <w:gridSpan w:val="4"/>
          </w:tcPr>
          <w:p w14:paraId="2D347A7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iCs/>
                <w:sz w:val="24"/>
                <w:szCs w:val="24"/>
              </w:rPr>
            </w:pPr>
            <w:r w:rsidRPr="004D3C3D">
              <w:rPr>
                <w:rFonts w:ascii="Times New Roman" w:hAnsi="Times New Roman"/>
                <w:b/>
                <w:i/>
                <w:iCs/>
                <w:sz w:val="24"/>
                <w:szCs w:val="24"/>
              </w:rPr>
              <w:t>Основное содержание</w:t>
            </w:r>
          </w:p>
        </w:tc>
      </w:tr>
      <w:tr w:rsidR="00604D85" w:rsidRPr="004D3C3D" w14:paraId="759C4A40" w14:textId="77777777" w:rsidTr="00BD2041">
        <w:trPr>
          <w:trHeight w:val="20"/>
        </w:trPr>
        <w:tc>
          <w:tcPr>
            <w:tcW w:w="825" w:type="pct"/>
            <w:vMerge w:val="restart"/>
          </w:tcPr>
          <w:p w14:paraId="4A9F25B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2.4</w:t>
            </w:r>
          </w:p>
          <w:p w14:paraId="5676F3B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 xml:space="preserve">Люди и реальность в сказках М. Е. Салтыкова-Щедрина </w:t>
            </w:r>
            <w:r w:rsidRPr="004D3C3D">
              <w:rPr>
                <w:rFonts w:ascii="Times New Roman" w:hAnsi="Times New Roman"/>
                <w:sz w:val="24"/>
                <w:szCs w:val="24"/>
              </w:rPr>
              <w:lastRenderedPageBreak/>
              <w:t>(1826—1889): русская жизнь в иносказаниях</w:t>
            </w:r>
          </w:p>
        </w:tc>
        <w:tc>
          <w:tcPr>
            <w:tcW w:w="3068" w:type="pct"/>
          </w:tcPr>
          <w:p w14:paraId="2C706E3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lastRenderedPageBreak/>
              <w:t>Содержание учебного материала</w:t>
            </w:r>
          </w:p>
          <w:p w14:paraId="70416A2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Авторский замысел и своеобразие жанра литературной сказки. Сходство и различие сказок М.Е. Салтыкова-Щедрина и русских народных сказок. Художественные средства: иносказание, гротеск, гипербола, ирония, сатира. Эзопов язык</w:t>
            </w:r>
          </w:p>
        </w:tc>
        <w:tc>
          <w:tcPr>
            <w:tcW w:w="371" w:type="pct"/>
            <w:vMerge w:val="restart"/>
          </w:tcPr>
          <w:p w14:paraId="189163A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1CA80A3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604D85" w:rsidRPr="004D3C3D" w14:paraId="5F275CEE" w14:textId="77777777" w:rsidTr="00BD2041">
        <w:trPr>
          <w:trHeight w:val="20"/>
        </w:trPr>
        <w:tc>
          <w:tcPr>
            <w:tcW w:w="825" w:type="pct"/>
            <w:vMerge/>
          </w:tcPr>
          <w:p w14:paraId="07D95F8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393295A3" w14:textId="76A02CCC"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Работа с избранными</w:t>
            </w:r>
            <w:r w:rsidRPr="004D3C3D">
              <w:rPr>
                <w:rFonts w:ascii="Times New Roman" w:hAnsi="Times New Roman"/>
                <w:b/>
                <w:sz w:val="24"/>
                <w:szCs w:val="24"/>
              </w:rPr>
              <w:t xml:space="preserve"> </w:t>
            </w:r>
            <w:r w:rsidRPr="004D3C3D">
              <w:rPr>
                <w:rFonts w:ascii="Times New Roman" w:hAnsi="Times New Roman"/>
                <w:sz w:val="24"/>
                <w:szCs w:val="24"/>
              </w:rPr>
              <w:t>эпизодами, подготовка инсценировки, иллюстраций; п</w:t>
            </w:r>
            <w:r w:rsidRPr="004D3C3D">
              <w:rPr>
                <w:rFonts w:ascii="Times New Roman" w:hAnsi="Times New Roman"/>
                <w:color w:val="000000" w:themeColor="text1"/>
                <w:sz w:val="24"/>
                <w:szCs w:val="24"/>
                <w:lang w:eastAsia="ru-RU"/>
              </w:rPr>
              <w:t>одготовка материала о биографии М. Е. Салтыкова-Щедрина в виде ленты времени / инфографики / презентации / видеоролика / постера / коллажа / подкаста или в др. оговоренном преподавателем формате и соотнесении фактов личной биографии с художественным творчеством писателя</w:t>
            </w:r>
          </w:p>
        </w:tc>
        <w:tc>
          <w:tcPr>
            <w:tcW w:w="371" w:type="pct"/>
            <w:vMerge/>
          </w:tcPr>
          <w:p w14:paraId="64A34EA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tcPr>
          <w:p w14:paraId="680D3E9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594A6200" w14:textId="77777777" w:rsidTr="00E75D03">
        <w:trPr>
          <w:trHeight w:val="841"/>
        </w:trPr>
        <w:tc>
          <w:tcPr>
            <w:tcW w:w="825" w:type="pct"/>
            <w:vMerge w:val="restart"/>
          </w:tcPr>
          <w:p w14:paraId="0424FF2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lastRenderedPageBreak/>
              <w:t>Тема 2.5</w:t>
            </w:r>
          </w:p>
          <w:p w14:paraId="1A5CB20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Человек и его выбор в кризисной ситуации в романе Ф.М. Достоевского «Преступление и наказание» (1866)</w:t>
            </w:r>
          </w:p>
        </w:tc>
        <w:tc>
          <w:tcPr>
            <w:tcW w:w="3068" w:type="pct"/>
          </w:tcPr>
          <w:p w14:paraId="7126F8A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7F1F1D40" w14:textId="77777777" w:rsidR="00604D85" w:rsidRPr="004D3C3D" w:rsidRDefault="00604D85" w:rsidP="00604D85">
            <w:pPr>
              <w:spacing w:after="0" w:line="240" w:lineRule="auto"/>
              <w:jc w:val="both"/>
              <w:rPr>
                <w:rFonts w:ascii="Times New Roman" w:hAnsi="Times New Roman"/>
                <w:b/>
                <w:sz w:val="24"/>
                <w:szCs w:val="24"/>
              </w:rPr>
            </w:pPr>
            <w:r w:rsidRPr="004D3C3D">
              <w:rPr>
                <w:rFonts w:ascii="Times New Roman" w:hAnsi="Times New Roman"/>
                <w:sz w:val="24"/>
                <w:szCs w:val="24"/>
              </w:rPr>
              <w:t>Роман «Преступление и наказание»: образ главного героя. Причины преступления: внешние и внутренние. Теория, путь к преступлению, крушение теории, наказание, покаяние и «воскрешение». Роль образа Сони Мармеладовой, значение эпизода чтения Евангелия. «Двойники» Раскольникова: теория Раскольникова устами Петра Петровича Лужина и Свидригайлова. Значение эпилога романа, сон Раскольникова на каторге. Внутреннее преображение как основа изменения мира к лучшему. «Самообман Раскольникова» (крах теории главного героя в романе; бесчеловечность раскольниковской «арифметики»; антигуманность теории в целом). Ф.М. Достоевский и современность. Тезисы теории Раскольникова и признаки фашизма (в сопоставлении). Экранизации романа. Жизнь литературного героя вне романа: образ Раскольникова в массовой культуре: элементы сюжета, знаковые художественные детали в основе комиксов, карикатур и в др. текстовых и графических формах, мемориальные места, «маршрут»-экскурсия по местам, описанным в романе, и др.</w:t>
            </w:r>
          </w:p>
        </w:tc>
        <w:tc>
          <w:tcPr>
            <w:tcW w:w="371" w:type="pct"/>
          </w:tcPr>
          <w:p w14:paraId="67B20BC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tcPr>
          <w:p w14:paraId="347A779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604D85" w:rsidRPr="004D3C3D" w14:paraId="2FC1D42C" w14:textId="77777777" w:rsidTr="00BD2041">
        <w:trPr>
          <w:trHeight w:val="20"/>
        </w:trPr>
        <w:tc>
          <w:tcPr>
            <w:tcW w:w="825" w:type="pct"/>
            <w:vMerge/>
          </w:tcPr>
          <w:p w14:paraId="159E6FC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7A3397C2" w14:textId="77777777" w:rsidR="00604D85" w:rsidRPr="004D3C3D" w:rsidRDefault="00604D85" w:rsidP="00604D85">
            <w:pPr>
              <w:spacing w:after="0" w:line="240" w:lineRule="auto"/>
              <w:jc w:val="both"/>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Работа</w:t>
            </w:r>
            <w:r w:rsidRPr="004D3C3D">
              <w:rPr>
                <w:rFonts w:ascii="Times New Roman" w:hAnsi="Times New Roman"/>
                <w:b/>
                <w:sz w:val="24"/>
                <w:szCs w:val="24"/>
              </w:rPr>
              <w:t xml:space="preserve"> </w:t>
            </w:r>
            <w:r w:rsidRPr="004D3C3D">
              <w:rPr>
                <w:rFonts w:ascii="Times New Roman" w:hAnsi="Times New Roman"/>
                <w:sz w:val="24"/>
                <w:szCs w:val="24"/>
              </w:rPr>
              <w:t xml:space="preserve">избранными эпизодами из романа «Преступление и наказание» (чтение и обсуждение). Работа в малых группах (задания по выбору): подготовка </w:t>
            </w:r>
            <w:r w:rsidRPr="004D3C3D">
              <w:rPr>
                <w:rFonts w:ascii="Times New Roman" w:hAnsi="Times New Roman"/>
                <w:color w:val="000000" w:themeColor="text1"/>
                <w:sz w:val="24"/>
                <w:szCs w:val="24"/>
                <w:lang w:eastAsia="ru-RU"/>
              </w:rPr>
              <w:t xml:space="preserve">материала о биографии Ф.М. Достоевского в виде ленты времени / презентации / видеоролика / постера / коллажа / подкаста или в др. оговоренном учителем формате и соотнесите факты личной биографии с художественным творчеством писателя; работа с информационными ресурсами и картами, подготовка иллюстраций  с вероятным маршрутом экскурсии по местам Петербурга, упомянутым в романе, и комментариев; написание текста-исследования </w:t>
            </w:r>
            <w:r w:rsidRPr="004D3C3D">
              <w:rPr>
                <w:rFonts w:ascii="Times New Roman" w:hAnsi="Times New Roman"/>
                <w:sz w:val="24"/>
                <w:szCs w:val="24"/>
              </w:rPr>
              <w:t>«Почему Раскольников убивает?» (В. Набоков) или текста-</w:t>
            </w:r>
            <w:r w:rsidRPr="004D3C3D">
              <w:rPr>
                <w:rFonts w:ascii="Times New Roman" w:hAnsi="Times New Roman"/>
                <w:color w:val="000000" w:themeColor="text1"/>
                <w:sz w:val="24"/>
                <w:szCs w:val="24"/>
                <w:lang w:eastAsia="ru-RU"/>
              </w:rPr>
              <w:t>опровержения теории Раскольникова</w:t>
            </w:r>
          </w:p>
        </w:tc>
        <w:tc>
          <w:tcPr>
            <w:tcW w:w="371" w:type="pct"/>
          </w:tcPr>
          <w:p w14:paraId="2851E59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tcPr>
          <w:p w14:paraId="68E18BE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DC648B" w:rsidRPr="004D3C3D" w14:paraId="465C3104" w14:textId="77777777" w:rsidTr="00BD2041">
        <w:trPr>
          <w:trHeight w:val="20"/>
        </w:trPr>
        <w:tc>
          <w:tcPr>
            <w:tcW w:w="825" w:type="pct"/>
            <w:vMerge w:val="restart"/>
          </w:tcPr>
          <w:p w14:paraId="39F563FE"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2.6</w:t>
            </w:r>
          </w:p>
          <w:p w14:paraId="1609D01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Человек в поиске правды и любви: «любовь – это деятельное желание добра другому…» – в творчестве Л. Н. Толстого (1828—</w:t>
            </w:r>
            <w:r w:rsidRPr="004D3C3D">
              <w:rPr>
                <w:rFonts w:ascii="Times New Roman" w:hAnsi="Times New Roman"/>
                <w:sz w:val="24"/>
                <w:szCs w:val="24"/>
              </w:rPr>
              <w:lastRenderedPageBreak/>
              <w:t>1910)</w:t>
            </w:r>
          </w:p>
        </w:tc>
        <w:tc>
          <w:tcPr>
            <w:tcW w:w="3068" w:type="pct"/>
          </w:tcPr>
          <w:p w14:paraId="1181649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lastRenderedPageBreak/>
              <w:t>Содержание учебного материала</w:t>
            </w:r>
          </w:p>
          <w:p w14:paraId="2BFBD077"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sz w:val="24"/>
                <w:szCs w:val="24"/>
              </w:rPr>
              <w:t>«Севастопольские рассказы» (1855) – непарадное изображение войны. «Диалектика души»: толстовский принцип психологического анализа. «Люцерн» (1857). Истоки проблематики и образов последующих произведений в рассказах и краткая формулировка толстовских идей.</w:t>
            </w:r>
          </w:p>
          <w:p w14:paraId="76792B2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 xml:space="preserve">Роман-эпопея «Война и мир» (1869) (обзорно): история создания, истоки замысла, жанровое своеобразие, смысл названия, отражение нравственных идеалов Толстого в системе персонажей. «Мысль семейная» и «мысль народная». Роль народа и личности в </w:t>
            </w:r>
            <w:r w:rsidRPr="004D3C3D">
              <w:rPr>
                <w:rFonts w:ascii="Times New Roman" w:hAnsi="Times New Roman"/>
                <w:sz w:val="24"/>
                <w:szCs w:val="24"/>
              </w:rPr>
              <w:lastRenderedPageBreak/>
              <w:t>истории. Экранизации романа. Духовные искания, публицистика, народные рассказы. Толстовство и толстовцы, отлучение от церкви. Музей Ясная Поляна. Значение фигуры Толстого для русской культуры</w:t>
            </w:r>
          </w:p>
        </w:tc>
        <w:tc>
          <w:tcPr>
            <w:tcW w:w="371" w:type="pct"/>
          </w:tcPr>
          <w:p w14:paraId="2178C99D" w14:textId="1BAB613D"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lastRenderedPageBreak/>
              <w:t>4</w:t>
            </w:r>
          </w:p>
        </w:tc>
        <w:tc>
          <w:tcPr>
            <w:tcW w:w="736" w:type="pct"/>
            <w:vMerge w:val="restart"/>
          </w:tcPr>
          <w:p w14:paraId="31DB5517"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DC648B" w:rsidRPr="004D3C3D" w14:paraId="083DD8AD" w14:textId="77777777" w:rsidTr="00BD2041">
        <w:trPr>
          <w:trHeight w:val="20"/>
        </w:trPr>
        <w:tc>
          <w:tcPr>
            <w:tcW w:w="825" w:type="pct"/>
            <w:vMerge/>
          </w:tcPr>
          <w:p w14:paraId="59D1423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4BE70B8E" w14:textId="77777777" w:rsidR="00DC648B" w:rsidRPr="004D3C3D" w:rsidRDefault="00DC648B" w:rsidP="00604D85">
            <w:pPr>
              <w:spacing w:after="0" w:line="240" w:lineRule="auto"/>
              <w:jc w:val="both"/>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Работа с</w:t>
            </w:r>
            <w:r w:rsidRPr="004D3C3D">
              <w:rPr>
                <w:rFonts w:ascii="Times New Roman" w:hAnsi="Times New Roman"/>
                <w:b/>
                <w:sz w:val="24"/>
                <w:szCs w:val="24"/>
              </w:rPr>
              <w:t xml:space="preserve"> </w:t>
            </w:r>
            <w:r w:rsidRPr="004D3C3D">
              <w:rPr>
                <w:rFonts w:ascii="Times New Roman" w:hAnsi="Times New Roman"/>
                <w:sz w:val="24"/>
                <w:szCs w:val="24"/>
              </w:rPr>
              <w:t xml:space="preserve">избранными эпизодами из «Севастопольских рассказов» Л.Н. Толстого и рассказа «Люцерн» (чтение и обсуждение). </w:t>
            </w:r>
            <w:r w:rsidRPr="004D3C3D">
              <w:rPr>
                <w:rFonts w:ascii="Times New Roman" w:hAnsi="Times New Roman"/>
                <w:color w:val="000000" w:themeColor="text1"/>
                <w:sz w:val="24"/>
                <w:szCs w:val="24"/>
                <w:lang w:eastAsia="ru-RU"/>
              </w:rPr>
              <w:t>Подготовка материала о биографии Л.Н. Толстого в виде ленты времени / презентации / видеоролика / постера / коллажа / подкаста или в др. оговоренном учителем формате. Работа с инфоресурсами: подготовка презентации / постер, коллаж / видеоролик или др. формате (по выбору) об истории создания романа-эпопеи «Война и мир» Л.Н. Толстого. Написание рецензии на экранизации «Войны и мира»</w:t>
            </w:r>
          </w:p>
        </w:tc>
        <w:tc>
          <w:tcPr>
            <w:tcW w:w="371" w:type="pct"/>
          </w:tcPr>
          <w:p w14:paraId="79B327EA"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690F3A56" w14:textId="30CF4BF1"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7D1E975D" w14:textId="77777777" w:rsidTr="009A4BBF">
        <w:trPr>
          <w:trHeight w:val="361"/>
        </w:trPr>
        <w:tc>
          <w:tcPr>
            <w:tcW w:w="5000" w:type="pct"/>
            <w:gridSpan w:val="4"/>
          </w:tcPr>
          <w:p w14:paraId="47AE19B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iCs/>
                <w:sz w:val="24"/>
                <w:szCs w:val="24"/>
              </w:rPr>
            </w:pPr>
            <w:r w:rsidRPr="004D3C3D">
              <w:rPr>
                <w:rFonts w:ascii="Times New Roman" w:hAnsi="Times New Roman"/>
                <w:b/>
                <w:i/>
                <w:sz w:val="24"/>
                <w:szCs w:val="24"/>
                <w:lang w:eastAsia="ru-RU"/>
              </w:rPr>
              <w:t>Профессионально-ориентированное содержание (содержание прикладного модуля)</w:t>
            </w:r>
          </w:p>
        </w:tc>
      </w:tr>
      <w:tr w:rsidR="00DC648B" w:rsidRPr="004D3C3D" w14:paraId="57F07289" w14:textId="77777777" w:rsidTr="00BD2041">
        <w:trPr>
          <w:trHeight w:val="1058"/>
        </w:trPr>
        <w:tc>
          <w:tcPr>
            <w:tcW w:w="825" w:type="pct"/>
            <w:vMerge w:val="restart"/>
          </w:tcPr>
          <w:p w14:paraId="19A1C8F8" w14:textId="77777777" w:rsidR="00DC648B" w:rsidRPr="004D3C3D" w:rsidRDefault="00DC648B" w:rsidP="00604D85">
            <w:pPr>
              <w:spacing w:after="0"/>
              <w:jc w:val="both"/>
              <w:rPr>
                <w:rFonts w:ascii="Times New Roman" w:hAnsi="Times New Roman"/>
                <w:b/>
                <w:bCs/>
                <w:iCs/>
                <w:sz w:val="24"/>
                <w:szCs w:val="24"/>
              </w:rPr>
            </w:pPr>
            <w:r w:rsidRPr="004D3C3D">
              <w:rPr>
                <w:rFonts w:ascii="Times New Roman" w:hAnsi="Times New Roman"/>
                <w:b/>
                <w:bCs/>
                <w:iCs/>
                <w:sz w:val="24"/>
                <w:szCs w:val="24"/>
              </w:rPr>
              <w:t>«</w:t>
            </w:r>
            <w:r w:rsidRPr="004D3C3D">
              <w:rPr>
                <w:rFonts w:ascii="Times New Roman" w:hAnsi="Times New Roman"/>
                <w:b/>
                <w:bCs/>
                <w:sz w:val="24"/>
                <w:szCs w:val="24"/>
                <w:lang w:eastAsia="ru-RU"/>
              </w:rPr>
              <w:t>Каждый должен быть величествен в своем деле</w:t>
            </w:r>
            <w:r w:rsidRPr="004D3C3D">
              <w:rPr>
                <w:rFonts w:ascii="Times New Roman" w:hAnsi="Times New Roman"/>
                <w:b/>
                <w:bCs/>
                <w:iCs/>
                <w:sz w:val="24"/>
                <w:szCs w:val="24"/>
              </w:rPr>
              <w:t>»: пути совершенствования в профессии/ специальность</w:t>
            </w:r>
          </w:p>
        </w:tc>
        <w:tc>
          <w:tcPr>
            <w:tcW w:w="3068" w:type="pct"/>
          </w:tcPr>
          <w:p w14:paraId="6EA7811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2B965D2B" w14:textId="5D99F205"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sz w:val="24"/>
                <w:szCs w:val="24"/>
              </w:rPr>
              <w:t>Рассказы и повести Н.С. Лескова</w:t>
            </w:r>
          </w:p>
          <w:p w14:paraId="2B0F8B79" w14:textId="563E357A" w:rsidR="00DC648B" w:rsidRPr="004D3C3D" w:rsidRDefault="00DC648B" w:rsidP="00604D85">
            <w:pPr>
              <w:spacing w:after="0" w:line="240" w:lineRule="auto"/>
              <w:jc w:val="both"/>
              <w:rPr>
                <w:rFonts w:ascii="Times New Roman" w:hAnsi="Times New Roman"/>
                <w:b/>
                <w:sz w:val="24"/>
                <w:szCs w:val="24"/>
              </w:rPr>
            </w:pPr>
            <w:r w:rsidRPr="004D3C3D">
              <w:rPr>
                <w:rFonts w:ascii="Times New Roman" w:hAnsi="Times New Roman"/>
                <w:sz w:val="24"/>
                <w:szCs w:val="24"/>
              </w:rPr>
              <w:t>Обобщение и систематизация знаний о профессиональном мастерстве</w:t>
            </w:r>
            <w:r w:rsidRPr="004D3C3D">
              <w:rPr>
                <w:rFonts w:ascii="Times New Roman" w:hAnsi="Times New Roman"/>
                <w:b/>
                <w:sz w:val="24"/>
                <w:szCs w:val="24"/>
              </w:rPr>
              <w:t xml:space="preserve">. </w:t>
            </w:r>
            <w:r w:rsidRPr="004D3C3D">
              <w:rPr>
                <w:rFonts w:ascii="Times New Roman" w:hAnsi="Times New Roman"/>
                <w:sz w:val="24"/>
                <w:szCs w:val="24"/>
              </w:rPr>
              <w:t>Знакомство с профессиональными журналами и информационными ресурсами, посвященными профессиональной деятельности.</w:t>
            </w:r>
          </w:p>
        </w:tc>
        <w:tc>
          <w:tcPr>
            <w:tcW w:w="371" w:type="pct"/>
          </w:tcPr>
          <w:p w14:paraId="0E66653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w:t>
            </w:r>
          </w:p>
        </w:tc>
        <w:tc>
          <w:tcPr>
            <w:tcW w:w="736" w:type="pct"/>
            <w:vMerge w:val="restart"/>
          </w:tcPr>
          <w:p w14:paraId="5F7A4CC9"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p w14:paraId="0945DB08" w14:textId="531FE752" w:rsidR="00F108C2" w:rsidRPr="004D3C3D" w:rsidRDefault="00F108C2"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ПК 2.6</w:t>
            </w:r>
          </w:p>
        </w:tc>
      </w:tr>
      <w:tr w:rsidR="00DC648B" w:rsidRPr="004D3C3D" w14:paraId="489AAA49" w14:textId="77777777" w:rsidTr="00BD2041">
        <w:trPr>
          <w:trHeight w:val="1057"/>
        </w:trPr>
        <w:tc>
          <w:tcPr>
            <w:tcW w:w="825" w:type="pct"/>
            <w:vMerge/>
          </w:tcPr>
          <w:p w14:paraId="3E66C730" w14:textId="77777777" w:rsidR="00DC648B" w:rsidRPr="004D3C3D" w:rsidRDefault="00DC648B" w:rsidP="00604D85">
            <w:pPr>
              <w:spacing w:after="0"/>
              <w:jc w:val="both"/>
              <w:rPr>
                <w:rFonts w:ascii="Times New Roman" w:hAnsi="Times New Roman"/>
                <w:b/>
                <w:bCs/>
                <w:iCs/>
                <w:sz w:val="24"/>
                <w:szCs w:val="24"/>
              </w:rPr>
            </w:pPr>
          </w:p>
        </w:tc>
        <w:tc>
          <w:tcPr>
            <w:tcW w:w="3068" w:type="pct"/>
          </w:tcPr>
          <w:p w14:paraId="07F458FA" w14:textId="77777777" w:rsidR="00DC648B" w:rsidRPr="004D3C3D" w:rsidRDefault="00DC648B" w:rsidP="00604D85">
            <w:pPr>
              <w:spacing w:after="0" w:line="240" w:lineRule="auto"/>
              <w:jc w:val="both"/>
              <w:rPr>
                <w:rFonts w:ascii="Times New Roman" w:hAnsi="Times New Roman"/>
                <w:b/>
                <w:sz w:val="24"/>
                <w:szCs w:val="24"/>
              </w:rPr>
            </w:pPr>
            <w:r w:rsidRPr="004D3C3D">
              <w:rPr>
                <w:rFonts w:ascii="Times New Roman" w:hAnsi="Times New Roman"/>
                <w:b/>
                <w:sz w:val="24"/>
                <w:szCs w:val="24"/>
              </w:rPr>
              <w:t>Практические занятия</w:t>
            </w:r>
            <w:r w:rsidRPr="004D3C3D">
              <w:rPr>
                <w:rFonts w:ascii="Times New Roman" w:hAnsi="Times New Roman"/>
                <w:sz w:val="24"/>
                <w:szCs w:val="24"/>
              </w:rPr>
              <w:t>: организация виртуальной выставки профессиональных журналов, посвященных разным профессиям; создание устного высказывания-рассуждения «Зачем нужно регулярно просматривать специализированный журнал …»</w:t>
            </w:r>
          </w:p>
        </w:tc>
        <w:tc>
          <w:tcPr>
            <w:tcW w:w="371" w:type="pct"/>
          </w:tcPr>
          <w:p w14:paraId="44062ECF"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3C3E99AF" w14:textId="527A2514"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tc>
      </w:tr>
      <w:tr w:rsidR="00604D85" w:rsidRPr="004D3C3D" w14:paraId="038F615F" w14:textId="77777777" w:rsidTr="00604D85">
        <w:trPr>
          <w:trHeight w:val="309"/>
        </w:trPr>
        <w:tc>
          <w:tcPr>
            <w:tcW w:w="5000" w:type="pct"/>
            <w:gridSpan w:val="4"/>
          </w:tcPr>
          <w:p w14:paraId="708398F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iCs/>
                <w:sz w:val="24"/>
                <w:szCs w:val="24"/>
              </w:rPr>
            </w:pPr>
            <w:r w:rsidRPr="004D3C3D">
              <w:rPr>
                <w:rFonts w:ascii="Times New Roman" w:hAnsi="Times New Roman"/>
                <w:b/>
                <w:i/>
                <w:iCs/>
                <w:sz w:val="24"/>
                <w:szCs w:val="24"/>
              </w:rPr>
              <w:t>Основное содержание</w:t>
            </w:r>
          </w:p>
        </w:tc>
      </w:tr>
      <w:tr w:rsidR="00DC648B" w:rsidRPr="004D3C3D" w14:paraId="03E59299" w14:textId="77777777" w:rsidTr="00BD2041">
        <w:trPr>
          <w:trHeight w:val="20"/>
        </w:trPr>
        <w:tc>
          <w:tcPr>
            <w:tcW w:w="825" w:type="pct"/>
            <w:vMerge w:val="restart"/>
          </w:tcPr>
          <w:p w14:paraId="2E972AE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2.7</w:t>
            </w:r>
          </w:p>
          <w:p w14:paraId="78553B3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Крестьянство как собирательный герой поэзии Н.А. Некрасова</w:t>
            </w:r>
          </w:p>
        </w:tc>
        <w:tc>
          <w:tcPr>
            <w:tcW w:w="3068" w:type="pct"/>
          </w:tcPr>
          <w:p w14:paraId="78CD139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6E74FEF0" w14:textId="77777777" w:rsidR="00DC648B" w:rsidRPr="004D3C3D" w:rsidRDefault="00DC648B" w:rsidP="00604D85">
            <w:pPr>
              <w:spacing w:after="0" w:line="240" w:lineRule="auto"/>
              <w:jc w:val="both"/>
              <w:rPr>
                <w:rFonts w:ascii="Times New Roman" w:hAnsi="Times New Roman"/>
                <w:b/>
                <w:sz w:val="24"/>
                <w:szCs w:val="24"/>
              </w:rPr>
            </w:pPr>
            <w:r w:rsidRPr="004D3C3D">
              <w:rPr>
                <w:rFonts w:ascii="Times New Roman" w:hAnsi="Times New Roman"/>
                <w:sz w:val="24"/>
                <w:szCs w:val="24"/>
              </w:rPr>
              <w:t xml:space="preserve">Особенность лирического героя. Основные темы и идеи. Своеобразие решения образа и музы и темы поэта и поэзии. Утверждение крестьянской темы. Художественное своеобразие лирики Некрасова и её близость к народной поэзии. Для чтения и изучения: «Калистрат», «Современная ода», «Зине», «14 июня 1854 года», «Тишина», «Еще мучимый страстию мятежной…», «Да, наша жизнь текла мятежно…», «Слезы и нервы», «В деревне», «Несжатая полоса», «Забытая деревня», «Школьник», «Песня Еремушке», «Элегия», «На смерть Добролюбова», «Поэт и гражданин», «Пророк», «На Волге», «Железная дорога», «Несжатая полоса», «Забытая деревня», «В дороге», «Тройка», «Вчерашний день часу в шестом…», «Я не люблю иронии твоей…», «О Муза! Я у двери гроба…», «Умру я скоро. Жалкое наследство…», «Родина», «Размышление у парадного подъезда», «Ты всегда хороша несравненно…», «Мы с тобой бестолковые люди…», «Безвестен я. Я вами не стяжал…», «Внимая ужасам войны…», «Надрывается сердце от муки…», «О погоде», «Муза» (Нет, музы ласково поющей и прекрасной…) и др. Поэма </w:t>
            </w:r>
            <w:r w:rsidRPr="004D3C3D">
              <w:rPr>
                <w:rFonts w:ascii="Times New Roman" w:hAnsi="Times New Roman"/>
                <w:sz w:val="24"/>
                <w:szCs w:val="24"/>
              </w:rPr>
              <w:lastRenderedPageBreak/>
              <w:t>«Кому на Руси жить хорошо» (1866) (обзорно). Эпопея крестьянской жизни: замысел и его воплощение. Фольклорная основа поэмы. Легенда об атамане Кудеяре</w:t>
            </w:r>
          </w:p>
        </w:tc>
        <w:tc>
          <w:tcPr>
            <w:tcW w:w="371" w:type="pct"/>
          </w:tcPr>
          <w:p w14:paraId="196525D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lastRenderedPageBreak/>
              <w:t>2</w:t>
            </w:r>
          </w:p>
        </w:tc>
        <w:tc>
          <w:tcPr>
            <w:tcW w:w="736" w:type="pct"/>
            <w:vMerge w:val="restart"/>
          </w:tcPr>
          <w:p w14:paraId="586A5FAF"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DC648B" w:rsidRPr="004D3C3D" w14:paraId="4D0AB8E9" w14:textId="77777777" w:rsidTr="00BD2041">
        <w:trPr>
          <w:trHeight w:val="20"/>
        </w:trPr>
        <w:tc>
          <w:tcPr>
            <w:tcW w:w="825" w:type="pct"/>
            <w:vMerge/>
          </w:tcPr>
          <w:p w14:paraId="193598C7"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3832CFAD" w14:textId="77777777" w:rsidR="00DC648B" w:rsidRPr="004D3C3D" w:rsidRDefault="00DC648B" w:rsidP="00604D85">
            <w:pPr>
              <w:spacing w:after="0" w:line="240" w:lineRule="auto"/>
              <w:jc w:val="both"/>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чтение и анализ стихотворений</w:t>
            </w:r>
            <w:r w:rsidRPr="004D3C3D">
              <w:rPr>
                <w:rFonts w:ascii="Times New Roman" w:hAnsi="Times New Roman"/>
                <w:bCs/>
                <w:sz w:val="24"/>
                <w:szCs w:val="24"/>
              </w:rPr>
              <w:t>; п</w:t>
            </w:r>
            <w:r w:rsidRPr="004D3C3D">
              <w:rPr>
                <w:rFonts w:ascii="Times New Roman" w:hAnsi="Times New Roman"/>
                <w:color w:val="000000" w:themeColor="text1"/>
                <w:sz w:val="24"/>
                <w:szCs w:val="24"/>
                <w:lang w:eastAsia="ru-RU"/>
              </w:rPr>
              <w:t>одготовка сообщения / презентации / ролика / подкаста или др. формате (по выбору) о тех поэтических текстах Н.А. Некрасова, которые впоследствии стали народными песнями, ответив на вопрос, почему его тексты легко превращаются в песни. Работа с инфоресурсами:</w:t>
            </w:r>
            <w:r w:rsidRPr="004D3C3D">
              <w:rPr>
                <w:rFonts w:ascii="Times New Roman" w:hAnsi="Times New Roman"/>
                <w:i/>
                <w:color w:val="000000" w:themeColor="text1"/>
                <w:sz w:val="24"/>
                <w:szCs w:val="24"/>
                <w:lang w:eastAsia="ru-RU"/>
              </w:rPr>
              <w:t xml:space="preserve"> </w:t>
            </w:r>
            <w:r w:rsidRPr="004D3C3D">
              <w:rPr>
                <w:rFonts w:ascii="Times New Roman" w:hAnsi="Times New Roman"/>
                <w:color w:val="000000" w:themeColor="text1"/>
                <w:sz w:val="24"/>
                <w:szCs w:val="24"/>
                <w:lang w:eastAsia="ru-RU"/>
              </w:rPr>
              <w:t>сообщение о легендарном сюжете об атамане Кудеяре в фольклоре и его воплощении в поэме Некрасова</w:t>
            </w:r>
          </w:p>
        </w:tc>
        <w:tc>
          <w:tcPr>
            <w:tcW w:w="371" w:type="pct"/>
          </w:tcPr>
          <w:p w14:paraId="10560155"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4E7DD96B" w14:textId="1DF105DB"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5ADE3AA6" w14:textId="77777777" w:rsidTr="00BD2041">
        <w:trPr>
          <w:trHeight w:val="20"/>
        </w:trPr>
        <w:tc>
          <w:tcPr>
            <w:tcW w:w="825" w:type="pct"/>
            <w:vMerge w:val="restart"/>
          </w:tcPr>
          <w:p w14:paraId="2F6490B9"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2.8</w:t>
            </w:r>
          </w:p>
          <w:p w14:paraId="4010C706"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Человек и мир в зеркале поэзии. Ф.И. Тютчев и А.А. Фет</w:t>
            </w:r>
          </w:p>
        </w:tc>
        <w:tc>
          <w:tcPr>
            <w:tcW w:w="3068" w:type="pct"/>
          </w:tcPr>
          <w:p w14:paraId="5EB00566"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21CBFA31" w14:textId="77777777" w:rsidR="00DC648B" w:rsidRPr="004D3C3D" w:rsidRDefault="00DC648B" w:rsidP="00604D85">
            <w:pPr>
              <w:spacing w:after="0" w:line="240" w:lineRule="auto"/>
              <w:rPr>
                <w:rFonts w:ascii="Times New Roman" w:hAnsi="Times New Roman"/>
                <w:sz w:val="24"/>
                <w:szCs w:val="24"/>
              </w:rPr>
            </w:pPr>
            <w:r w:rsidRPr="004D3C3D">
              <w:rPr>
                <w:rFonts w:ascii="Times New Roman" w:hAnsi="Times New Roman"/>
                <w:sz w:val="24"/>
                <w:szCs w:val="24"/>
              </w:rPr>
              <w:t xml:space="preserve">Основные темы и художественное своеобразие лирики Тютчева, бурный пейзаж как доминанта в художественном мире Тютчева. </w:t>
            </w:r>
            <w:r w:rsidRPr="004D3C3D">
              <w:rPr>
                <w:rFonts w:ascii="Times New Roman" w:hAnsi="Times New Roman"/>
                <w:i/>
                <w:sz w:val="24"/>
                <w:szCs w:val="24"/>
              </w:rPr>
              <w:t xml:space="preserve">Для чтения и изучения: </w:t>
            </w:r>
            <w:r w:rsidRPr="004D3C3D">
              <w:rPr>
                <w:rFonts w:ascii="Times New Roman" w:hAnsi="Times New Roman"/>
                <w:sz w:val="24"/>
                <w:szCs w:val="24"/>
              </w:rPr>
              <w:t>Ф.И. Тютчев: «Наш век», «Silentium», «Не то, что мните вы, природа…» «О, как убийственно мы любим…», «Фонтан», «Чему бы жизнь нас не учила…», «Осенний вечер», «Не рассуждай, не хлопочи…», «Я встретил вас…», «Два голоса», «Еще земли печален вид…», «Она сидела на полу…», «Есть в осени первоначальной…», «Полдень», «Предопределение», «Весь день она лежала в забытьи…», «Когда дряхлеющие силы…», «Как хорошо ты, о море ночное…», «О чём ты воешь, ветр ночной?» и др.</w:t>
            </w:r>
          </w:p>
          <w:p w14:paraId="2949DF00" w14:textId="77777777" w:rsidR="00DC648B" w:rsidRPr="004D3C3D" w:rsidRDefault="00DC648B" w:rsidP="00604D85">
            <w:pPr>
              <w:spacing w:after="0" w:line="240" w:lineRule="auto"/>
              <w:rPr>
                <w:rFonts w:ascii="Times New Roman" w:hAnsi="Times New Roman"/>
                <w:sz w:val="24"/>
                <w:szCs w:val="24"/>
              </w:rPr>
            </w:pPr>
            <w:r w:rsidRPr="004D3C3D">
              <w:rPr>
                <w:rFonts w:ascii="Times New Roman" w:hAnsi="Times New Roman"/>
                <w:sz w:val="24"/>
                <w:szCs w:val="24"/>
              </w:rPr>
              <w:t xml:space="preserve">Основные темы и художественное своеобразие лирики А.А. Фета, идиллический пейзаж. </w:t>
            </w:r>
            <w:r w:rsidRPr="004D3C3D">
              <w:rPr>
                <w:rFonts w:ascii="Times New Roman" w:hAnsi="Times New Roman"/>
                <w:i/>
                <w:sz w:val="24"/>
                <w:szCs w:val="24"/>
              </w:rPr>
              <w:t xml:space="preserve">Для чтения и изучения: </w:t>
            </w:r>
            <w:r w:rsidRPr="004D3C3D">
              <w:rPr>
                <w:rFonts w:ascii="Times New Roman" w:hAnsi="Times New Roman"/>
                <w:sz w:val="24"/>
                <w:szCs w:val="24"/>
              </w:rPr>
              <w:t>А.А. Фет. «Целый мир от красоты», «Кому венец, богине ль красоты…», «Поэтам», «Как беден наш язык», «Шепот, робкое дыханье…», «Что за ночь! Прозрачный воздух скован», «Весенний дождь…», «Какая ночь, как воздух чист…», «Я пришел к тебе с приветом…», «Еще майская ночь», «Заря прощается с землею…», «Еще весны душистой нега…», «Ель рукавом мне тропинку завесила…», «Сияла ночь. Луной был полон сад…», «Я тебе ничего</w:t>
            </w:r>
            <w:r w:rsidRPr="004D3C3D">
              <w:rPr>
                <w:rFonts w:ascii="Times New Roman" w:hAnsi="Times New Roman"/>
                <w:b/>
                <w:sz w:val="24"/>
                <w:szCs w:val="24"/>
              </w:rPr>
              <w:t xml:space="preserve"> </w:t>
            </w:r>
            <w:r w:rsidRPr="004D3C3D">
              <w:rPr>
                <w:rFonts w:ascii="Times New Roman" w:hAnsi="Times New Roman"/>
                <w:sz w:val="24"/>
                <w:szCs w:val="24"/>
              </w:rPr>
              <w:t>не скажу…», «Это утро, радость эта…», «Первый ландыш», «Смерть» и др.</w:t>
            </w:r>
          </w:p>
        </w:tc>
        <w:tc>
          <w:tcPr>
            <w:tcW w:w="371" w:type="pct"/>
          </w:tcPr>
          <w:p w14:paraId="11FCDB7E"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2C7D381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DC648B" w:rsidRPr="004D3C3D" w14:paraId="6F3A7B6D" w14:textId="77777777" w:rsidTr="00BD2041">
        <w:trPr>
          <w:trHeight w:val="20"/>
        </w:trPr>
        <w:tc>
          <w:tcPr>
            <w:tcW w:w="825" w:type="pct"/>
            <w:vMerge/>
          </w:tcPr>
          <w:p w14:paraId="1A7CE027"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43AFF695"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чтение и анализ стихотворений</w:t>
            </w:r>
            <w:r w:rsidRPr="004D3C3D">
              <w:rPr>
                <w:rFonts w:ascii="Times New Roman" w:hAnsi="Times New Roman"/>
                <w:b/>
                <w:sz w:val="24"/>
                <w:szCs w:val="24"/>
              </w:rPr>
              <w:t xml:space="preserve">; </w:t>
            </w:r>
            <w:r w:rsidRPr="004D3C3D">
              <w:rPr>
                <w:rFonts w:ascii="Times New Roman" w:hAnsi="Times New Roman"/>
                <w:sz w:val="24"/>
                <w:szCs w:val="24"/>
              </w:rPr>
              <w:t xml:space="preserve">подготовка </w:t>
            </w:r>
            <w:r w:rsidRPr="004D3C3D">
              <w:rPr>
                <w:rFonts w:ascii="Times New Roman" w:hAnsi="Times New Roman"/>
                <w:color w:val="000000" w:themeColor="text1"/>
                <w:sz w:val="24"/>
                <w:szCs w:val="24"/>
                <w:lang w:eastAsia="ru-RU"/>
              </w:rPr>
              <w:t>литературно-музыкальной композиции на стихи поэтов и подбор иллюстративного материала</w:t>
            </w:r>
          </w:p>
        </w:tc>
        <w:tc>
          <w:tcPr>
            <w:tcW w:w="371" w:type="pct"/>
          </w:tcPr>
          <w:p w14:paraId="509397B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4930C676" w14:textId="73F9B576"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1D1F9651" w14:textId="77777777" w:rsidTr="00BD2041">
        <w:trPr>
          <w:trHeight w:val="20"/>
        </w:trPr>
        <w:tc>
          <w:tcPr>
            <w:tcW w:w="825" w:type="pct"/>
            <w:vMerge w:val="restart"/>
          </w:tcPr>
          <w:p w14:paraId="319DE74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2.9</w:t>
            </w:r>
          </w:p>
          <w:p w14:paraId="11BE712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Проблема ответственности человека за свою судьбу и судьбы близких ему людей в рассказах А.П. Чехова (1860—1904)</w:t>
            </w:r>
          </w:p>
        </w:tc>
        <w:tc>
          <w:tcPr>
            <w:tcW w:w="3068" w:type="pct"/>
          </w:tcPr>
          <w:p w14:paraId="520891C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2DCD759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Малая проза А.П. Чехова. «Дом с мезонином». «Рассказ старшего садовника». Человек и общество. Психологизм прозы Чехова: лаконичность повествования и скрытый лиризм. Пьеса «Вишнёвый сад» (1903). Новаторство Чехова-драматурга: своеобразие конфликта и системы персонажей, акцент на внутренней жизни персонажей, нарушение жанровых рамок. Сколько стоит вишневый сад: историко-культурные сведения. Эволюция драматургии второй половины XIX – начала XX века: от Островского к Чехову. Особенности чеховских диалогов. Речевые и портретные характеристики персонажей</w:t>
            </w:r>
          </w:p>
        </w:tc>
        <w:tc>
          <w:tcPr>
            <w:tcW w:w="371" w:type="pct"/>
          </w:tcPr>
          <w:p w14:paraId="3E258DE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val="restart"/>
          </w:tcPr>
          <w:p w14:paraId="41C0D105" w14:textId="1A9DD8B0"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DC648B" w:rsidRPr="004D3C3D" w14:paraId="441B9DFB" w14:textId="77777777" w:rsidTr="00BD2041">
        <w:trPr>
          <w:trHeight w:val="20"/>
        </w:trPr>
        <w:tc>
          <w:tcPr>
            <w:tcW w:w="825" w:type="pct"/>
            <w:vMerge/>
          </w:tcPr>
          <w:p w14:paraId="5FD671A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40D3C1EE" w14:textId="77777777" w:rsidR="00DC648B" w:rsidRPr="004D3C3D" w:rsidRDefault="00DC648B" w:rsidP="00604D85">
            <w:pPr>
              <w:spacing w:after="0" w:line="240" w:lineRule="auto"/>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Инсценировка избранных эпизодов пьесы</w:t>
            </w:r>
            <w:r w:rsidRPr="004D3C3D">
              <w:rPr>
                <w:rFonts w:ascii="Times New Roman" w:hAnsi="Times New Roman"/>
                <w:b/>
                <w:sz w:val="24"/>
                <w:szCs w:val="24"/>
              </w:rPr>
              <w:t xml:space="preserve">. </w:t>
            </w:r>
            <w:r w:rsidRPr="004D3C3D">
              <w:rPr>
                <w:rFonts w:ascii="Times New Roman" w:hAnsi="Times New Roman"/>
                <w:sz w:val="24"/>
                <w:szCs w:val="24"/>
              </w:rPr>
              <w:t xml:space="preserve">Подготовка и </w:t>
            </w:r>
            <w:r w:rsidRPr="004D3C3D">
              <w:rPr>
                <w:rFonts w:ascii="Times New Roman" w:hAnsi="Times New Roman"/>
                <w:sz w:val="24"/>
                <w:szCs w:val="24"/>
              </w:rPr>
              <w:lastRenderedPageBreak/>
              <w:t>участие</w:t>
            </w:r>
            <w:r w:rsidRPr="004D3C3D">
              <w:rPr>
                <w:rFonts w:ascii="Times New Roman" w:hAnsi="Times New Roman"/>
                <w:b/>
                <w:sz w:val="24"/>
                <w:szCs w:val="24"/>
              </w:rPr>
              <w:t xml:space="preserve"> </w:t>
            </w:r>
            <w:r w:rsidRPr="004D3C3D">
              <w:rPr>
                <w:rFonts w:ascii="Times New Roman" w:hAnsi="Times New Roman"/>
                <w:sz w:val="24"/>
                <w:szCs w:val="24"/>
              </w:rPr>
              <w:t>в дискуссии</w:t>
            </w:r>
            <w:r w:rsidRPr="004D3C3D">
              <w:rPr>
                <w:rFonts w:ascii="Times New Roman" w:hAnsi="Times New Roman"/>
                <w:b/>
                <w:sz w:val="24"/>
                <w:szCs w:val="24"/>
              </w:rPr>
              <w:t xml:space="preserve"> «</w:t>
            </w:r>
            <w:r w:rsidRPr="004D3C3D">
              <w:rPr>
                <w:rFonts w:ascii="Times New Roman" w:hAnsi="Times New Roman"/>
                <w:sz w:val="24"/>
                <w:szCs w:val="24"/>
              </w:rPr>
              <w:t>Как человек может влиять на окружающий мир и менять его к лучшему?» Работа с инфоресурсами: определение теории малых дел и соотнесение определения с содержанием рассказа. Написание речи в защиту одной из позиций, высказанных в «Рассказе старшего садовника» или написание рецензии на экранизацию «Вишневого сада»</w:t>
            </w:r>
          </w:p>
        </w:tc>
        <w:tc>
          <w:tcPr>
            <w:tcW w:w="371" w:type="pct"/>
          </w:tcPr>
          <w:p w14:paraId="16C3974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lastRenderedPageBreak/>
              <w:t>2</w:t>
            </w:r>
          </w:p>
        </w:tc>
        <w:tc>
          <w:tcPr>
            <w:tcW w:w="736" w:type="pct"/>
            <w:vMerge/>
          </w:tcPr>
          <w:p w14:paraId="688EA9F9" w14:textId="4B1FB634"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7BE03E1D" w14:textId="77777777" w:rsidTr="00604D85">
        <w:trPr>
          <w:trHeight w:val="363"/>
        </w:trPr>
        <w:tc>
          <w:tcPr>
            <w:tcW w:w="5000" w:type="pct"/>
            <w:gridSpan w:val="4"/>
          </w:tcPr>
          <w:p w14:paraId="72888EE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iCs/>
                <w:sz w:val="24"/>
                <w:szCs w:val="24"/>
              </w:rPr>
            </w:pPr>
            <w:r w:rsidRPr="004D3C3D">
              <w:rPr>
                <w:rFonts w:ascii="Times New Roman" w:hAnsi="Times New Roman"/>
                <w:b/>
                <w:i/>
                <w:sz w:val="24"/>
                <w:szCs w:val="24"/>
                <w:lang w:eastAsia="ru-RU"/>
              </w:rPr>
              <w:lastRenderedPageBreak/>
              <w:t>Профессионально-ориентированное содержание (содержание прикладного модуля)</w:t>
            </w:r>
          </w:p>
        </w:tc>
      </w:tr>
      <w:tr w:rsidR="00DC648B" w:rsidRPr="004D3C3D" w14:paraId="7FDB0DDE" w14:textId="77777777" w:rsidTr="00BD2041">
        <w:trPr>
          <w:trHeight w:val="683"/>
        </w:trPr>
        <w:tc>
          <w:tcPr>
            <w:tcW w:w="825" w:type="pct"/>
            <w:vMerge w:val="restart"/>
          </w:tcPr>
          <w:p w14:paraId="64BBCFE6" w14:textId="77777777" w:rsidR="00DC648B" w:rsidRPr="004D3C3D" w:rsidRDefault="00DC648B" w:rsidP="00604D85">
            <w:pPr>
              <w:spacing w:after="0"/>
              <w:jc w:val="center"/>
              <w:rPr>
                <w:rFonts w:ascii="Times New Roman" w:hAnsi="Times New Roman"/>
                <w:b/>
                <w:bCs/>
                <w:sz w:val="24"/>
                <w:szCs w:val="24"/>
              </w:rPr>
            </w:pPr>
            <w:r w:rsidRPr="004D3C3D">
              <w:rPr>
                <w:rFonts w:ascii="Times New Roman" w:hAnsi="Times New Roman"/>
                <w:b/>
                <w:sz w:val="24"/>
                <w:szCs w:val="24"/>
              </w:rPr>
              <w:t>Как написать резюме, чтобы найти хорошую работу</w:t>
            </w:r>
          </w:p>
        </w:tc>
        <w:tc>
          <w:tcPr>
            <w:tcW w:w="3068" w:type="pct"/>
          </w:tcPr>
          <w:p w14:paraId="1423A404" w14:textId="77777777" w:rsidR="00DC648B" w:rsidRPr="004D3C3D" w:rsidRDefault="00DC648B" w:rsidP="00604D85">
            <w:pPr>
              <w:spacing w:after="0" w:line="240" w:lineRule="auto"/>
              <w:jc w:val="both"/>
              <w:rPr>
                <w:rFonts w:ascii="Times New Roman" w:hAnsi="Times New Roman"/>
                <w:b/>
                <w:bCs/>
                <w:sz w:val="24"/>
                <w:szCs w:val="24"/>
              </w:rPr>
            </w:pPr>
            <w:r w:rsidRPr="004D3C3D">
              <w:rPr>
                <w:rFonts w:ascii="Times New Roman" w:hAnsi="Times New Roman"/>
                <w:b/>
                <w:bCs/>
                <w:sz w:val="24"/>
                <w:szCs w:val="24"/>
              </w:rPr>
              <w:t>Содержание учебного материала</w:t>
            </w:r>
          </w:p>
          <w:p w14:paraId="3657F1CA" w14:textId="77777777" w:rsidR="00DC648B" w:rsidRPr="004D3C3D" w:rsidRDefault="00DC648B" w:rsidP="00604D85">
            <w:pPr>
              <w:spacing w:after="0" w:line="240" w:lineRule="auto"/>
              <w:rPr>
                <w:rFonts w:ascii="Times New Roman" w:hAnsi="Times New Roman"/>
                <w:b/>
                <w:sz w:val="24"/>
                <w:szCs w:val="24"/>
              </w:rPr>
            </w:pPr>
            <w:r w:rsidRPr="004D3C3D">
              <w:rPr>
                <w:rFonts w:ascii="Times New Roman" w:hAnsi="Times New Roman"/>
                <w:sz w:val="24"/>
                <w:szCs w:val="24"/>
              </w:rPr>
              <w:t xml:space="preserve">Роль профессии в положении человека в социуме. </w:t>
            </w:r>
            <w:r w:rsidRPr="004D3C3D">
              <w:rPr>
                <w:rStyle w:val="ad"/>
                <w:rFonts w:ascii="Times New Roman" w:hAnsi="Times New Roman"/>
                <w:i/>
                <w:sz w:val="24"/>
                <w:szCs w:val="24"/>
                <w:shd w:val="clear" w:color="auto" w:fill="FFFFFF"/>
              </w:rPr>
              <w:t>Резюме</w:t>
            </w:r>
            <w:r w:rsidRPr="004D3C3D">
              <w:rPr>
                <w:rStyle w:val="apple-converted-space"/>
                <w:sz w:val="24"/>
                <w:szCs w:val="24"/>
                <w:shd w:val="clear" w:color="auto" w:fill="FFFFFF"/>
              </w:rPr>
              <w:t xml:space="preserve"> как </w:t>
            </w:r>
            <w:r w:rsidRPr="004D3C3D">
              <w:rPr>
                <w:rFonts w:ascii="Times New Roman" w:hAnsi="Times New Roman"/>
                <w:sz w:val="24"/>
                <w:szCs w:val="24"/>
                <w:shd w:val="clear" w:color="auto" w:fill="FFFFFF"/>
              </w:rPr>
              <w:t xml:space="preserve">описание способностей человека, которые делают его конкурентоспособным на рынке труда. </w:t>
            </w:r>
            <w:r w:rsidRPr="004D3C3D">
              <w:rPr>
                <w:rFonts w:ascii="Times New Roman" w:hAnsi="Times New Roman"/>
                <w:iCs/>
                <w:sz w:val="24"/>
                <w:szCs w:val="24"/>
              </w:rPr>
              <w:t>Цель резюме</w:t>
            </w:r>
            <w:r w:rsidRPr="004D3C3D">
              <w:rPr>
                <w:rFonts w:ascii="Times New Roman" w:hAnsi="Times New Roman"/>
                <w:sz w:val="24"/>
                <w:szCs w:val="24"/>
              </w:rPr>
              <w:t xml:space="preserve"> – привлечь </w:t>
            </w:r>
            <w:r w:rsidRPr="004D3C3D">
              <w:rPr>
                <w:rFonts w:ascii="Times New Roman" w:hAnsi="Times New Roman"/>
                <w:sz w:val="24"/>
                <w:szCs w:val="24"/>
                <w:shd w:val="clear" w:color="auto" w:fill="FFFFFF"/>
              </w:rPr>
              <w:t xml:space="preserve">к себе внимание работодателя при первом, как привило, заочном знакомстве, произвести благоприятное впечатление и побудить пригласить вас на личную встречу. </w:t>
            </w:r>
            <w:r w:rsidRPr="004D3C3D">
              <w:rPr>
                <w:rFonts w:ascii="Times New Roman" w:hAnsi="Times New Roman"/>
                <w:sz w:val="24"/>
                <w:szCs w:val="24"/>
              </w:rPr>
              <w:t xml:space="preserve">Как презентовать себя в резюме, чтобы выглядеть в глазах работодателя именно таким сотрудником, каков ему необходим. </w:t>
            </w:r>
            <w:r w:rsidRPr="004D3C3D">
              <w:rPr>
                <w:rFonts w:ascii="Times New Roman" w:hAnsi="Times New Roman"/>
                <w:iCs/>
                <w:sz w:val="24"/>
                <w:szCs w:val="24"/>
                <w:shd w:val="clear" w:color="auto" w:fill="FFFFFF"/>
              </w:rPr>
              <w:t>Резюме</w:t>
            </w:r>
            <w:r w:rsidRPr="004D3C3D">
              <w:rPr>
                <w:rFonts w:ascii="Times New Roman" w:hAnsi="Times New Roman"/>
                <w:i/>
                <w:sz w:val="24"/>
                <w:szCs w:val="24"/>
                <w:shd w:val="clear" w:color="auto" w:fill="FFFFFF"/>
              </w:rPr>
              <w:t xml:space="preserve"> </w:t>
            </w:r>
            <w:r w:rsidRPr="004D3C3D">
              <w:rPr>
                <w:rFonts w:ascii="Times New Roman" w:hAnsi="Times New Roman"/>
                <w:sz w:val="24"/>
                <w:szCs w:val="24"/>
                <w:shd w:val="clear" w:color="auto" w:fill="FFFFFF"/>
              </w:rPr>
              <w:t xml:space="preserve">– официальный документ, правила написания которого регламентированы руководством по делопроизводству. </w:t>
            </w:r>
            <w:r w:rsidRPr="004D3C3D">
              <w:rPr>
                <w:rFonts w:ascii="Times New Roman" w:hAnsi="Times New Roman"/>
                <w:sz w:val="24"/>
                <w:szCs w:val="24"/>
              </w:rPr>
              <w:t>Структура резюме. Резюме действительное и резюме проектное</w:t>
            </w:r>
          </w:p>
        </w:tc>
        <w:tc>
          <w:tcPr>
            <w:tcW w:w="371" w:type="pct"/>
          </w:tcPr>
          <w:p w14:paraId="66E39F0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w:t>
            </w:r>
          </w:p>
        </w:tc>
        <w:tc>
          <w:tcPr>
            <w:tcW w:w="736" w:type="pct"/>
            <w:vMerge w:val="restart"/>
          </w:tcPr>
          <w:p w14:paraId="709F84D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p w14:paraId="4558EF24" w14:textId="7838350E" w:rsidR="00DC648B" w:rsidRPr="004D3C3D" w:rsidRDefault="00F108C2"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ПК 2.6</w:t>
            </w:r>
          </w:p>
        </w:tc>
      </w:tr>
      <w:tr w:rsidR="00DC648B" w:rsidRPr="004D3C3D" w14:paraId="437D2FDB" w14:textId="77777777" w:rsidTr="00BD2041">
        <w:trPr>
          <w:trHeight w:val="682"/>
        </w:trPr>
        <w:tc>
          <w:tcPr>
            <w:tcW w:w="825" w:type="pct"/>
            <w:vMerge/>
          </w:tcPr>
          <w:p w14:paraId="11AFFD08" w14:textId="77777777" w:rsidR="00DC648B" w:rsidRPr="004D3C3D" w:rsidRDefault="00DC648B" w:rsidP="00604D85">
            <w:pPr>
              <w:spacing w:after="0"/>
              <w:jc w:val="both"/>
              <w:rPr>
                <w:rFonts w:ascii="Times New Roman" w:hAnsi="Times New Roman"/>
                <w:b/>
                <w:sz w:val="24"/>
                <w:szCs w:val="24"/>
              </w:rPr>
            </w:pPr>
          </w:p>
        </w:tc>
        <w:tc>
          <w:tcPr>
            <w:tcW w:w="3068" w:type="pct"/>
          </w:tcPr>
          <w:p w14:paraId="278AC74B" w14:textId="77777777" w:rsidR="00DC648B" w:rsidRPr="004D3C3D" w:rsidRDefault="00DC648B" w:rsidP="00604D85">
            <w:pPr>
              <w:spacing w:after="0" w:line="240" w:lineRule="auto"/>
              <w:rPr>
                <w:rFonts w:ascii="Times New Roman" w:hAnsi="Times New Roman"/>
                <w:b/>
                <w:sz w:val="24"/>
                <w:szCs w:val="24"/>
              </w:rPr>
            </w:pPr>
            <w:r w:rsidRPr="004D3C3D">
              <w:rPr>
                <w:rFonts w:ascii="Times New Roman" w:hAnsi="Times New Roman"/>
                <w:b/>
                <w:bCs/>
                <w:sz w:val="24"/>
                <w:szCs w:val="24"/>
              </w:rPr>
              <w:t xml:space="preserve">Практические занятия: </w:t>
            </w:r>
            <w:r w:rsidRPr="004D3C3D">
              <w:rPr>
                <w:rFonts w:ascii="Times New Roman" w:hAnsi="Times New Roman"/>
                <w:sz w:val="24"/>
                <w:szCs w:val="24"/>
              </w:rPr>
              <w:t>Отличие</w:t>
            </w:r>
            <w:r w:rsidRPr="004D3C3D">
              <w:rPr>
                <w:rFonts w:ascii="Times New Roman" w:hAnsi="Times New Roman"/>
                <w:b/>
                <w:bCs/>
                <w:sz w:val="24"/>
                <w:szCs w:val="24"/>
              </w:rPr>
              <w:t xml:space="preserve"> </w:t>
            </w:r>
            <w:r w:rsidRPr="004D3C3D">
              <w:rPr>
                <w:rFonts w:ascii="Times New Roman" w:hAnsi="Times New Roman"/>
                <w:sz w:val="24"/>
                <w:szCs w:val="24"/>
              </w:rPr>
              <w:t>нормативных документов от видов текстов (сопоставление фрагмента из художественного текста и официальных документов). Понятие о резюме.</w:t>
            </w:r>
            <w:r w:rsidRPr="004D3C3D">
              <w:rPr>
                <w:rFonts w:ascii="Times New Roman" w:hAnsi="Times New Roman"/>
                <w:b/>
                <w:bCs/>
                <w:sz w:val="24"/>
                <w:szCs w:val="24"/>
              </w:rPr>
              <w:t xml:space="preserve"> </w:t>
            </w:r>
            <w:r w:rsidRPr="004D3C3D">
              <w:rPr>
                <w:rFonts w:ascii="Times New Roman" w:hAnsi="Times New Roman"/>
                <w:sz w:val="24"/>
                <w:szCs w:val="24"/>
              </w:rPr>
              <w:t>Работа с образцовым документом резюме.</w:t>
            </w:r>
            <w:r w:rsidRPr="004D3C3D">
              <w:rPr>
                <w:rFonts w:ascii="Times New Roman" w:hAnsi="Times New Roman"/>
                <w:b/>
                <w:bCs/>
                <w:sz w:val="24"/>
                <w:szCs w:val="24"/>
              </w:rPr>
              <w:t xml:space="preserve"> </w:t>
            </w:r>
            <w:r w:rsidRPr="004D3C3D">
              <w:rPr>
                <w:rFonts w:ascii="Times New Roman" w:hAnsi="Times New Roman"/>
                <w:sz w:val="24"/>
                <w:szCs w:val="24"/>
              </w:rPr>
              <w:t>Составление своего действительного резюме (по аналогии с образцовым текстом) Взаимопроверка составленных резюме. Понятие о проектном резюме</w:t>
            </w:r>
          </w:p>
        </w:tc>
        <w:tc>
          <w:tcPr>
            <w:tcW w:w="371" w:type="pct"/>
          </w:tcPr>
          <w:p w14:paraId="120C423E"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2F7C029E" w14:textId="01E606CD"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tc>
      </w:tr>
      <w:tr w:rsidR="00604D85" w:rsidRPr="004D3C3D" w14:paraId="3A09D823" w14:textId="77777777" w:rsidTr="00970A1A">
        <w:trPr>
          <w:trHeight w:val="20"/>
        </w:trPr>
        <w:tc>
          <w:tcPr>
            <w:tcW w:w="5000" w:type="pct"/>
            <w:gridSpan w:val="4"/>
          </w:tcPr>
          <w:p w14:paraId="34A1B0D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i/>
                <w:sz w:val="24"/>
                <w:szCs w:val="24"/>
              </w:rPr>
            </w:pPr>
            <w:r w:rsidRPr="004D3C3D">
              <w:rPr>
                <w:rFonts w:ascii="Times New Roman" w:hAnsi="Times New Roman"/>
                <w:b/>
                <w:bCs/>
                <w:i/>
                <w:sz w:val="24"/>
                <w:szCs w:val="24"/>
              </w:rPr>
              <w:t>Основное содержание</w:t>
            </w:r>
          </w:p>
        </w:tc>
      </w:tr>
      <w:tr w:rsidR="00604D85" w:rsidRPr="004D3C3D" w14:paraId="5231192A" w14:textId="77777777" w:rsidTr="00604D85">
        <w:trPr>
          <w:trHeight w:val="20"/>
        </w:trPr>
        <w:tc>
          <w:tcPr>
            <w:tcW w:w="3893" w:type="pct"/>
            <w:gridSpan w:val="2"/>
          </w:tcPr>
          <w:p w14:paraId="35D5782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Раздел 3.</w:t>
            </w:r>
          </w:p>
          <w:p w14:paraId="7DF2D35D" w14:textId="12C6DA1C" w:rsidR="00604D85" w:rsidRPr="004D3C3D" w:rsidRDefault="00604D85" w:rsidP="00DC6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bCs/>
                <w:sz w:val="24"/>
                <w:szCs w:val="24"/>
              </w:rPr>
              <w:t>«Человек в поиске прекрасного»:</w:t>
            </w:r>
            <w:r w:rsidR="00DC648B" w:rsidRPr="004D3C3D">
              <w:rPr>
                <w:rFonts w:ascii="Times New Roman" w:hAnsi="Times New Roman"/>
                <w:b/>
                <w:bCs/>
                <w:sz w:val="24"/>
                <w:szCs w:val="24"/>
              </w:rPr>
              <w:t xml:space="preserve"> </w:t>
            </w:r>
            <w:r w:rsidRPr="004D3C3D">
              <w:rPr>
                <w:rFonts w:ascii="Times New Roman" w:hAnsi="Times New Roman"/>
                <w:b/>
                <w:bCs/>
                <w:sz w:val="24"/>
                <w:szCs w:val="24"/>
              </w:rPr>
              <w:t>Русская литература рубежа X</w:t>
            </w:r>
            <w:r w:rsidRPr="004D3C3D">
              <w:rPr>
                <w:rFonts w:ascii="Times New Roman" w:hAnsi="Times New Roman"/>
                <w:b/>
                <w:bCs/>
                <w:sz w:val="24"/>
                <w:szCs w:val="24"/>
                <w:lang w:val="en-US"/>
              </w:rPr>
              <w:t>I</w:t>
            </w:r>
            <w:r w:rsidRPr="004D3C3D">
              <w:rPr>
                <w:rFonts w:ascii="Times New Roman" w:hAnsi="Times New Roman"/>
                <w:b/>
                <w:bCs/>
                <w:sz w:val="24"/>
                <w:szCs w:val="24"/>
              </w:rPr>
              <w:t>Х-ХХ веков в контексте социокультурных процессов эпохи</w:t>
            </w:r>
          </w:p>
        </w:tc>
        <w:tc>
          <w:tcPr>
            <w:tcW w:w="371" w:type="pct"/>
          </w:tcPr>
          <w:p w14:paraId="67A3A43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Cs/>
                <w:sz w:val="24"/>
                <w:szCs w:val="24"/>
              </w:rPr>
            </w:pPr>
            <w:r w:rsidRPr="004D3C3D">
              <w:rPr>
                <w:rFonts w:ascii="Times New Roman" w:hAnsi="Times New Roman"/>
                <w:b/>
                <w:bCs/>
                <w:iCs/>
                <w:sz w:val="24"/>
                <w:szCs w:val="24"/>
              </w:rPr>
              <w:t>16</w:t>
            </w:r>
          </w:p>
        </w:tc>
        <w:tc>
          <w:tcPr>
            <w:tcW w:w="736" w:type="pct"/>
          </w:tcPr>
          <w:p w14:paraId="0BE102B2" w14:textId="6AC5A248"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725BAA85" w14:textId="77777777" w:rsidTr="00BD2041">
        <w:trPr>
          <w:trHeight w:val="20"/>
        </w:trPr>
        <w:tc>
          <w:tcPr>
            <w:tcW w:w="825" w:type="pct"/>
            <w:vMerge w:val="restart"/>
          </w:tcPr>
          <w:p w14:paraId="409F4A6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3.1</w:t>
            </w:r>
          </w:p>
          <w:p w14:paraId="39F7469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Cs/>
                <w:sz w:val="24"/>
                <w:szCs w:val="24"/>
              </w:rPr>
              <w:t>Мотивы лирики и прозы И. А. Бунина</w:t>
            </w:r>
          </w:p>
        </w:tc>
        <w:tc>
          <w:tcPr>
            <w:tcW w:w="3068" w:type="pct"/>
          </w:tcPr>
          <w:p w14:paraId="5E5ACBA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Cs/>
                <w:sz w:val="24"/>
                <w:szCs w:val="24"/>
              </w:rPr>
              <w:t xml:space="preserve">Иван Алексеевич Бунин (1870–1953). Факты биографии. Первый русский писатель – лауреат Нобелевской премии по литературе </w:t>
            </w:r>
          </w:p>
          <w:p w14:paraId="5C44324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Cs/>
                <w:sz w:val="24"/>
                <w:szCs w:val="24"/>
              </w:rPr>
              <w:t xml:space="preserve">«Листопад», «Вечер», «Одиночество», «Не устану воспевать вас, звезды!..», «Последний шмель», «Слово», «Поэту» (другие – по выбору учителя). </w:t>
            </w:r>
          </w:p>
          <w:p w14:paraId="3F4A328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Cs/>
                <w:sz w:val="24"/>
                <w:szCs w:val="24"/>
              </w:rPr>
              <w:t xml:space="preserve">Лирика. Философичность, психологизм и лиризм поэзии Бунина. Прославление «любви и радости бытия». Пейзажная лирика. Тема одиночества. Тема поэтического труда. </w:t>
            </w:r>
          </w:p>
          <w:p w14:paraId="1C8213C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Cs/>
                <w:sz w:val="24"/>
                <w:szCs w:val="24"/>
              </w:rPr>
              <w:t>Рассказы «Антоновские яблоки», «Чистый понедельник»; рассказ-притча «Господин из Сан-Франциско»; цикл рассказов «Темные аллеи» (два рассказа – по выбору учителя)</w:t>
            </w:r>
          </w:p>
          <w:p w14:paraId="453CA65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Cs/>
                <w:sz w:val="24"/>
                <w:szCs w:val="24"/>
              </w:rPr>
              <w:t xml:space="preserve">Проза И. А. Бунина. Мотив запустения и увядания дворянских гнезд, образ «Руси уходящей».  Судьба мира и цивилизации в осмыслении писателя. Тема трагической любви в рассказах Бунина. Традиции русской классической поэзии и психологической </w:t>
            </w:r>
            <w:r w:rsidRPr="004D3C3D">
              <w:rPr>
                <w:rFonts w:ascii="Times New Roman" w:hAnsi="Times New Roman"/>
                <w:bCs/>
                <w:sz w:val="24"/>
                <w:szCs w:val="24"/>
              </w:rPr>
              <w:lastRenderedPageBreak/>
              <w:t>прозы в творчестве Бунина, Новаторство поэта</w:t>
            </w:r>
          </w:p>
        </w:tc>
        <w:tc>
          <w:tcPr>
            <w:tcW w:w="371" w:type="pct"/>
            <w:vMerge w:val="restart"/>
          </w:tcPr>
          <w:p w14:paraId="42C6E9B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lastRenderedPageBreak/>
              <w:t>2</w:t>
            </w:r>
          </w:p>
        </w:tc>
        <w:tc>
          <w:tcPr>
            <w:tcW w:w="736" w:type="pct"/>
            <w:vMerge w:val="restart"/>
          </w:tcPr>
          <w:p w14:paraId="6400161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604D85" w:rsidRPr="004D3C3D" w14:paraId="7B52BBDE" w14:textId="77777777" w:rsidTr="00BD2041">
        <w:trPr>
          <w:trHeight w:val="440"/>
        </w:trPr>
        <w:tc>
          <w:tcPr>
            <w:tcW w:w="825" w:type="pct"/>
            <w:vMerge/>
          </w:tcPr>
          <w:p w14:paraId="41A9A56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243C4335" w14:textId="79E38EC2"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Cs/>
                <w:sz w:val="24"/>
                <w:szCs w:val="24"/>
              </w:rPr>
              <w:t>Психологизм бунинской прозы. Пейзаж. Особенности языка: «живопись» словом, детали-символы, сочетание различных пластов лексики</w:t>
            </w:r>
          </w:p>
        </w:tc>
        <w:tc>
          <w:tcPr>
            <w:tcW w:w="371" w:type="pct"/>
            <w:vMerge/>
          </w:tcPr>
          <w:p w14:paraId="36EAFE5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tcPr>
          <w:p w14:paraId="702CA21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6B1BD6C6" w14:textId="77777777" w:rsidTr="00BD2041">
        <w:trPr>
          <w:trHeight w:val="20"/>
        </w:trPr>
        <w:tc>
          <w:tcPr>
            <w:tcW w:w="825" w:type="pct"/>
          </w:tcPr>
          <w:p w14:paraId="2FFE355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3.2</w:t>
            </w:r>
          </w:p>
          <w:p w14:paraId="4651815B" w14:textId="77777777" w:rsidR="00604D85" w:rsidRPr="004D3C3D" w:rsidRDefault="00604D85" w:rsidP="00604D85">
            <w:pPr>
              <w:spacing w:after="0"/>
              <w:jc w:val="both"/>
              <w:rPr>
                <w:rFonts w:ascii="Times New Roman" w:hAnsi="Times New Roman"/>
                <w:b/>
                <w:bCs/>
                <w:sz w:val="24"/>
                <w:szCs w:val="24"/>
              </w:rPr>
            </w:pPr>
            <w:r w:rsidRPr="004D3C3D">
              <w:rPr>
                <w:rFonts w:ascii="Times New Roman" w:hAnsi="Times New Roman"/>
                <w:sz w:val="24"/>
                <w:szCs w:val="24"/>
              </w:rPr>
              <w:t>Традиции русской классики в творчестве А. И. Куприна</w:t>
            </w:r>
          </w:p>
        </w:tc>
        <w:tc>
          <w:tcPr>
            <w:tcW w:w="3068" w:type="pct"/>
          </w:tcPr>
          <w:p w14:paraId="3FDC5AB9"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Александр Иванович Куприн</w:t>
            </w:r>
            <w:r w:rsidRPr="004D3C3D">
              <w:rPr>
                <w:rFonts w:ascii="Times New Roman" w:hAnsi="Times New Roman"/>
                <w:sz w:val="24"/>
                <w:szCs w:val="24"/>
              </w:rPr>
              <w:t xml:space="preserve"> (1870–1938) Сведения из биографии.</w:t>
            </w:r>
          </w:p>
          <w:p w14:paraId="03913CCF"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 xml:space="preserve">Повесть </w:t>
            </w:r>
            <w:r w:rsidRPr="004D3C3D">
              <w:rPr>
                <w:rFonts w:ascii="Times New Roman" w:hAnsi="Times New Roman"/>
                <w:i/>
                <w:iCs/>
                <w:sz w:val="24"/>
                <w:szCs w:val="24"/>
              </w:rPr>
              <w:t>«Олеся»</w:t>
            </w:r>
            <w:r w:rsidRPr="004D3C3D">
              <w:rPr>
                <w:rFonts w:ascii="Times New Roman" w:hAnsi="Times New Roman"/>
                <w:sz w:val="24"/>
                <w:szCs w:val="24"/>
              </w:rPr>
              <w:t xml:space="preserve">. Тема «естественного человека» в повести. Мечты Олеси и реальная жизнь ее окружения. Трагизм любови героини. Осуждение пороков общества. </w:t>
            </w:r>
          </w:p>
          <w:p w14:paraId="75D67D4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 xml:space="preserve">Рассказ </w:t>
            </w:r>
            <w:r w:rsidRPr="004D3C3D">
              <w:rPr>
                <w:rFonts w:ascii="Times New Roman" w:hAnsi="Times New Roman"/>
                <w:i/>
                <w:iCs/>
                <w:sz w:val="24"/>
                <w:szCs w:val="24"/>
              </w:rPr>
              <w:t>«Гранатовый браслет»</w:t>
            </w:r>
            <w:r w:rsidRPr="004D3C3D">
              <w:rPr>
                <w:rFonts w:ascii="Times New Roman" w:hAnsi="Times New Roman"/>
                <w:sz w:val="24"/>
                <w:szCs w:val="24"/>
              </w:rPr>
              <w:t>. Своеобразие сюжета. Герои о сущности любви. Трагическая история любви Желткова. Развитие темы «маленького человека» в рассказе. Смысл финала. Символический смысл заглавия, роль эпиграфа. Авторская позиция. Традиции русской классической литературы в прозе Куприна. «Гранатовый браслет» в кино (А. Роом, 1964)</w:t>
            </w:r>
          </w:p>
        </w:tc>
        <w:tc>
          <w:tcPr>
            <w:tcW w:w="371" w:type="pct"/>
          </w:tcPr>
          <w:p w14:paraId="40901F5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tcPr>
          <w:p w14:paraId="740E7E9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DC648B" w:rsidRPr="004D3C3D" w14:paraId="2486F06F" w14:textId="77777777" w:rsidTr="00124A82">
        <w:trPr>
          <w:trHeight w:val="274"/>
        </w:trPr>
        <w:tc>
          <w:tcPr>
            <w:tcW w:w="825" w:type="pct"/>
            <w:vMerge w:val="restart"/>
          </w:tcPr>
          <w:p w14:paraId="260B5B7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3.3</w:t>
            </w:r>
          </w:p>
          <w:p w14:paraId="1CC0057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Герои М. Горького в поисках смысла жизни</w:t>
            </w:r>
          </w:p>
        </w:tc>
        <w:tc>
          <w:tcPr>
            <w:tcW w:w="3068" w:type="pct"/>
          </w:tcPr>
          <w:p w14:paraId="0D9DC8E0"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792FE069"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Максим Горький</w:t>
            </w:r>
            <w:r w:rsidRPr="004D3C3D">
              <w:rPr>
                <w:rFonts w:ascii="Times New Roman" w:hAnsi="Times New Roman"/>
                <w:sz w:val="24"/>
                <w:szCs w:val="24"/>
              </w:rPr>
              <w:t xml:space="preserve"> (1868–1936). Сведения из биографии (актуализация и обобщение ранее изученного). </w:t>
            </w:r>
          </w:p>
          <w:p w14:paraId="3CC10E56"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sz w:val="24"/>
                <w:szCs w:val="24"/>
              </w:rPr>
              <w:t xml:space="preserve">Рассказ-триптих </w:t>
            </w:r>
            <w:r w:rsidRPr="004D3C3D">
              <w:rPr>
                <w:rFonts w:ascii="Times New Roman" w:hAnsi="Times New Roman"/>
                <w:i/>
                <w:iCs/>
                <w:sz w:val="24"/>
                <w:szCs w:val="24"/>
              </w:rPr>
              <w:t>«Старуха Изергиль»</w:t>
            </w:r>
            <w:r w:rsidRPr="004D3C3D">
              <w:rPr>
                <w:rFonts w:ascii="Times New Roman" w:hAnsi="Times New Roman"/>
                <w:sz w:val="24"/>
                <w:szCs w:val="24"/>
              </w:rPr>
              <w:t xml:space="preserve">. Романтизм ранних рассказов Горького. Проблема героя. Особенности композиции рассказа. Независимость и обреченность Изергиль. Индивидуализм Ларры. Подвиг Данко. Величие и бессмысленность его жертвы. Смысл противопоставления героев. </w:t>
            </w:r>
          </w:p>
          <w:p w14:paraId="554FCC30"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sz w:val="24"/>
                <w:szCs w:val="24"/>
              </w:rPr>
              <w:t xml:space="preserve">Пьеса </w:t>
            </w:r>
            <w:r w:rsidRPr="004D3C3D">
              <w:rPr>
                <w:rFonts w:ascii="Times New Roman" w:hAnsi="Times New Roman"/>
                <w:i/>
                <w:iCs/>
                <w:sz w:val="24"/>
                <w:szCs w:val="24"/>
              </w:rPr>
              <w:t>«На дне».</w:t>
            </w:r>
            <w:r w:rsidRPr="004D3C3D">
              <w:rPr>
                <w:rFonts w:ascii="Times New Roman" w:hAnsi="Times New Roman"/>
                <w:sz w:val="24"/>
                <w:szCs w:val="24"/>
              </w:rPr>
              <w:t xml:space="preserve"> «На дне» как социально-философская драма. Смысл названия пьесы. Система и конфликт персонажей. Обреченность обитателей ночлежки. Старик Лука и его жизненная философия. Спор о назначении человека. «Три правды» в пьесе и их трагическая конфронтация. Роль авторских ремарок, песен, цитат. Неоднозначность авторской позиции. М. Горький и Художественный театр. Сценическая история пьесы «На дне»</w:t>
            </w:r>
          </w:p>
        </w:tc>
        <w:tc>
          <w:tcPr>
            <w:tcW w:w="371" w:type="pct"/>
          </w:tcPr>
          <w:p w14:paraId="71592A3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04B4BB6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DC648B" w:rsidRPr="004D3C3D" w14:paraId="63A8EA23" w14:textId="77777777" w:rsidTr="00BD2041">
        <w:trPr>
          <w:trHeight w:val="20"/>
        </w:trPr>
        <w:tc>
          <w:tcPr>
            <w:tcW w:w="825" w:type="pct"/>
            <w:vMerge/>
          </w:tcPr>
          <w:p w14:paraId="67C28FC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2E1229F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sz w:val="24"/>
                <w:szCs w:val="24"/>
              </w:rPr>
              <w:t xml:space="preserve">Противопоставление героя-индивидуалиста и героя-альтруиста. Социально-философская пьеса. Чтение по ролям фрагментов пьесы. Спор о человеке. «Три правды» в пьесе: в чем отличие? Неоднозначность авторской позиции. Песни и цитаты как составляющие языка пьесы. </w:t>
            </w:r>
          </w:p>
        </w:tc>
        <w:tc>
          <w:tcPr>
            <w:tcW w:w="371" w:type="pct"/>
          </w:tcPr>
          <w:p w14:paraId="09DFF74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bCs/>
                <w:iCs/>
                <w:sz w:val="24"/>
                <w:szCs w:val="24"/>
              </w:rPr>
              <w:t>2</w:t>
            </w:r>
            <w:r w:rsidRPr="004D3C3D">
              <w:rPr>
                <w:rFonts w:ascii="Times New Roman" w:hAnsi="Times New Roman"/>
                <w:bCs/>
                <w:i/>
                <w:sz w:val="24"/>
                <w:szCs w:val="24"/>
              </w:rPr>
              <w:t xml:space="preserve"> </w:t>
            </w:r>
          </w:p>
        </w:tc>
        <w:tc>
          <w:tcPr>
            <w:tcW w:w="736" w:type="pct"/>
            <w:vMerge/>
          </w:tcPr>
          <w:p w14:paraId="701EAB92" w14:textId="623F1455"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DC648B" w:rsidRPr="004D3C3D" w14:paraId="6AD300BC" w14:textId="77777777" w:rsidTr="00BD2041">
        <w:trPr>
          <w:trHeight w:val="20"/>
        </w:trPr>
        <w:tc>
          <w:tcPr>
            <w:tcW w:w="825" w:type="pct"/>
            <w:vMerge w:val="restart"/>
          </w:tcPr>
          <w:p w14:paraId="622B225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3.4</w:t>
            </w:r>
          </w:p>
          <w:p w14:paraId="2BD17DCF"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t>Серебряный век: общая характеристика и основные представители</w:t>
            </w:r>
          </w:p>
        </w:tc>
        <w:tc>
          <w:tcPr>
            <w:tcW w:w="3068" w:type="pct"/>
          </w:tcPr>
          <w:p w14:paraId="1ED440FF"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vMerge w:val="restart"/>
          </w:tcPr>
          <w:p w14:paraId="4FCE4576"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374B9D0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DC648B" w:rsidRPr="004D3C3D" w14:paraId="7BE71E44" w14:textId="77777777" w:rsidTr="00B1538D">
        <w:trPr>
          <w:trHeight w:val="843"/>
        </w:trPr>
        <w:tc>
          <w:tcPr>
            <w:tcW w:w="825" w:type="pct"/>
            <w:vMerge/>
          </w:tcPr>
          <w:p w14:paraId="3BD0102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38096D22" w14:textId="77777777" w:rsidR="00DC648B" w:rsidRPr="004D3C3D" w:rsidRDefault="00DC648B" w:rsidP="00604D85">
            <w:pPr>
              <w:spacing w:after="0" w:line="240" w:lineRule="auto"/>
              <w:jc w:val="both"/>
              <w:rPr>
                <w:rFonts w:ascii="Times New Roman" w:hAnsi="Times New Roman"/>
                <w:i/>
                <w:iCs/>
                <w:sz w:val="24"/>
                <w:szCs w:val="24"/>
              </w:rPr>
            </w:pPr>
            <w:r w:rsidRPr="004D3C3D">
              <w:rPr>
                <w:rFonts w:ascii="Times New Roman" w:hAnsi="Times New Roman"/>
                <w:i/>
                <w:iCs/>
                <w:sz w:val="24"/>
                <w:szCs w:val="24"/>
              </w:rPr>
              <w:t>От реализма – к модернизму</w:t>
            </w:r>
          </w:p>
          <w:p w14:paraId="5CAC8293"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Серебряный век</w:t>
            </w:r>
            <w:r w:rsidRPr="004D3C3D">
              <w:rPr>
                <w:rFonts w:ascii="Times New Roman" w:hAnsi="Times New Roman"/>
                <w:sz w:val="24"/>
                <w:szCs w:val="24"/>
              </w:rPr>
              <w:t>: происхождение и смысл определения. Серебряный век как культурно-историческая эпоха. Предпосылки возникновения. Классификация литературных направлений: от реализма – к модернизму. Диалог с классикой как «средство развития, обогащения» новых направлений. Основные модернистские направления.</w:t>
            </w:r>
          </w:p>
          <w:p w14:paraId="611A1758"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Символизм.</w:t>
            </w:r>
            <w:r w:rsidRPr="004D3C3D">
              <w:rPr>
                <w:rFonts w:ascii="Times New Roman" w:hAnsi="Times New Roman"/>
                <w:sz w:val="24"/>
                <w:szCs w:val="24"/>
              </w:rPr>
              <w:t xml:space="preserve"> Идея двоемирия и обновление художественного языка: расширение значения слова. Поэты-символисты: </w:t>
            </w:r>
            <w:r w:rsidRPr="004D3C3D">
              <w:rPr>
                <w:rFonts w:ascii="Times New Roman" w:hAnsi="Times New Roman"/>
                <w:i/>
                <w:iCs/>
                <w:sz w:val="24"/>
                <w:szCs w:val="24"/>
              </w:rPr>
              <w:t>В.</w:t>
            </w:r>
            <w:r w:rsidRPr="004D3C3D">
              <w:rPr>
                <w:rFonts w:ascii="Times New Roman" w:hAnsi="Times New Roman"/>
                <w:i/>
                <w:iCs/>
                <w:sz w:val="24"/>
                <w:szCs w:val="24"/>
                <w:lang w:val="en-US"/>
              </w:rPr>
              <w:t> </w:t>
            </w:r>
            <w:r w:rsidRPr="004D3C3D">
              <w:rPr>
                <w:rFonts w:ascii="Times New Roman" w:hAnsi="Times New Roman"/>
                <w:i/>
                <w:iCs/>
                <w:sz w:val="24"/>
                <w:szCs w:val="24"/>
              </w:rPr>
              <w:t>Брюсов</w:t>
            </w:r>
            <w:r w:rsidRPr="004D3C3D">
              <w:rPr>
                <w:rFonts w:ascii="Times New Roman" w:hAnsi="Times New Roman"/>
                <w:sz w:val="24"/>
                <w:szCs w:val="24"/>
              </w:rPr>
              <w:t xml:space="preserve"> («Творчество»); </w:t>
            </w:r>
            <w:r w:rsidRPr="004D3C3D">
              <w:rPr>
                <w:rFonts w:ascii="Times New Roman" w:hAnsi="Times New Roman"/>
                <w:i/>
                <w:iCs/>
                <w:sz w:val="24"/>
                <w:szCs w:val="24"/>
              </w:rPr>
              <w:t>К. Бальмонт</w:t>
            </w:r>
            <w:r w:rsidRPr="004D3C3D">
              <w:rPr>
                <w:rFonts w:ascii="Times New Roman" w:hAnsi="Times New Roman"/>
                <w:sz w:val="24"/>
                <w:szCs w:val="24"/>
              </w:rPr>
              <w:t xml:space="preserve"> («Я – </w:t>
            </w:r>
            <w:r w:rsidRPr="004D3C3D">
              <w:rPr>
                <w:rFonts w:ascii="Times New Roman" w:hAnsi="Times New Roman"/>
                <w:sz w:val="24"/>
                <w:szCs w:val="24"/>
              </w:rPr>
              <w:lastRenderedPageBreak/>
              <w:t xml:space="preserve">изысканность русской медлительной речи…»); </w:t>
            </w:r>
            <w:r w:rsidRPr="004D3C3D">
              <w:rPr>
                <w:rFonts w:ascii="Times New Roman" w:hAnsi="Times New Roman"/>
                <w:i/>
                <w:iCs/>
                <w:sz w:val="24"/>
                <w:szCs w:val="24"/>
              </w:rPr>
              <w:t>А. Белый</w:t>
            </w:r>
            <w:r w:rsidRPr="004D3C3D">
              <w:rPr>
                <w:rFonts w:ascii="Times New Roman" w:hAnsi="Times New Roman"/>
                <w:sz w:val="24"/>
                <w:szCs w:val="24"/>
              </w:rPr>
              <w:t xml:space="preserve"> («Раздумье»).</w:t>
            </w:r>
          </w:p>
          <w:p w14:paraId="40FE71EC" w14:textId="77777777" w:rsidR="00DC648B" w:rsidRPr="004D3C3D" w:rsidRDefault="00DC648B" w:rsidP="00604D85">
            <w:pPr>
              <w:spacing w:after="0" w:line="240" w:lineRule="auto"/>
              <w:jc w:val="both"/>
              <w:rPr>
                <w:rFonts w:ascii="Times New Roman" w:hAnsi="Times New Roman"/>
                <w:sz w:val="24"/>
                <w:szCs w:val="24"/>
                <w:shd w:val="clear" w:color="auto" w:fill="FFFFFF"/>
              </w:rPr>
            </w:pPr>
            <w:r w:rsidRPr="004D3C3D">
              <w:rPr>
                <w:rFonts w:ascii="Times New Roman" w:hAnsi="Times New Roman"/>
                <w:i/>
                <w:iCs/>
                <w:sz w:val="24"/>
                <w:szCs w:val="24"/>
              </w:rPr>
              <w:t>Акмеизм.</w:t>
            </w:r>
            <w:r w:rsidRPr="004D3C3D">
              <w:rPr>
                <w:rFonts w:ascii="Times New Roman" w:hAnsi="Times New Roman"/>
                <w:sz w:val="24"/>
                <w:szCs w:val="24"/>
              </w:rPr>
              <w:t xml:space="preserve"> Возвращение к «прекрасной ясности». </w:t>
            </w:r>
            <w:r w:rsidRPr="004D3C3D">
              <w:rPr>
                <w:rFonts w:ascii="Times New Roman" w:hAnsi="Times New Roman"/>
                <w:sz w:val="24"/>
                <w:szCs w:val="24"/>
                <w:shd w:val="clear" w:color="auto" w:fill="FFFFFF"/>
              </w:rPr>
              <w:t xml:space="preserve">Предметность тематики и образов, точность слова. Поэты-акмеисты: </w:t>
            </w:r>
            <w:r w:rsidRPr="004D3C3D">
              <w:rPr>
                <w:rFonts w:ascii="Times New Roman" w:hAnsi="Times New Roman"/>
                <w:i/>
                <w:iCs/>
                <w:sz w:val="24"/>
                <w:szCs w:val="24"/>
                <w:shd w:val="clear" w:color="auto" w:fill="FFFFFF"/>
              </w:rPr>
              <w:t>Н. Гумилев</w:t>
            </w:r>
            <w:r w:rsidRPr="004D3C3D">
              <w:rPr>
                <w:rFonts w:ascii="Times New Roman" w:hAnsi="Times New Roman"/>
                <w:sz w:val="24"/>
                <w:szCs w:val="24"/>
                <w:shd w:val="clear" w:color="auto" w:fill="FFFFFF"/>
              </w:rPr>
              <w:t xml:space="preserve"> («Жираф»); </w:t>
            </w:r>
            <w:r w:rsidRPr="004D3C3D">
              <w:rPr>
                <w:rFonts w:ascii="Times New Roman" w:hAnsi="Times New Roman"/>
                <w:i/>
                <w:iCs/>
                <w:sz w:val="24"/>
                <w:szCs w:val="24"/>
                <w:shd w:val="clear" w:color="auto" w:fill="FFFFFF"/>
              </w:rPr>
              <w:t>С. Городецкий</w:t>
            </w:r>
            <w:r w:rsidRPr="004D3C3D">
              <w:rPr>
                <w:rFonts w:ascii="Times New Roman" w:hAnsi="Times New Roman"/>
                <w:sz w:val="24"/>
                <w:szCs w:val="24"/>
                <w:shd w:val="clear" w:color="auto" w:fill="FFFFFF"/>
              </w:rPr>
              <w:t xml:space="preserve"> («Береза»).</w:t>
            </w:r>
          </w:p>
          <w:p w14:paraId="33BD108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02124"/>
                <w:sz w:val="24"/>
                <w:szCs w:val="24"/>
                <w:shd w:val="clear" w:color="auto" w:fill="FFFFFF"/>
              </w:rPr>
            </w:pPr>
            <w:r w:rsidRPr="004D3C3D">
              <w:rPr>
                <w:rFonts w:ascii="Times New Roman" w:hAnsi="Times New Roman"/>
                <w:i/>
                <w:iCs/>
                <w:sz w:val="24"/>
                <w:szCs w:val="24"/>
              </w:rPr>
              <w:t xml:space="preserve">Футуризм. </w:t>
            </w:r>
            <w:r w:rsidRPr="004D3C3D">
              <w:rPr>
                <w:rFonts w:ascii="Times New Roman" w:hAnsi="Times New Roman"/>
                <w:sz w:val="24"/>
                <w:szCs w:val="24"/>
              </w:rPr>
              <w:t>Эпатажность и устремленность в будущее. Разрыв с традицией. Поп</w:t>
            </w:r>
            <w:r w:rsidRPr="004D3C3D">
              <w:rPr>
                <w:rFonts w:ascii="Times New Roman" w:hAnsi="Times New Roman"/>
                <w:color w:val="202124"/>
                <w:sz w:val="24"/>
                <w:szCs w:val="24"/>
                <w:shd w:val="clear" w:color="auto" w:fill="FFFFFF"/>
              </w:rPr>
              <w:t xml:space="preserve">ытка создать «новый стиль. Приоритет формы над содержанием, эпатаж. Поиски в области языка, словотворчество. Поэты-футуристы: </w:t>
            </w:r>
            <w:r w:rsidRPr="004D3C3D">
              <w:rPr>
                <w:rFonts w:ascii="Times New Roman" w:hAnsi="Times New Roman"/>
                <w:i/>
                <w:iCs/>
                <w:color w:val="202124"/>
                <w:sz w:val="24"/>
                <w:szCs w:val="24"/>
                <w:shd w:val="clear" w:color="auto" w:fill="FFFFFF"/>
              </w:rPr>
              <w:t>И. Северянин</w:t>
            </w:r>
            <w:r w:rsidRPr="004D3C3D">
              <w:rPr>
                <w:rFonts w:ascii="Times New Roman" w:hAnsi="Times New Roman"/>
                <w:color w:val="202124"/>
                <w:sz w:val="24"/>
                <w:szCs w:val="24"/>
                <w:shd w:val="clear" w:color="auto" w:fill="FFFFFF"/>
              </w:rPr>
              <w:t xml:space="preserve"> («Эпилог», «Авиатор»); </w:t>
            </w:r>
            <w:r w:rsidRPr="004D3C3D">
              <w:rPr>
                <w:rFonts w:ascii="Times New Roman" w:hAnsi="Times New Roman"/>
                <w:i/>
                <w:iCs/>
                <w:color w:val="202124"/>
                <w:sz w:val="24"/>
                <w:szCs w:val="24"/>
                <w:shd w:val="clear" w:color="auto" w:fill="FFFFFF"/>
              </w:rPr>
              <w:t xml:space="preserve">В. Хлебников </w:t>
            </w:r>
            <w:r w:rsidRPr="004D3C3D">
              <w:rPr>
                <w:rFonts w:ascii="Times New Roman" w:hAnsi="Times New Roman"/>
                <w:color w:val="202124"/>
                <w:sz w:val="24"/>
                <w:szCs w:val="24"/>
                <w:shd w:val="clear" w:color="auto" w:fill="FFFFFF"/>
              </w:rPr>
              <w:t>(«Заклятие смехом»). Серебряный век в кино и театре.  Культура авангарда в современной массовой культуре</w:t>
            </w:r>
          </w:p>
          <w:p w14:paraId="7C65343C" w14:textId="6121F07A"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color w:val="202124"/>
                <w:sz w:val="24"/>
                <w:szCs w:val="24"/>
                <w:shd w:val="clear" w:color="auto" w:fill="FFFFFF"/>
              </w:rPr>
              <w:t>Андреев Леонид Николаевич (1971-1919). Родоначальник русского экспрессионизма. Рассказы и повести (одно произведение по выбору). Например, "Иуда Искариот", "Большой шлем" и другие</w:t>
            </w:r>
            <w:r w:rsidRPr="004D3C3D">
              <w:rPr>
                <w:rFonts w:ascii="Times New Roman" w:hAnsi="Times New Roman"/>
              </w:rPr>
              <w:t xml:space="preserve"> </w:t>
            </w:r>
          </w:p>
        </w:tc>
        <w:tc>
          <w:tcPr>
            <w:tcW w:w="371" w:type="pct"/>
            <w:vMerge/>
          </w:tcPr>
          <w:p w14:paraId="5191E94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Pr>
          <w:p w14:paraId="65AEBF20"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289A2063" w14:textId="77777777" w:rsidTr="00BD2041">
        <w:trPr>
          <w:trHeight w:val="20"/>
        </w:trPr>
        <w:tc>
          <w:tcPr>
            <w:tcW w:w="825" w:type="pct"/>
            <w:vMerge/>
          </w:tcPr>
          <w:p w14:paraId="6C81094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0E2468E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Cs/>
                <w:sz w:val="24"/>
                <w:szCs w:val="24"/>
              </w:rPr>
              <w:t>Чтение и исполнение поэтических произведений, сопоставление различных методов создания художественного образа, стилизация</w:t>
            </w:r>
          </w:p>
        </w:tc>
        <w:tc>
          <w:tcPr>
            <w:tcW w:w="371" w:type="pct"/>
            <w:vMerge/>
          </w:tcPr>
          <w:p w14:paraId="25D832FE"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tc>
        <w:tc>
          <w:tcPr>
            <w:tcW w:w="736" w:type="pct"/>
            <w:vMerge/>
          </w:tcPr>
          <w:p w14:paraId="7228F70A" w14:textId="1D6CAAD6"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6D4B1969" w14:textId="77777777" w:rsidTr="00BD2041">
        <w:trPr>
          <w:trHeight w:val="20"/>
        </w:trPr>
        <w:tc>
          <w:tcPr>
            <w:tcW w:w="825" w:type="pct"/>
            <w:vMerge w:val="restart"/>
          </w:tcPr>
          <w:p w14:paraId="18F4793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3.5</w:t>
            </w:r>
          </w:p>
          <w:p w14:paraId="75DBCDFB" w14:textId="77777777" w:rsidR="00604D85" w:rsidRPr="004D3C3D" w:rsidRDefault="00604D85"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t>А. Блок. Лирика. Поэма «Двенадцать»</w:t>
            </w:r>
          </w:p>
        </w:tc>
        <w:tc>
          <w:tcPr>
            <w:tcW w:w="3068" w:type="pct"/>
          </w:tcPr>
          <w:p w14:paraId="0C7A189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vMerge w:val="restart"/>
          </w:tcPr>
          <w:p w14:paraId="2390588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p w14:paraId="430D01E3" w14:textId="0A8661E0"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val="restart"/>
          </w:tcPr>
          <w:p w14:paraId="650E366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604D85" w:rsidRPr="004D3C3D" w14:paraId="65305EFD" w14:textId="77777777" w:rsidTr="000069D0">
        <w:trPr>
          <w:trHeight w:val="3800"/>
        </w:trPr>
        <w:tc>
          <w:tcPr>
            <w:tcW w:w="825" w:type="pct"/>
            <w:vMerge/>
            <w:tcBorders>
              <w:bottom w:val="single" w:sz="4" w:space="0" w:color="auto"/>
            </w:tcBorders>
          </w:tcPr>
          <w:p w14:paraId="751AD03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Borders>
              <w:bottom w:val="single" w:sz="4" w:space="0" w:color="auto"/>
            </w:tcBorders>
          </w:tcPr>
          <w:p w14:paraId="20B2F6F2"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Александр Александрович Блок</w:t>
            </w:r>
            <w:r w:rsidRPr="004D3C3D">
              <w:rPr>
                <w:rFonts w:ascii="Times New Roman" w:hAnsi="Times New Roman"/>
                <w:sz w:val="24"/>
                <w:szCs w:val="24"/>
              </w:rPr>
              <w:t xml:space="preserve"> (1880–1921). Сведения из биографии поэта. </w:t>
            </w:r>
          </w:p>
          <w:p w14:paraId="0CB86C79"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 xml:space="preserve">«Вхожу я в темные храмы…», «Незнакомка», «Ночь, улица, фонарь, аптека…», «О доблестях, о подвигах, о славе…», «В ресторане», «Река раскинулась. Течет, грустит лениво…» </w:t>
            </w:r>
            <w:r w:rsidRPr="004D3C3D">
              <w:rPr>
                <w:rFonts w:ascii="Times New Roman" w:hAnsi="Times New Roman"/>
                <w:sz w:val="24"/>
                <w:szCs w:val="24"/>
              </w:rPr>
              <w:t xml:space="preserve">(из цикла </w:t>
            </w:r>
            <w:r w:rsidRPr="004D3C3D">
              <w:rPr>
                <w:rFonts w:ascii="Times New Roman" w:hAnsi="Times New Roman"/>
                <w:i/>
                <w:iCs/>
                <w:sz w:val="24"/>
                <w:szCs w:val="24"/>
              </w:rPr>
              <w:t xml:space="preserve">«На поле Куликовом»), «Россия», «Балаган», «О, я хочу безумно жить…». Лирика </w:t>
            </w:r>
            <w:r w:rsidRPr="004D3C3D">
              <w:rPr>
                <w:rFonts w:ascii="Times New Roman" w:hAnsi="Times New Roman"/>
                <w:sz w:val="24"/>
                <w:szCs w:val="24"/>
              </w:rPr>
              <w:t>Блока – «трилогия вочеловечения». Ранние стихи: мистицизм, идеал мировой гармонии. Любовь как служение и возношение</w:t>
            </w:r>
            <w:r w:rsidRPr="004D3C3D">
              <w:rPr>
                <w:rFonts w:ascii="Times New Roman" w:hAnsi="Times New Roman"/>
                <w:i/>
                <w:iCs/>
                <w:sz w:val="24"/>
                <w:szCs w:val="24"/>
              </w:rPr>
              <w:t>.</w:t>
            </w:r>
            <w:r w:rsidRPr="004D3C3D">
              <w:rPr>
                <w:rFonts w:ascii="Times New Roman" w:hAnsi="Times New Roman"/>
                <w:sz w:val="24"/>
                <w:szCs w:val="24"/>
              </w:rPr>
              <w:t xml:space="preserve"> «Страшный мир» в лирике Блока. Тема трагической любви. Образ Родины: ее прошлое и настоящее. Новаторство в воплощении и интерпретации образа России. Тема призвания поэта. Музыкальность, экспрессивность как художественная особенность поэтической речи Блока. Песни и романсы на стихи поэта.</w:t>
            </w:r>
          </w:p>
          <w:p w14:paraId="1A26072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sz w:val="24"/>
                <w:szCs w:val="24"/>
              </w:rPr>
              <w:t xml:space="preserve">Поэма </w:t>
            </w:r>
            <w:r w:rsidRPr="004D3C3D">
              <w:rPr>
                <w:rFonts w:ascii="Times New Roman" w:hAnsi="Times New Roman"/>
                <w:i/>
                <w:iCs/>
                <w:sz w:val="24"/>
                <w:szCs w:val="24"/>
              </w:rPr>
              <w:t>«Двенадцать».</w:t>
            </w:r>
            <w:r w:rsidRPr="004D3C3D">
              <w:rPr>
                <w:rFonts w:ascii="Times New Roman" w:hAnsi="Times New Roman"/>
                <w:sz w:val="24"/>
                <w:szCs w:val="24"/>
              </w:rPr>
              <w:t xml:space="preserve"> Проблематика, сюжет и композиция. «Рождение будущего в пожаре и крови»: образ революции. Образ «двенадцати». Образ Христа и неоднозначность его интерпретации. Символика образов. Антитеза. Полифонизм поэмы. Поэма в живописи и на сцене</w:t>
            </w:r>
          </w:p>
        </w:tc>
        <w:tc>
          <w:tcPr>
            <w:tcW w:w="371" w:type="pct"/>
            <w:vMerge/>
            <w:tcBorders>
              <w:bottom w:val="single" w:sz="4" w:space="0" w:color="auto"/>
            </w:tcBorders>
          </w:tcPr>
          <w:p w14:paraId="3FEDD2B7" w14:textId="5BF365AC"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Borders>
              <w:bottom w:val="single" w:sz="4" w:space="0" w:color="auto"/>
            </w:tcBorders>
          </w:tcPr>
          <w:p w14:paraId="21B9850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247375C4" w14:textId="77777777" w:rsidTr="00286EA4">
        <w:trPr>
          <w:trHeight w:val="287"/>
        </w:trPr>
        <w:tc>
          <w:tcPr>
            <w:tcW w:w="825" w:type="pct"/>
            <w:vMerge w:val="restart"/>
          </w:tcPr>
          <w:p w14:paraId="667352BE"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3.6</w:t>
            </w:r>
          </w:p>
          <w:p w14:paraId="713A2C98" w14:textId="77777777" w:rsidR="00DC648B" w:rsidRPr="004D3C3D" w:rsidRDefault="00DC648B"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lastRenderedPageBreak/>
              <w:t>Поэтическое новаторство В. Маяковского</w:t>
            </w:r>
          </w:p>
        </w:tc>
        <w:tc>
          <w:tcPr>
            <w:tcW w:w="3068" w:type="pct"/>
          </w:tcPr>
          <w:p w14:paraId="5FCDC0C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lastRenderedPageBreak/>
              <w:t>Содержание учебного материала</w:t>
            </w:r>
          </w:p>
        </w:tc>
        <w:tc>
          <w:tcPr>
            <w:tcW w:w="371" w:type="pct"/>
            <w:vMerge w:val="restart"/>
          </w:tcPr>
          <w:p w14:paraId="736A3C6E"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4D9D3E7F"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 xml:space="preserve">ОК 01, ОК 02, ОК </w:t>
            </w:r>
            <w:r w:rsidRPr="004D3C3D">
              <w:rPr>
                <w:rFonts w:ascii="Times New Roman" w:hAnsi="Times New Roman"/>
                <w:iCs/>
                <w:sz w:val="24"/>
                <w:szCs w:val="24"/>
              </w:rPr>
              <w:lastRenderedPageBreak/>
              <w:t>03, ОК 04, ОК 05, ОК 06, ОК 09</w:t>
            </w:r>
          </w:p>
        </w:tc>
      </w:tr>
      <w:tr w:rsidR="00DC648B" w:rsidRPr="004D3C3D" w14:paraId="732A3270" w14:textId="77777777" w:rsidTr="00252832">
        <w:trPr>
          <w:trHeight w:val="3529"/>
        </w:trPr>
        <w:tc>
          <w:tcPr>
            <w:tcW w:w="825" w:type="pct"/>
            <w:vMerge/>
            <w:tcBorders>
              <w:bottom w:val="single" w:sz="4" w:space="0" w:color="auto"/>
            </w:tcBorders>
          </w:tcPr>
          <w:p w14:paraId="7C799BB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Borders>
              <w:bottom w:val="single" w:sz="4" w:space="0" w:color="auto"/>
            </w:tcBorders>
          </w:tcPr>
          <w:p w14:paraId="6056DE0B"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Владимир Владимирович Маяковский</w:t>
            </w:r>
            <w:r w:rsidRPr="004D3C3D">
              <w:rPr>
                <w:rFonts w:ascii="Times New Roman" w:hAnsi="Times New Roman"/>
                <w:sz w:val="24"/>
                <w:szCs w:val="24"/>
              </w:rPr>
              <w:t xml:space="preserve"> (1893–1930) Трагедия горлана-главаря (факты биографии).</w:t>
            </w:r>
          </w:p>
          <w:p w14:paraId="7F9138DD" w14:textId="77777777" w:rsidR="00DC648B" w:rsidRPr="004D3C3D" w:rsidRDefault="00DC648B" w:rsidP="00604D85">
            <w:pPr>
              <w:spacing w:after="0" w:line="240" w:lineRule="auto"/>
              <w:jc w:val="both"/>
              <w:rPr>
                <w:rFonts w:ascii="Times New Roman" w:hAnsi="Times New Roman"/>
                <w:i/>
                <w:iCs/>
                <w:sz w:val="24"/>
                <w:szCs w:val="24"/>
              </w:rPr>
            </w:pPr>
            <w:r w:rsidRPr="004D3C3D">
              <w:rPr>
                <w:rFonts w:ascii="Times New Roman" w:hAnsi="Times New Roman"/>
                <w:i/>
                <w:iCs/>
                <w:sz w:val="24"/>
                <w:szCs w:val="24"/>
              </w:rPr>
              <w:t xml:space="preserve">«Послушайте!», «Лиличка!», «Скрипка и немножко нервно», «Левый марш», «Прозаседавшиеся», «Нате!», «А вы могли бы?», «Юбилейное», «Сергею Есенину» </w:t>
            </w:r>
          </w:p>
          <w:p w14:paraId="013F7392"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 xml:space="preserve">Лирика. </w:t>
            </w:r>
            <w:r w:rsidRPr="004D3C3D">
              <w:rPr>
                <w:rFonts w:ascii="Times New Roman" w:hAnsi="Times New Roman"/>
                <w:sz w:val="24"/>
                <w:szCs w:val="24"/>
              </w:rPr>
              <w:t>Маяковский и футуризм. Ранняя лирика поэта. Сила личности и незащищенность лирического героя перед пошлостью, нелюбовью, рутинностью. Мотив одиночества, любви и смерти. Поэт и революция. Сатира Маяковского. Тема поэта и поэзии</w:t>
            </w:r>
            <w:r w:rsidRPr="004D3C3D">
              <w:rPr>
                <w:rFonts w:ascii="Times New Roman" w:hAnsi="Times New Roman"/>
                <w:i/>
                <w:iCs/>
                <w:sz w:val="24"/>
                <w:szCs w:val="24"/>
              </w:rPr>
              <w:t xml:space="preserve">. </w:t>
            </w:r>
            <w:r w:rsidRPr="004D3C3D">
              <w:rPr>
                <w:rFonts w:ascii="Times New Roman" w:hAnsi="Times New Roman"/>
                <w:sz w:val="24"/>
                <w:szCs w:val="24"/>
              </w:rPr>
              <w:t xml:space="preserve">Поэтическое новаторство Маяковского (ритмика, рифма, строфика и графика стиха, неологизмы, гиперболичность). Своеобразие жанров и стилей лирики поэта. Стихи поэта в современной массовой культуре </w:t>
            </w:r>
          </w:p>
          <w:p w14:paraId="7A41501F"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sz w:val="24"/>
                <w:szCs w:val="24"/>
              </w:rPr>
              <w:t xml:space="preserve">Поэма-триптих </w:t>
            </w:r>
            <w:r w:rsidRPr="004D3C3D">
              <w:rPr>
                <w:rFonts w:ascii="Times New Roman" w:hAnsi="Times New Roman"/>
                <w:i/>
                <w:iCs/>
                <w:sz w:val="24"/>
                <w:szCs w:val="24"/>
              </w:rPr>
              <w:t>«Облако в штанах»</w:t>
            </w:r>
            <w:r w:rsidRPr="004D3C3D">
              <w:rPr>
                <w:rFonts w:ascii="Times New Roman" w:hAnsi="Times New Roman"/>
                <w:sz w:val="24"/>
                <w:szCs w:val="24"/>
              </w:rPr>
              <w:t>. Образ лирического героя-бунтаря и его возлюбленной. Новаторское открытие Маяковского в жанре поэмы: усиление лирического начала (превращение поэмы в лирический монолог). Особенности рифмовки</w:t>
            </w:r>
          </w:p>
        </w:tc>
        <w:tc>
          <w:tcPr>
            <w:tcW w:w="371" w:type="pct"/>
            <w:vMerge/>
            <w:tcBorders>
              <w:bottom w:val="single" w:sz="4" w:space="0" w:color="auto"/>
            </w:tcBorders>
          </w:tcPr>
          <w:p w14:paraId="36ABBC49"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Borders>
              <w:bottom w:val="single" w:sz="4" w:space="0" w:color="auto"/>
            </w:tcBorders>
          </w:tcPr>
          <w:p w14:paraId="756307A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1C595A3A" w14:textId="77777777" w:rsidTr="00BD2041">
        <w:trPr>
          <w:trHeight w:val="20"/>
        </w:trPr>
        <w:tc>
          <w:tcPr>
            <w:tcW w:w="825" w:type="pct"/>
            <w:vMerge w:val="restart"/>
          </w:tcPr>
          <w:p w14:paraId="5DA5472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lastRenderedPageBreak/>
              <w:t>Тема 3.7</w:t>
            </w:r>
          </w:p>
          <w:p w14:paraId="28A66C6B" w14:textId="77777777" w:rsidR="00604D85" w:rsidRPr="004D3C3D" w:rsidRDefault="00604D85" w:rsidP="00604D85">
            <w:pPr>
              <w:spacing w:after="0" w:line="240" w:lineRule="auto"/>
              <w:jc w:val="center"/>
              <w:rPr>
                <w:rFonts w:ascii="Times New Roman" w:hAnsi="Times New Roman"/>
                <w:sz w:val="24"/>
                <w:szCs w:val="24"/>
              </w:rPr>
            </w:pPr>
            <w:r w:rsidRPr="004D3C3D">
              <w:rPr>
                <w:rFonts w:ascii="Times New Roman" w:hAnsi="Times New Roman"/>
                <w:sz w:val="24"/>
                <w:szCs w:val="24"/>
              </w:rPr>
              <w:t>Драматизм судьбы поэта</w:t>
            </w:r>
          </w:p>
          <w:p w14:paraId="139A1DE4" w14:textId="77777777" w:rsidR="00604D85" w:rsidRPr="004D3C3D" w:rsidRDefault="00604D85"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t>С. А. Есенин</w:t>
            </w:r>
          </w:p>
        </w:tc>
        <w:tc>
          <w:tcPr>
            <w:tcW w:w="3068" w:type="pct"/>
          </w:tcPr>
          <w:p w14:paraId="1A795F3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vMerge w:val="restart"/>
          </w:tcPr>
          <w:p w14:paraId="5CE9B4F9"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3CB57451"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57C08942"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185C949B"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31FB61F6"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0E9B65D7"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2FF8882D"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75DA5F4D"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35A77069"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7FD9D1BA"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27DA776C"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209F46B9"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3D467AFA" w14:textId="1968F7AF"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53E892E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604D85" w:rsidRPr="004D3C3D" w14:paraId="6C39706F" w14:textId="77777777" w:rsidTr="00BD2041">
        <w:trPr>
          <w:trHeight w:val="2300"/>
        </w:trPr>
        <w:tc>
          <w:tcPr>
            <w:tcW w:w="825" w:type="pct"/>
            <w:vMerge/>
          </w:tcPr>
          <w:p w14:paraId="2AE72B8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017DA653"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Сергей Александрович Есенин</w:t>
            </w:r>
            <w:r w:rsidRPr="004D3C3D">
              <w:rPr>
                <w:rFonts w:ascii="Times New Roman" w:hAnsi="Times New Roman"/>
                <w:sz w:val="24"/>
                <w:szCs w:val="24"/>
              </w:rPr>
              <w:t xml:space="preserve"> (1895–1925) </w:t>
            </w:r>
          </w:p>
          <w:p w14:paraId="4C626E2E"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(«Гой ты, Русь моя родная!», «Тебе одной плету венок…», «Спит ковыль. Равнина дорогая…», «Неуютная жидкая лунность…»; «Сорокоуст», «Я покинул родимый дом…», «Русь советская», «Письмо к матери»; «Отговорила роща золотая…», «Собаке Качалова»; «Не бродить, не мять в кустах багряных…», «Мы теперь уходим понемногу…», «Шаганэ ты моя, Шаганэ…», «Письмо к женщине», «Не жалею, не зову, не плачу…».</w:t>
            </w:r>
          </w:p>
          <w:p w14:paraId="7729C51B"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sz w:val="24"/>
                <w:szCs w:val="24"/>
              </w:rPr>
              <w:t>Чувство Родины – основное в творчестве Есенина. Образ родной деревни, ее судьба в ранней и поздней лирике поэта. Посвящение матери</w:t>
            </w:r>
            <w:r w:rsidRPr="004D3C3D">
              <w:rPr>
                <w:rFonts w:ascii="Times New Roman" w:hAnsi="Times New Roman"/>
                <w:i/>
                <w:iCs/>
                <w:sz w:val="24"/>
                <w:szCs w:val="24"/>
              </w:rPr>
              <w:t>.</w:t>
            </w:r>
            <w:r w:rsidRPr="004D3C3D">
              <w:rPr>
                <w:rFonts w:ascii="Times New Roman" w:hAnsi="Times New Roman"/>
                <w:sz w:val="24"/>
                <w:szCs w:val="24"/>
              </w:rPr>
              <w:t xml:space="preserve"> Особая связь природы и человека. Любовная тема. Исповедальность лирики: отражение потерь и обретений на дороге жизни. Самобытность поэзии Есенина (народно-песенная основа, музыкальность). Есенин на сцене, в кино и музыке</w:t>
            </w:r>
          </w:p>
        </w:tc>
        <w:tc>
          <w:tcPr>
            <w:tcW w:w="371" w:type="pct"/>
            <w:vMerge/>
          </w:tcPr>
          <w:p w14:paraId="187BA5C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Pr>
          <w:p w14:paraId="5A939EA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3DC4BDC0" w14:textId="77777777" w:rsidTr="00BD2041">
        <w:trPr>
          <w:trHeight w:val="20"/>
        </w:trPr>
        <w:tc>
          <w:tcPr>
            <w:tcW w:w="825" w:type="pct"/>
            <w:vMerge/>
          </w:tcPr>
          <w:p w14:paraId="729B4C6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4ACE216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bCs/>
                <w:sz w:val="24"/>
                <w:szCs w:val="24"/>
              </w:rPr>
              <w:t>Работа с поэтическими произведениями С. Есенина – выразительное чтение, исполнение, составление визуальных и музыкальных композиций</w:t>
            </w:r>
          </w:p>
        </w:tc>
        <w:tc>
          <w:tcPr>
            <w:tcW w:w="371" w:type="pct"/>
            <w:vMerge/>
          </w:tcPr>
          <w:p w14:paraId="60E3F8C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tc>
        <w:tc>
          <w:tcPr>
            <w:tcW w:w="736" w:type="pct"/>
            <w:vMerge/>
          </w:tcPr>
          <w:p w14:paraId="24CBE96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7C9C78F9" w14:textId="77777777" w:rsidTr="00604D85">
        <w:trPr>
          <w:trHeight w:val="20"/>
        </w:trPr>
        <w:tc>
          <w:tcPr>
            <w:tcW w:w="3893" w:type="pct"/>
            <w:gridSpan w:val="2"/>
            <w:vAlign w:val="center"/>
          </w:tcPr>
          <w:p w14:paraId="57C917F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 xml:space="preserve">Раздел 4 </w:t>
            </w:r>
          </w:p>
          <w:p w14:paraId="4A1B3AD9" w14:textId="7D5F8444"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bCs/>
                <w:sz w:val="24"/>
                <w:szCs w:val="24"/>
              </w:rPr>
              <w:t>«Человек перед лицом эпохальных потрясений»: Русская литература 20-40-х годов ХХ века</w:t>
            </w:r>
          </w:p>
        </w:tc>
        <w:tc>
          <w:tcPr>
            <w:tcW w:w="371" w:type="pct"/>
          </w:tcPr>
          <w:p w14:paraId="11AD64F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12</w:t>
            </w:r>
          </w:p>
        </w:tc>
        <w:tc>
          <w:tcPr>
            <w:tcW w:w="736" w:type="pct"/>
          </w:tcPr>
          <w:p w14:paraId="4407DC55" w14:textId="71AA114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0A5FB823" w14:textId="77777777" w:rsidTr="00BD2041">
        <w:trPr>
          <w:trHeight w:val="20"/>
        </w:trPr>
        <w:tc>
          <w:tcPr>
            <w:tcW w:w="825" w:type="pct"/>
            <w:vMerge w:val="restart"/>
          </w:tcPr>
          <w:p w14:paraId="19D9EF55"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4.1</w:t>
            </w:r>
          </w:p>
          <w:p w14:paraId="58BF418E" w14:textId="77777777" w:rsidR="00DC648B" w:rsidRPr="004D3C3D" w:rsidRDefault="00DC648B"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lastRenderedPageBreak/>
              <w:t>Исповедальность лирики М. И. Цветаевой</w:t>
            </w:r>
          </w:p>
        </w:tc>
        <w:tc>
          <w:tcPr>
            <w:tcW w:w="3068" w:type="pct"/>
          </w:tcPr>
          <w:p w14:paraId="3C42CED6"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lastRenderedPageBreak/>
              <w:t>Содержание учебного материала</w:t>
            </w:r>
          </w:p>
        </w:tc>
        <w:tc>
          <w:tcPr>
            <w:tcW w:w="371" w:type="pct"/>
            <w:vMerge w:val="restart"/>
          </w:tcPr>
          <w:p w14:paraId="6A05B0F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77621F8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 xml:space="preserve">ОК 01, ОК 02, ОК </w:t>
            </w:r>
            <w:r w:rsidRPr="004D3C3D">
              <w:rPr>
                <w:rFonts w:ascii="Times New Roman" w:hAnsi="Times New Roman"/>
                <w:iCs/>
                <w:sz w:val="24"/>
                <w:szCs w:val="24"/>
              </w:rPr>
              <w:lastRenderedPageBreak/>
              <w:t>03, ОК 04, ОК 05, ОК 06, ОК 09</w:t>
            </w:r>
          </w:p>
        </w:tc>
      </w:tr>
      <w:tr w:rsidR="00DC648B" w:rsidRPr="004D3C3D" w14:paraId="6E7EC10A" w14:textId="77777777" w:rsidTr="00BD2041">
        <w:trPr>
          <w:trHeight w:val="2151"/>
        </w:trPr>
        <w:tc>
          <w:tcPr>
            <w:tcW w:w="825" w:type="pct"/>
            <w:vMerge/>
          </w:tcPr>
          <w:p w14:paraId="1527DE9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3592684C"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Марина Ивановна Цветаева</w:t>
            </w:r>
            <w:r w:rsidRPr="004D3C3D">
              <w:rPr>
                <w:rFonts w:ascii="Times New Roman" w:hAnsi="Times New Roman"/>
                <w:sz w:val="24"/>
                <w:szCs w:val="24"/>
              </w:rPr>
              <w:t xml:space="preserve"> (1892–1941) Сведения из биографии. </w:t>
            </w:r>
          </w:p>
          <w:p w14:paraId="4CB7FC9B"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«Роландов Рог», «Моим стихам, написанным так рано…», «Кто создан из камня, кто создан из глины…», «Куст», «Тоска по родине! Давно…», «Вчера еще в глаза глядел…», «Идешь на меня похожий…», «Все рядком лежат…», «Стихи к Блоку» («Имя твое – птица в руке…»)</w:t>
            </w:r>
            <w:r w:rsidRPr="004D3C3D">
              <w:rPr>
                <w:rFonts w:ascii="Times New Roman" w:hAnsi="Times New Roman"/>
                <w:sz w:val="24"/>
                <w:szCs w:val="24"/>
              </w:rPr>
              <w:t xml:space="preserve">, </w:t>
            </w:r>
            <w:r w:rsidRPr="004D3C3D">
              <w:rPr>
                <w:rFonts w:ascii="Times New Roman" w:hAnsi="Times New Roman"/>
                <w:i/>
                <w:iCs/>
                <w:sz w:val="24"/>
                <w:szCs w:val="24"/>
              </w:rPr>
              <w:t>«У тонкой проволоки над волной овсов…» (</w:t>
            </w:r>
            <w:r w:rsidRPr="004D3C3D">
              <w:rPr>
                <w:rFonts w:ascii="Times New Roman" w:hAnsi="Times New Roman"/>
                <w:sz w:val="24"/>
                <w:szCs w:val="24"/>
              </w:rPr>
              <w:t>из цикла «Ахматовой»)</w:t>
            </w:r>
            <w:r w:rsidRPr="004D3C3D">
              <w:rPr>
                <w:rFonts w:ascii="Times New Roman" w:hAnsi="Times New Roman"/>
                <w:i/>
                <w:iCs/>
                <w:sz w:val="24"/>
                <w:szCs w:val="24"/>
              </w:rPr>
              <w:t xml:space="preserve"> </w:t>
            </w:r>
          </w:p>
          <w:p w14:paraId="4962ADB6"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sz w:val="24"/>
                <w:szCs w:val="24"/>
              </w:rPr>
              <w:t>Исповедальность поэзии Цветаевой. Необычность образа лирического героя. Основные темы творчества: тема поэта; тема тоски по родине, бесприютности; тема жизни и смерти;</w:t>
            </w:r>
            <w:r w:rsidRPr="004D3C3D">
              <w:rPr>
                <w:rFonts w:ascii="Times New Roman" w:hAnsi="Times New Roman"/>
                <w:i/>
                <w:iCs/>
                <w:sz w:val="24"/>
                <w:szCs w:val="24"/>
              </w:rPr>
              <w:t xml:space="preserve"> </w:t>
            </w:r>
            <w:r w:rsidRPr="004D3C3D">
              <w:rPr>
                <w:rFonts w:ascii="Times New Roman" w:hAnsi="Times New Roman"/>
                <w:sz w:val="24"/>
                <w:szCs w:val="24"/>
              </w:rPr>
              <w:t>тема «влюбленности» в творчество поэтов-современников Живописность и музыкальность образов. Особенности поэтического синтаксиса. Жизнь и творчество М. Цветаевой в кино и музыке</w:t>
            </w:r>
          </w:p>
        </w:tc>
        <w:tc>
          <w:tcPr>
            <w:tcW w:w="371" w:type="pct"/>
            <w:vMerge/>
          </w:tcPr>
          <w:p w14:paraId="69AEEC1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Pr>
          <w:p w14:paraId="76A336E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57032D4D" w14:textId="77777777" w:rsidTr="00BD2041">
        <w:trPr>
          <w:trHeight w:val="20"/>
        </w:trPr>
        <w:tc>
          <w:tcPr>
            <w:tcW w:w="825" w:type="pct"/>
            <w:vMerge/>
          </w:tcPr>
          <w:p w14:paraId="0FC09D96"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6B6A4E3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Практические занятия</w:t>
            </w:r>
          </w:p>
        </w:tc>
        <w:tc>
          <w:tcPr>
            <w:tcW w:w="371" w:type="pct"/>
          </w:tcPr>
          <w:p w14:paraId="6846B1A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bCs/>
                <w:iCs/>
                <w:sz w:val="24"/>
                <w:szCs w:val="24"/>
              </w:rPr>
              <w:t>-</w:t>
            </w:r>
            <w:r w:rsidRPr="004D3C3D">
              <w:rPr>
                <w:rFonts w:ascii="Times New Roman" w:hAnsi="Times New Roman"/>
                <w:bCs/>
                <w:i/>
                <w:sz w:val="24"/>
                <w:szCs w:val="24"/>
              </w:rPr>
              <w:t xml:space="preserve"> </w:t>
            </w:r>
          </w:p>
        </w:tc>
        <w:tc>
          <w:tcPr>
            <w:tcW w:w="736" w:type="pct"/>
            <w:vMerge/>
          </w:tcPr>
          <w:p w14:paraId="7B1B07B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16F886C5" w14:textId="77777777" w:rsidTr="00BD2041">
        <w:trPr>
          <w:trHeight w:val="20"/>
        </w:trPr>
        <w:tc>
          <w:tcPr>
            <w:tcW w:w="825" w:type="pct"/>
            <w:vMerge w:val="restart"/>
          </w:tcPr>
          <w:p w14:paraId="4F79BD5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4.2</w:t>
            </w:r>
          </w:p>
          <w:p w14:paraId="0C616A21" w14:textId="77777777" w:rsidR="00604D85" w:rsidRPr="004D3C3D" w:rsidRDefault="00604D85"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t>Андрей Платонов. «Усомнившийся Макар»</w:t>
            </w:r>
          </w:p>
        </w:tc>
        <w:tc>
          <w:tcPr>
            <w:tcW w:w="3068" w:type="pct"/>
          </w:tcPr>
          <w:p w14:paraId="10313E5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vMerge w:val="restart"/>
          </w:tcPr>
          <w:p w14:paraId="2F51700A"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639FE17E"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516FF2E3"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1850FF97"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5E97D7A1"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3F996687"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2A0F5396"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778B4AFF"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p w14:paraId="4C308A75" w14:textId="35C91EFC"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7D3C8CF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604D85" w:rsidRPr="004D3C3D" w14:paraId="112F21B1" w14:textId="77777777" w:rsidTr="00BD2041">
        <w:trPr>
          <w:trHeight w:val="1483"/>
        </w:trPr>
        <w:tc>
          <w:tcPr>
            <w:tcW w:w="825" w:type="pct"/>
            <w:vMerge/>
          </w:tcPr>
          <w:p w14:paraId="5756FF7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3F937882"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 xml:space="preserve">Андрей Платонов </w:t>
            </w:r>
            <w:r w:rsidRPr="004D3C3D">
              <w:rPr>
                <w:rFonts w:ascii="Times New Roman" w:hAnsi="Times New Roman"/>
                <w:sz w:val="24"/>
                <w:szCs w:val="24"/>
              </w:rPr>
              <w:t xml:space="preserve">(Андрей Платонович Климентов) (1899–1951) Сведения из биографии. </w:t>
            </w:r>
          </w:p>
          <w:p w14:paraId="1782EBD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sz w:val="24"/>
                <w:szCs w:val="24"/>
              </w:rPr>
              <w:t xml:space="preserve">Повесть </w:t>
            </w:r>
            <w:r w:rsidRPr="004D3C3D">
              <w:rPr>
                <w:rFonts w:ascii="Times New Roman" w:hAnsi="Times New Roman"/>
                <w:i/>
                <w:iCs/>
                <w:sz w:val="24"/>
                <w:szCs w:val="24"/>
              </w:rPr>
              <w:t>«Усомнившийся Макар»</w:t>
            </w:r>
            <w:r w:rsidRPr="004D3C3D">
              <w:rPr>
                <w:rFonts w:ascii="Times New Roman" w:hAnsi="Times New Roman"/>
                <w:sz w:val="24"/>
                <w:szCs w:val="24"/>
              </w:rPr>
              <w:t>. И. Сталин о произведении А. Платонова. Повесть как акт гражданского мужества писателя. Смысл названия произведения. Мотив странствия как способ раскрытия идеи повести. Образ главного героя. Сомнения и причины его сомнений.  Макар – «природный», «сокровенный» человек. Жанровое своеобразие повести. Необычность языка и стиля писателя (произвол в сочетании слов, «неправильности», избыточность языка, речь героев в соответствии со стандартами эпохи и др.)</w:t>
            </w:r>
          </w:p>
        </w:tc>
        <w:tc>
          <w:tcPr>
            <w:tcW w:w="371" w:type="pct"/>
            <w:vMerge/>
          </w:tcPr>
          <w:p w14:paraId="149F78EB"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Pr>
          <w:p w14:paraId="44EE9DF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2382D75A" w14:textId="77777777" w:rsidTr="00BD2041">
        <w:trPr>
          <w:trHeight w:val="20"/>
        </w:trPr>
        <w:tc>
          <w:tcPr>
            <w:tcW w:w="825" w:type="pct"/>
            <w:vMerge/>
          </w:tcPr>
          <w:p w14:paraId="582C3AA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33D3BB3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bCs/>
                <w:sz w:val="24"/>
                <w:szCs w:val="24"/>
              </w:rPr>
              <w:t>Анализ ключевых эпизодов повести. Работа над характеристикой героя как «сокровенного человека» (развитие понятия). Лингвистический анализ фрагментов повести с целью наблюдения над стилем и языком А. Платонова</w:t>
            </w:r>
          </w:p>
        </w:tc>
        <w:tc>
          <w:tcPr>
            <w:tcW w:w="371" w:type="pct"/>
            <w:vMerge/>
          </w:tcPr>
          <w:p w14:paraId="5CC2FC6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tcPr>
          <w:p w14:paraId="3F5B100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3FA70BFB" w14:textId="77777777" w:rsidTr="00BD2041">
        <w:trPr>
          <w:trHeight w:val="309"/>
        </w:trPr>
        <w:tc>
          <w:tcPr>
            <w:tcW w:w="825" w:type="pct"/>
            <w:vMerge w:val="restart"/>
          </w:tcPr>
          <w:p w14:paraId="6D8C665E" w14:textId="77777777" w:rsidR="00604D85" w:rsidRPr="004D3C3D" w:rsidRDefault="00604D85" w:rsidP="00604D85">
            <w:pPr>
              <w:tabs>
                <w:tab w:val="left" w:pos="916"/>
                <w:tab w:val="left" w:pos="1832"/>
                <w:tab w:val="left" w:pos="2295"/>
                <w:tab w:val="left" w:pos="2748"/>
                <w:tab w:val="left" w:pos="3664"/>
                <w:tab w:val="left" w:pos="4580"/>
                <w:tab w:val="left" w:pos="5496"/>
                <w:tab w:val="left" w:pos="6412"/>
                <w:tab w:val="left" w:pos="7328"/>
                <w:tab w:val="left" w:pos="8244"/>
                <w:tab w:val="left" w:pos="9160"/>
                <w:tab w:val="left" w:pos="10076"/>
                <w:tab w:val="left" w:pos="10992"/>
                <w:tab w:val="left" w:pos="11908"/>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4.3</w:t>
            </w:r>
          </w:p>
          <w:p w14:paraId="3E4019B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Cs/>
                <w:color w:val="000000" w:themeColor="text1"/>
                <w:sz w:val="24"/>
                <w:szCs w:val="24"/>
              </w:rPr>
              <w:lastRenderedPageBreak/>
              <w:t>Вечные темы в поэзии А. А. Ахматовой</w:t>
            </w:r>
          </w:p>
        </w:tc>
        <w:tc>
          <w:tcPr>
            <w:tcW w:w="3068" w:type="pct"/>
          </w:tcPr>
          <w:p w14:paraId="3C2734C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lastRenderedPageBreak/>
              <w:t>Содержание учебного материала</w:t>
            </w:r>
          </w:p>
        </w:tc>
        <w:tc>
          <w:tcPr>
            <w:tcW w:w="371" w:type="pct"/>
            <w:vMerge w:val="restart"/>
          </w:tcPr>
          <w:p w14:paraId="4721ACE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71F42E7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 xml:space="preserve">ОК 01, ОК 02, ОК </w:t>
            </w:r>
            <w:r w:rsidRPr="004D3C3D">
              <w:rPr>
                <w:rFonts w:ascii="Times New Roman" w:hAnsi="Times New Roman"/>
                <w:iCs/>
                <w:sz w:val="24"/>
                <w:szCs w:val="24"/>
              </w:rPr>
              <w:lastRenderedPageBreak/>
              <w:t>03, ОК 04, ОК 05, ОК 06, ОК 09</w:t>
            </w:r>
          </w:p>
        </w:tc>
      </w:tr>
      <w:tr w:rsidR="00604D85" w:rsidRPr="004D3C3D" w14:paraId="7A236857" w14:textId="77777777" w:rsidTr="00D97B0B">
        <w:trPr>
          <w:trHeight w:val="3257"/>
        </w:trPr>
        <w:tc>
          <w:tcPr>
            <w:tcW w:w="825" w:type="pct"/>
            <w:vMerge/>
          </w:tcPr>
          <w:p w14:paraId="06836F2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7B4B21BF"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Анна Андреевна Ахматова</w:t>
            </w:r>
            <w:r w:rsidRPr="004D3C3D">
              <w:rPr>
                <w:rFonts w:ascii="Times New Roman" w:hAnsi="Times New Roman"/>
                <w:sz w:val="24"/>
                <w:szCs w:val="24"/>
              </w:rPr>
              <w:t xml:space="preserve"> (1889–1966) Сведения из биографии. </w:t>
            </w:r>
          </w:p>
          <w:p w14:paraId="0C5A97A6" w14:textId="77777777" w:rsidR="00604D85" w:rsidRPr="004D3C3D" w:rsidRDefault="00604D85" w:rsidP="00604D85">
            <w:pPr>
              <w:spacing w:after="0" w:line="240" w:lineRule="auto"/>
              <w:jc w:val="both"/>
              <w:rPr>
                <w:rFonts w:ascii="Times New Roman" w:hAnsi="Times New Roman"/>
                <w:i/>
                <w:iCs/>
                <w:sz w:val="24"/>
                <w:szCs w:val="24"/>
              </w:rPr>
            </w:pPr>
            <w:r w:rsidRPr="004D3C3D">
              <w:rPr>
                <w:rFonts w:ascii="Times New Roman" w:hAnsi="Times New Roman"/>
                <w:i/>
                <w:iCs/>
                <w:sz w:val="24"/>
                <w:szCs w:val="24"/>
              </w:rPr>
              <w:t>«Песня последней встречи», «Сжала руки под темной вуалью…», «Смятение», «Под крышей промерзшей пустого жилья…», «Муза», «Муза ушла по дороге…», «Мне ни к чему одические рати…», «Не с теми я, кто бросил землю…», «Мне голос был. Он звал утешно…», «Родная земля», «Смуглый отрок бродил по аллеям…»</w:t>
            </w:r>
          </w:p>
          <w:p w14:paraId="0A786724"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Лирика</w:t>
            </w:r>
            <w:r w:rsidRPr="004D3C3D">
              <w:rPr>
                <w:rFonts w:ascii="Times New Roman" w:hAnsi="Times New Roman"/>
                <w:sz w:val="24"/>
                <w:szCs w:val="24"/>
              </w:rPr>
              <w:t>. Основные темы лирики Ахматовой: любовь как всепоглощающее чувство, как мука; тема творчества; гражданская тема; пушкинская тема.</w:t>
            </w:r>
          </w:p>
          <w:p w14:paraId="48198D8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sz w:val="24"/>
                <w:szCs w:val="24"/>
              </w:rPr>
              <w:t>Поэма</w:t>
            </w:r>
            <w:r w:rsidRPr="004D3C3D">
              <w:rPr>
                <w:rFonts w:ascii="Times New Roman" w:hAnsi="Times New Roman"/>
                <w:i/>
                <w:iCs/>
                <w:sz w:val="24"/>
                <w:szCs w:val="24"/>
              </w:rPr>
              <w:t xml:space="preserve"> «Реквием». </w:t>
            </w:r>
            <w:r w:rsidRPr="004D3C3D">
              <w:rPr>
                <w:rFonts w:ascii="Times New Roman" w:hAnsi="Times New Roman"/>
                <w:sz w:val="24"/>
                <w:szCs w:val="24"/>
              </w:rPr>
              <w:t>Памятник страданиям и мужеству.  Трагический пафос произведения. Жанр и композиция поэмы. Смысл названия. Образ лирической героини. Эпилог поэмы: личная трагедия героини и общенародное горе. Библейские мотивы и образы в поэме. Тема исторической памяти. Аллюзии и реминисценции в произведении. Жизнь и творчество А. Ахматова в кино и музыке</w:t>
            </w:r>
          </w:p>
        </w:tc>
        <w:tc>
          <w:tcPr>
            <w:tcW w:w="371" w:type="pct"/>
            <w:vMerge/>
          </w:tcPr>
          <w:p w14:paraId="1756FF0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Pr>
          <w:p w14:paraId="7F83B0D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6DA4DB69" w14:textId="77777777" w:rsidTr="00BD2041">
        <w:trPr>
          <w:trHeight w:val="191"/>
        </w:trPr>
        <w:tc>
          <w:tcPr>
            <w:tcW w:w="825" w:type="pct"/>
            <w:vMerge/>
          </w:tcPr>
          <w:p w14:paraId="3B66BBC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6F3EA9F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Практические занятия</w:t>
            </w:r>
          </w:p>
        </w:tc>
        <w:tc>
          <w:tcPr>
            <w:tcW w:w="371" w:type="pct"/>
          </w:tcPr>
          <w:p w14:paraId="520B5F6B"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bCs/>
                <w:iCs/>
                <w:sz w:val="24"/>
                <w:szCs w:val="24"/>
              </w:rPr>
              <w:t>–</w:t>
            </w:r>
          </w:p>
        </w:tc>
        <w:tc>
          <w:tcPr>
            <w:tcW w:w="736" w:type="pct"/>
          </w:tcPr>
          <w:p w14:paraId="19585AE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66724B08" w14:textId="77777777" w:rsidTr="004F2144">
        <w:trPr>
          <w:trHeight w:val="189"/>
        </w:trPr>
        <w:tc>
          <w:tcPr>
            <w:tcW w:w="5000" w:type="pct"/>
            <w:gridSpan w:val="4"/>
          </w:tcPr>
          <w:p w14:paraId="6882368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iCs/>
                <w:sz w:val="24"/>
                <w:szCs w:val="24"/>
              </w:rPr>
            </w:pPr>
            <w:r w:rsidRPr="004D3C3D">
              <w:rPr>
                <w:rFonts w:ascii="Times New Roman" w:hAnsi="Times New Roman"/>
                <w:b/>
                <w:i/>
                <w:sz w:val="24"/>
                <w:szCs w:val="24"/>
                <w:lang w:eastAsia="ru-RU"/>
              </w:rPr>
              <w:t>Профессионально-ориентированное содержание (содержание прикладного модуля)</w:t>
            </w:r>
          </w:p>
        </w:tc>
      </w:tr>
      <w:tr w:rsidR="00DC648B" w:rsidRPr="004D3C3D" w14:paraId="076FCA3E" w14:textId="77777777" w:rsidTr="008931EB">
        <w:trPr>
          <w:trHeight w:val="940"/>
        </w:trPr>
        <w:tc>
          <w:tcPr>
            <w:tcW w:w="825" w:type="pct"/>
            <w:vMerge w:val="restart"/>
          </w:tcPr>
          <w:p w14:paraId="49B54D05" w14:textId="77777777" w:rsidR="00DC648B" w:rsidRPr="004D3C3D" w:rsidRDefault="00DC648B" w:rsidP="00604D85">
            <w:pPr>
              <w:spacing w:after="0"/>
              <w:jc w:val="center"/>
              <w:rPr>
                <w:rFonts w:ascii="Times New Roman" w:hAnsi="Times New Roman"/>
                <w:b/>
                <w:bCs/>
                <w:sz w:val="24"/>
                <w:szCs w:val="24"/>
              </w:rPr>
            </w:pPr>
            <w:r w:rsidRPr="004D3C3D">
              <w:rPr>
                <w:rFonts w:ascii="Times New Roman" w:hAnsi="Times New Roman"/>
                <w:b/>
                <w:bCs/>
                <w:sz w:val="24"/>
                <w:szCs w:val="24"/>
              </w:rPr>
              <w:t>«Вроде просто найти и расставить слова»: стихи для людей моей профессии/ специальности</w:t>
            </w:r>
          </w:p>
        </w:tc>
        <w:tc>
          <w:tcPr>
            <w:tcW w:w="3068" w:type="pct"/>
          </w:tcPr>
          <w:p w14:paraId="4B588DDC" w14:textId="77777777" w:rsidR="00DC648B" w:rsidRPr="004D3C3D" w:rsidRDefault="00DC648B" w:rsidP="00604D85">
            <w:pPr>
              <w:spacing w:after="0" w:line="240" w:lineRule="auto"/>
              <w:jc w:val="both"/>
              <w:rPr>
                <w:rFonts w:ascii="Times New Roman" w:hAnsi="Times New Roman"/>
                <w:b/>
                <w:bCs/>
                <w:sz w:val="24"/>
                <w:szCs w:val="24"/>
              </w:rPr>
            </w:pPr>
            <w:r w:rsidRPr="004D3C3D">
              <w:rPr>
                <w:rFonts w:ascii="Times New Roman" w:hAnsi="Times New Roman"/>
                <w:b/>
                <w:bCs/>
                <w:sz w:val="24"/>
                <w:szCs w:val="24"/>
              </w:rPr>
              <w:t>Содержание учебного материала</w:t>
            </w:r>
          </w:p>
          <w:p w14:paraId="1F4710F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Cs/>
                <w:sz w:val="24"/>
                <w:szCs w:val="24"/>
              </w:rPr>
              <w:t>Роль поэзии в жизни человека любой профессии. Общение с поэзией как способ эстетического обогащения своей духовной сферы, постижения общечеловеческих ценностей, развитие способности к творческой деятельности. Путь к пониманию поэзии – это чтение, обсуждение, интерпретация (вербальная/невербальная) стихов разных поэтов в поисках «своего»</w:t>
            </w:r>
          </w:p>
        </w:tc>
        <w:tc>
          <w:tcPr>
            <w:tcW w:w="371" w:type="pct"/>
          </w:tcPr>
          <w:p w14:paraId="046341C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w:t>
            </w:r>
          </w:p>
        </w:tc>
        <w:tc>
          <w:tcPr>
            <w:tcW w:w="736" w:type="pct"/>
            <w:vMerge w:val="restart"/>
          </w:tcPr>
          <w:p w14:paraId="2060D4A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p w14:paraId="6EDF4BE7" w14:textId="5508E47E" w:rsidR="00DC648B" w:rsidRPr="004D3C3D" w:rsidRDefault="00F108C2"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ПК 2.6</w:t>
            </w:r>
          </w:p>
        </w:tc>
      </w:tr>
      <w:tr w:rsidR="00DC648B" w:rsidRPr="004D3C3D" w14:paraId="7E7CEC41" w14:textId="77777777" w:rsidTr="00BD2041">
        <w:trPr>
          <w:trHeight w:val="704"/>
        </w:trPr>
        <w:tc>
          <w:tcPr>
            <w:tcW w:w="825" w:type="pct"/>
            <w:vMerge/>
          </w:tcPr>
          <w:p w14:paraId="66AE6099" w14:textId="77777777" w:rsidR="00DC648B" w:rsidRPr="004D3C3D" w:rsidRDefault="00DC648B" w:rsidP="00604D85">
            <w:pPr>
              <w:spacing w:after="0"/>
              <w:jc w:val="both"/>
              <w:rPr>
                <w:rFonts w:ascii="Times New Roman" w:hAnsi="Times New Roman"/>
                <w:b/>
                <w:bCs/>
                <w:sz w:val="24"/>
                <w:szCs w:val="24"/>
              </w:rPr>
            </w:pPr>
          </w:p>
        </w:tc>
        <w:tc>
          <w:tcPr>
            <w:tcW w:w="3068" w:type="pct"/>
          </w:tcPr>
          <w:p w14:paraId="4ABCB0A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bCs/>
                <w:sz w:val="24"/>
                <w:szCs w:val="24"/>
              </w:rPr>
              <w:t>Практические занятия:</w:t>
            </w:r>
            <w:r w:rsidRPr="004D3C3D">
              <w:rPr>
                <w:rFonts w:ascii="Times New Roman" w:hAnsi="Times New Roman"/>
                <w:bCs/>
                <w:sz w:val="24"/>
                <w:szCs w:val="24"/>
              </w:rPr>
              <w:t xml:space="preserve"> участие в</w:t>
            </w:r>
            <w:r w:rsidRPr="004D3C3D">
              <w:rPr>
                <w:rFonts w:ascii="Times New Roman" w:hAnsi="Times New Roman"/>
                <w:b/>
                <w:bCs/>
                <w:sz w:val="24"/>
                <w:szCs w:val="24"/>
              </w:rPr>
              <w:t xml:space="preserve"> </w:t>
            </w:r>
            <w:r w:rsidRPr="004D3C3D">
              <w:rPr>
                <w:rFonts w:ascii="Times New Roman" w:hAnsi="Times New Roman"/>
                <w:sz w:val="24"/>
                <w:szCs w:val="24"/>
              </w:rPr>
              <w:t>деловой игре «В издательстве», в процессе которой составляется мини-сборник стихов поэтов серебряного века для определенной аудитории – своих сверстников, людей «своей» профессии. Написание аннотации к сборнику</w:t>
            </w:r>
          </w:p>
        </w:tc>
        <w:tc>
          <w:tcPr>
            <w:tcW w:w="371" w:type="pct"/>
          </w:tcPr>
          <w:p w14:paraId="43D13C00"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525769A6" w14:textId="57F6567D"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tc>
      </w:tr>
      <w:tr w:rsidR="00604D85" w:rsidRPr="004D3C3D" w14:paraId="6E5B74DD" w14:textId="77777777" w:rsidTr="004F2144">
        <w:trPr>
          <w:trHeight w:val="399"/>
        </w:trPr>
        <w:tc>
          <w:tcPr>
            <w:tcW w:w="5000" w:type="pct"/>
            <w:gridSpan w:val="4"/>
          </w:tcPr>
          <w:p w14:paraId="1980697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iCs/>
                <w:sz w:val="24"/>
                <w:szCs w:val="24"/>
              </w:rPr>
            </w:pPr>
            <w:r w:rsidRPr="004D3C3D">
              <w:rPr>
                <w:rFonts w:ascii="Times New Roman" w:hAnsi="Times New Roman"/>
                <w:b/>
                <w:i/>
                <w:iCs/>
                <w:sz w:val="24"/>
                <w:szCs w:val="24"/>
              </w:rPr>
              <w:t>Основное содержание</w:t>
            </w:r>
          </w:p>
        </w:tc>
      </w:tr>
      <w:tr w:rsidR="00DC648B" w:rsidRPr="004D3C3D" w14:paraId="084D2979" w14:textId="77777777" w:rsidTr="00BD2041">
        <w:trPr>
          <w:trHeight w:val="20"/>
        </w:trPr>
        <w:tc>
          <w:tcPr>
            <w:tcW w:w="825" w:type="pct"/>
            <w:vMerge w:val="restart"/>
          </w:tcPr>
          <w:p w14:paraId="459F32A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4.4</w:t>
            </w:r>
          </w:p>
          <w:p w14:paraId="07680260" w14:textId="77777777" w:rsidR="00DC648B" w:rsidRPr="004D3C3D" w:rsidRDefault="00DC648B" w:rsidP="00604D85">
            <w:pPr>
              <w:spacing w:after="0" w:line="240" w:lineRule="auto"/>
              <w:jc w:val="center"/>
              <w:rPr>
                <w:rFonts w:ascii="Times New Roman" w:hAnsi="Times New Roman"/>
                <w:b/>
                <w:bCs/>
                <w:sz w:val="24"/>
                <w:szCs w:val="24"/>
              </w:rPr>
            </w:pPr>
            <w:r w:rsidRPr="004D3C3D">
              <w:rPr>
                <w:rFonts w:ascii="Times New Roman" w:hAnsi="Times New Roman"/>
                <w:bCs/>
                <w:i/>
                <w:iCs/>
                <w:color w:val="000000" w:themeColor="text1"/>
                <w:sz w:val="24"/>
                <w:szCs w:val="24"/>
              </w:rPr>
              <w:lastRenderedPageBreak/>
              <w:t>«Изгнанник, избранник»: М. А. Булгаков</w:t>
            </w:r>
          </w:p>
        </w:tc>
        <w:tc>
          <w:tcPr>
            <w:tcW w:w="3068" w:type="pct"/>
          </w:tcPr>
          <w:p w14:paraId="3C2FC317"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lastRenderedPageBreak/>
              <w:t>Содержание учебного материала</w:t>
            </w:r>
          </w:p>
        </w:tc>
        <w:tc>
          <w:tcPr>
            <w:tcW w:w="371" w:type="pct"/>
            <w:vMerge w:val="restart"/>
          </w:tcPr>
          <w:p w14:paraId="0F5C154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5AA85EE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 xml:space="preserve">ОК 01, ОК 02, ОК </w:t>
            </w:r>
            <w:r w:rsidRPr="004D3C3D">
              <w:rPr>
                <w:rFonts w:ascii="Times New Roman" w:hAnsi="Times New Roman"/>
                <w:iCs/>
                <w:sz w:val="24"/>
                <w:szCs w:val="24"/>
              </w:rPr>
              <w:lastRenderedPageBreak/>
              <w:t>03, ОК 04, ОК 05, ОК 06, ОК 09</w:t>
            </w:r>
          </w:p>
        </w:tc>
      </w:tr>
      <w:tr w:rsidR="00DC648B" w:rsidRPr="004D3C3D" w14:paraId="37FDEA91" w14:textId="77777777" w:rsidTr="00BD2041">
        <w:trPr>
          <w:trHeight w:val="2990"/>
        </w:trPr>
        <w:tc>
          <w:tcPr>
            <w:tcW w:w="825" w:type="pct"/>
            <w:vMerge/>
          </w:tcPr>
          <w:p w14:paraId="133CB5DD"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1B19ADE3"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Михаил Афанасьевич Булгаков</w:t>
            </w:r>
            <w:r w:rsidRPr="004D3C3D">
              <w:rPr>
                <w:rFonts w:ascii="Times New Roman" w:hAnsi="Times New Roman"/>
                <w:sz w:val="24"/>
                <w:szCs w:val="24"/>
              </w:rPr>
              <w:t xml:space="preserve"> (1891–1940) «Изгнанник, избранник»: сведения из биографии (с обобщением ранее изученного) </w:t>
            </w:r>
          </w:p>
          <w:p w14:paraId="4330A5B2"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sz w:val="24"/>
                <w:szCs w:val="24"/>
              </w:rPr>
              <w:t xml:space="preserve">Роман </w:t>
            </w:r>
            <w:r w:rsidRPr="004D3C3D">
              <w:rPr>
                <w:rFonts w:ascii="Times New Roman" w:hAnsi="Times New Roman"/>
                <w:i/>
                <w:iCs/>
                <w:sz w:val="24"/>
                <w:szCs w:val="24"/>
              </w:rPr>
              <w:t>«Мастер и Маргарита».</w:t>
            </w:r>
            <w:r w:rsidRPr="004D3C3D">
              <w:rPr>
                <w:rFonts w:ascii="Times New Roman" w:hAnsi="Times New Roman"/>
                <w:sz w:val="24"/>
                <w:szCs w:val="24"/>
              </w:rPr>
              <w:t xml:space="preserve"> История создания и издания романа. Жанр и композиция: прием «роман в романе». Библейский и бытовой уровни повествования. Реальность и фантастика (литературная среда Москвы; Воланд и его свита). Сатира. Основные проблемы романа: проблема предательства, проблема творчества и судьбы художника, проблема нравственного выбора. Тема идеальной любви (история Маргариты). Финал романа. Экранизации романа.      </w:t>
            </w:r>
          </w:p>
          <w:p w14:paraId="3C517B66" w14:textId="77777777" w:rsidR="00DC648B" w:rsidRPr="004D3C3D" w:rsidRDefault="00DC648B" w:rsidP="00604D85">
            <w:pPr>
              <w:spacing w:after="0" w:line="240" w:lineRule="auto"/>
              <w:jc w:val="both"/>
              <w:rPr>
                <w:rFonts w:ascii="Times New Roman" w:hAnsi="Times New Roman"/>
                <w:i/>
                <w:iCs/>
                <w:sz w:val="24"/>
                <w:szCs w:val="24"/>
              </w:rPr>
            </w:pPr>
            <w:r w:rsidRPr="004D3C3D">
              <w:rPr>
                <w:rFonts w:ascii="Times New Roman" w:hAnsi="Times New Roman"/>
                <w:i/>
                <w:iCs/>
                <w:sz w:val="24"/>
                <w:szCs w:val="24"/>
              </w:rPr>
              <w:t xml:space="preserve">или </w:t>
            </w:r>
          </w:p>
          <w:p w14:paraId="6B922079" w14:textId="4077D863"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sz w:val="24"/>
                <w:szCs w:val="24"/>
              </w:rPr>
              <w:t xml:space="preserve">роман </w:t>
            </w:r>
            <w:r w:rsidRPr="004D3C3D">
              <w:rPr>
                <w:rFonts w:ascii="Times New Roman" w:hAnsi="Times New Roman"/>
                <w:i/>
                <w:iCs/>
                <w:sz w:val="24"/>
                <w:szCs w:val="24"/>
              </w:rPr>
              <w:t>«Белая гвардия».</w:t>
            </w:r>
            <w:r w:rsidRPr="004D3C3D">
              <w:rPr>
                <w:rFonts w:ascii="Times New Roman" w:hAnsi="Times New Roman"/>
                <w:sz w:val="24"/>
                <w:szCs w:val="24"/>
              </w:rPr>
              <w:t xml:space="preserve"> История создания произведения. Смысл названия. Эпиграфы. Жанр и композиция. Система образов. Образ Дома и Города в вихре Гражданской войны. Нравственный выбор героев в эпоху распри и раздора. Честь как главное качество человека. Смысл финала. Литературные ассоциации в романе. Сценическая и киноистория романа</w:t>
            </w:r>
          </w:p>
        </w:tc>
        <w:tc>
          <w:tcPr>
            <w:tcW w:w="371" w:type="pct"/>
            <w:vMerge/>
          </w:tcPr>
          <w:p w14:paraId="5FF4A3A9"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Pr>
          <w:p w14:paraId="4737853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1082D612" w14:textId="77777777" w:rsidTr="00BD2041">
        <w:trPr>
          <w:trHeight w:val="20"/>
        </w:trPr>
        <w:tc>
          <w:tcPr>
            <w:tcW w:w="825" w:type="pct"/>
            <w:vMerge/>
          </w:tcPr>
          <w:p w14:paraId="231C8BE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192EE9FE" w14:textId="7E10FF42"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bCs/>
                <w:sz w:val="24"/>
                <w:szCs w:val="24"/>
              </w:rPr>
              <w:t>Жанр и композиция романа «Мастер и Маргарита». Уровни повествования. Реальность и фантастика. Сатира в романе. Финал романа</w:t>
            </w:r>
          </w:p>
        </w:tc>
        <w:tc>
          <w:tcPr>
            <w:tcW w:w="371" w:type="pct"/>
            <w:vMerge/>
          </w:tcPr>
          <w:p w14:paraId="37D3720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tcPr>
          <w:p w14:paraId="45CACF6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3EADC809" w14:textId="77777777" w:rsidTr="00BD2041">
        <w:trPr>
          <w:trHeight w:val="20"/>
        </w:trPr>
        <w:tc>
          <w:tcPr>
            <w:tcW w:w="825" w:type="pct"/>
            <w:vMerge w:val="restart"/>
          </w:tcPr>
          <w:p w14:paraId="065B207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4.5</w:t>
            </w:r>
          </w:p>
          <w:p w14:paraId="70FA6533" w14:textId="77777777" w:rsidR="00604D85" w:rsidRPr="004D3C3D" w:rsidRDefault="00604D85" w:rsidP="00604D85">
            <w:pPr>
              <w:spacing w:after="0" w:line="240" w:lineRule="auto"/>
              <w:jc w:val="center"/>
              <w:rPr>
                <w:rFonts w:ascii="Times New Roman" w:hAnsi="Times New Roman"/>
                <w:b/>
                <w:bCs/>
                <w:sz w:val="24"/>
                <w:szCs w:val="24"/>
              </w:rPr>
            </w:pPr>
            <w:r w:rsidRPr="004D3C3D">
              <w:rPr>
                <w:rFonts w:ascii="Times New Roman" w:hAnsi="Times New Roman"/>
                <w:color w:val="000000" w:themeColor="text1"/>
                <w:sz w:val="24"/>
                <w:szCs w:val="24"/>
              </w:rPr>
              <w:t>М. А. Шолохов. Роман-эпопея «Тихий Дон»</w:t>
            </w:r>
          </w:p>
        </w:tc>
        <w:tc>
          <w:tcPr>
            <w:tcW w:w="3068" w:type="pct"/>
          </w:tcPr>
          <w:p w14:paraId="5109572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vMerge w:val="restart"/>
          </w:tcPr>
          <w:p w14:paraId="6E61564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val="restart"/>
          </w:tcPr>
          <w:p w14:paraId="2738875D" w14:textId="371146B6"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t>ОК 01, ОК 02, ОК 03, ОК 04, ОК 05, ОК 06, ОК 09</w:t>
            </w:r>
          </w:p>
        </w:tc>
      </w:tr>
      <w:tr w:rsidR="00604D85" w:rsidRPr="004D3C3D" w14:paraId="391391CB" w14:textId="77777777" w:rsidTr="00DC648B">
        <w:trPr>
          <w:trHeight w:val="418"/>
        </w:trPr>
        <w:tc>
          <w:tcPr>
            <w:tcW w:w="825" w:type="pct"/>
            <w:vMerge/>
          </w:tcPr>
          <w:p w14:paraId="2BDFE58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477520DE"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Михаил Александрович Шолохов</w:t>
            </w:r>
            <w:r w:rsidRPr="004D3C3D">
              <w:rPr>
                <w:rFonts w:ascii="Times New Roman" w:hAnsi="Times New Roman"/>
                <w:sz w:val="24"/>
                <w:szCs w:val="24"/>
              </w:rPr>
              <w:t xml:space="preserve"> (1905–1984) Сведения из биографии (с обобщением ранее изученного). Лауреат Нобелевской премии по литературе </w:t>
            </w:r>
          </w:p>
          <w:p w14:paraId="737AC0A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sz w:val="24"/>
                <w:szCs w:val="24"/>
              </w:rPr>
              <w:t xml:space="preserve">Роман-эпопея </w:t>
            </w:r>
            <w:r w:rsidRPr="004D3C3D">
              <w:rPr>
                <w:rFonts w:ascii="Times New Roman" w:hAnsi="Times New Roman"/>
                <w:i/>
                <w:iCs/>
                <w:sz w:val="24"/>
                <w:szCs w:val="24"/>
              </w:rPr>
              <w:t xml:space="preserve">«Тихий Дон» </w:t>
            </w:r>
            <w:r w:rsidRPr="004D3C3D">
              <w:rPr>
                <w:rFonts w:ascii="Times New Roman" w:hAnsi="Times New Roman"/>
                <w:sz w:val="24"/>
                <w:szCs w:val="24"/>
              </w:rPr>
              <w:t>(избранные главы). История создания. Смысл названия. Жанр произведения.  Герои романа-эпопеи о всенародной трагедии. Семья Мелеховых. Образ Григория Мелехова. Любовь в его жизни. Герой в поисках своего пути среди «хода истории». Финал романа-эпопеи. Проблема гуманизма в произведении. Полемика вокруг авторства. Киноистория романа</w:t>
            </w:r>
          </w:p>
        </w:tc>
        <w:tc>
          <w:tcPr>
            <w:tcW w:w="371" w:type="pct"/>
            <w:vMerge/>
          </w:tcPr>
          <w:p w14:paraId="473DEF5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Pr>
          <w:p w14:paraId="2E1364ED" w14:textId="27CE7954"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3905D154" w14:textId="77777777" w:rsidTr="00BD2041">
        <w:trPr>
          <w:trHeight w:val="20"/>
        </w:trPr>
        <w:tc>
          <w:tcPr>
            <w:tcW w:w="825" w:type="pct"/>
            <w:vMerge/>
          </w:tcPr>
          <w:p w14:paraId="3ECCED5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56B9FF3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bCs/>
                <w:sz w:val="24"/>
                <w:szCs w:val="24"/>
              </w:rPr>
              <w:t>Работа с эпизодами из выбранных глав</w:t>
            </w:r>
          </w:p>
        </w:tc>
        <w:tc>
          <w:tcPr>
            <w:tcW w:w="371" w:type="pct"/>
          </w:tcPr>
          <w:p w14:paraId="3880CE4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40773A56" w14:textId="48628569"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05A7E8E7" w14:textId="77777777" w:rsidTr="00604D85">
        <w:trPr>
          <w:trHeight w:val="20"/>
        </w:trPr>
        <w:tc>
          <w:tcPr>
            <w:tcW w:w="3893" w:type="pct"/>
            <w:gridSpan w:val="2"/>
            <w:vAlign w:val="center"/>
          </w:tcPr>
          <w:p w14:paraId="693362F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Раздел 5</w:t>
            </w:r>
          </w:p>
          <w:p w14:paraId="305D0EEA" w14:textId="46F177B4"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bCs/>
                <w:sz w:val="24"/>
                <w:szCs w:val="24"/>
              </w:rPr>
              <w:t>«Поэт и мир»: Литературный процесс в России 40-х – середины 50-х годов ХХ века</w:t>
            </w:r>
          </w:p>
        </w:tc>
        <w:tc>
          <w:tcPr>
            <w:tcW w:w="371" w:type="pct"/>
          </w:tcPr>
          <w:p w14:paraId="7D11EEA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4</w:t>
            </w:r>
          </w:p>
        </w:tc>
        <w:tc>
          <w:tcPr>
            <w:tcW w:w="736" w:type="pct"/>
          </w:tcPr>
          <w:p w14:paraId="33FCD5EE" w14:textId="2465B7F9"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424B0825" w14:textId="77777777" w:rsidTr="00BD2041">
        <w:trPr>
          <w:trHeight w:val="20"/>
        </w:trPr>
        <w:tc>
          <w:tcPr>
            <w:tcW w:w="825" w:type="pct"/>
            <w:vMerge w:val="restart"/>
          </w:tcPr>
          <w:p w14:paraId="159E867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5.1</w:t>
            </w:r>
          </w:p>
          <w:p w14:paraId="7D984A14" w14:textId="77777777" w:rsidR="00DC648B" w:rsidRPr="004D3C3D" w:rsidRDefault="00DC648B" w:rsidP="00604D85">
            <w:pPr>
              <w:spacing w:after="0" w:line="240" w:lineRule="auto"/>
              <w:jc w:val="center"/>
              <w:rPr>
                <w:rFonts w:ascii="Times New Roman" w:hAnsi="Times New Roman"/>
                <w:bCs/>
                <w:color w:val="000000" w:themeColor="text1"/>
                <w:sz w:val="24"/>
                <w:szCs w:val="24"/>
              </w:rPr>
            </w:pPr>
            <w:r w:rsidRPr="004D3C3D">
              <w:rPr>
                <w:rFonts w:ascii="Times New Roman" w:hAnsi="Times New Roman"/>
                <w:sz w:val="24"/>
                <w:szCs w:val="24"/>
              </w:rPr>
              <w:lastRenderedPageBreak/>
              <w:t xml:space="preserve">«Дойти до самой сути»: </w:t>
            </w:r>
            <w:r w:rsidRPr="004D3C3D">
              <w:rPr>
                <w:rFonts w:ascii="Times New Roman" w:hAnsi="Times New Roman"/>
                <w:bCs/>
                <w:color w:val="000000" w:themeColor="text1"/>
                <w:sz w:val="24"/>
                <w:szCs w:val="24"/>
              </w:rPr>
              <w:t>Б. Пастернак.</w:t>
            </w:r>
          </w:p>
          <w:p w14:paraId="565EE7D6" w14:textId="77777777" w:rsidR="00DC648B" w:rsidRPr="004D3C3D" w:rsidRDefault="00DC648B" w:rsidP="00604D85">
            <w:pPr>
              <w:spacing w:after="0" w:line="240" w:lineRule="auto"/>
              <w:jc w:val="center"/>
              <w:rPr>
                <w:rFonts w:ascii="Times New Roman" w:hAnsi="Times New Roman"/>
                <w:b/>
                <w:bCs/>
                <w:sz w:val="24"/>
                <w:szCs w:val="24"/>
              </w:rPr>
            </w:pPr>
            <w:r w:rsidRPr="004D3C3D">
              <w:rPr>
                <w:rFonts w:ascii="Times New Roman" w:hAnsi="Times New Roman"/>
                <w:bCs/>
                <w:color w:val="000000" w:themeColor="text1"/>
                <w:sz w:val="24"/>
                <w:szCs w:val="24"/>
              </w:rPr>
              <w:t>Исповедальность лирики А. Г. Твардовского</w:t>
            </w:r>
          </w:p>
        </w:tc>
        <w:tc>
          <w:tcPr>
            <w:tcW w:w="3068" w:type="pct"/>
          </w:tcPr>
          <w:p w14:paraId="11F0DF47"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sz w:val="24"/>
                <w:szCs w:val="24"/>
              </w:rPr>
              <w:lastRenderedPageBreak/>
              <w:t>Содержание учебного материала</w:t>
            </w:r>
          </w:p>
        </w:tc>
        <w:tc>
          <w:tcPr>
            <w:tcW w:w="371" w:type="pct"/>
            <w:vMerge w:val="restart"/>
          </w:tcPr>
          <w:p w14:paraId="60B254C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p w14:paraId="346C042E"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val="restart"/>
          </w:tcPr>
          <w:p w14:paraId="2EE92C0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iCs/>
                <w:sz w:val="24"/>
                <w:szCs w:val="24"/>
              </w:rPr>
              <w:lastRenderedPageBreak/>
              <w:t xml:space="preserve">ОК 01, ОК 02, ОК </w:t>
            </w:r>
            <w:r w:rsidRPr="004D3C3D">
              <w:rPr>
                <w:rFonts w:ascii="Times New Roman" w:hAnsi="Times New Roman"/>
                <w:iCs/>
                <w:sz w:val="24"/>
                <w:szCs w:val="24"/>
              </w:rPr>
              <w:lastRenderedPageBreak/>
              <w:t>03, ОК 04, ОК 05, ОК 06, ОК 09</w:t>
            </w:r>
          </w:p>
        </w:tc>
      </w:tr>
      <w:tr w:rsidR="00DC648B" w:rsidRPr="004D3C3D" w14:paraId="4AF6DE6D" w14:textId="77777777" w:rsidTr="00BD2041">
        <w:trPr>
          <w:trHeight w:val="4830"/>
        </w:trPr>
        <w:tc>
          <w:tcPr>
            <w:tcW w:w="825" w:type="pct"/>
            <w:vMerge/>
          </w:tcPr>
          <w:p w14:paraId="53845A1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17811EB7"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Борис Леонидович Пастернак</w:t>
            </w:r>
            <w:r w:rsidRPr="004D3C3D">
              <w:rPr>
                <w:rFonts w:ascii="Times New Roman" w:hAnsi="Times New Roman"/>
                <w:sz w:val="24"/>
                <w:szCs w:val="24"/>
              </w:rPr>
              <w:t xml:space="preserve"> (1890–1960) Сведения из биографии. Лауреат Нобелевской премии по литературе </w:t>
            </w:r>
          </w:p>
          <w:p w14:paraId="4F841DB5" w14:textId="77777777" w:rsidR="00DC648B" w:rsidRPr="004D3C3D" w:rsidRDefault="00DC648B" w:rsidP="00604D85">
            <w:pPr>
              <w:spacing w:after="0" w:line="240" w:lineRule="auto"/>
              <w:jc w:val="both"/>
              <w:rPr>
                <w:rFonts w:ascii="Times New Roman" w:hAnsi="Times New Roman"/>
                <w:i/>
                <w:iCs/>
                <w:sz w:val="24"/>
                <w:szCs w:val="24"/>
              </w:rPr>
            </w:pPr>
            <w:r w:rsidRPr="004D3C3D">
              <w:rPr>
                <w:rFonts w:ascii="Times New Roman" w:hAnsi="Times New Roman"/>
                <w:i/>
                <w:iCs/>
                <w:sz w:val="24"/>
                <w:szCs w:val="24"/>
              </w:rPr>
              <w:t>«Февраль. Достать чернил и плакать!..», «Определение поэзии», «Про эти стихи», «Во всем мне хочется дойти до самой сути…», «Гамлет», «Зимняя ночь», «Любить иных – тяжелый крест…», «Никого не будет в доме…», «Снег идет», «Гефсиманский сад», «Быть знаменитым некрасиво…», «Февраль. Достать чернил и плакать!..», «Определение поэзии», «Про эти стихи», «Во всем мне хочется дойти до самой сути…»,«Гамлет», «Зимняя ночь», «Любить иных – тяжелый крест…», «Никого не будет в доме…», «Снег идет», «Гефсиманский сад», «Быть знаменитым некрасиво…»</w:t>
            </w:r>
          </w:p>
          <w:p w14:paraId="1A7490AF" w14:textId="77777777" w:rsidR="00DC648B" w:rsidRPr="004D3C3D" w:rsidRDefault="00DC648B" w:rsidP="00604D85">
            <w:pPr>
              <w:spacing w:after="0" w:line="240" w:lineRule="auto"/>
              <w:jc w:val="both"/>
              <w:rPr>
                <w:rFonts w:ascii="Times New Roman" w:hAnsi="Times New Roman"/>
                <w:bCs/>
                <w:sz w:val="24"/>
                <w:szCs w:val="24"/>
              </w:rPr>
            </w:pPr>
            <w:r w:rsidRPr="004D3C3D">
              <w:rPr>
                <w:rFonts w:ascii="Times New Roman" w:hAnsi="Times New Roman"/>
                <w:sz w:val="24"/>
                <w:szCs w:val="24"/>
              </w:rPr>
              <w:t>Лирический герой поэзии: сложность его настроения, жизнеощущения. Тема поэтического творчества, стремление к простоте. Судьба творца в поэзии. Любовная лирика.  Стремление поэта «дойти до самой сути» явлений. Человек, природа и время в лирике. Христианские мотивы. Особенность поэтики: сочетание бытовых деталей и образов-символов, философская глубина. Песни современных бардов на стихи поэта.</w:t>
            </w:r>
          </w:p>
          <w:p w14:paraId="04DF3A95"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Александр Трифонович Твардовский</w:t>
            </w:r>
            <w:r w:rsidRPr="004D3C3D">
              <w:rPr>
                <w:rFonts w:ascii="Times New Roman" w:hAnsi="Times New Roman"/>
                <w:sz w:val="24"/>
                <w:szCs w:val="24"/>
              </w:rPr>
              <w:t xml:space="preserve"> (1910–1970) Сведения из биографии (с обобщением ранее изученного)</w:t>
            </w:r>
          </w:p>
          <w:p w14:paraId="02D711AB" w14:textId="77777777"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«Дробиться рваный цоколь монумента…», «Памяти матери», «Я убит подо Ржевом…», «Я знаю: никакой моей вины…»</w:t>
            </w:r>
            <w:r w:rsidRPr="004D3C3D">
              <w:rPr>
                <w:rFonts w:ascii="Times New Roman" w:hAnsi="Times New Roman"/>
                <w:sz w:val="24"/>
                <w:szCs w:val="24"/>
              </w:rPr>
              <w:t xml:space="preserve">, </w:t>
            </w:r>
            <w:r w:rsidRPr="004D3C3D">
              <w:rPr>
                <w:rFonts w:ascii="Times New Roman" w:hAnsi="Times New Roman"/>
                <w:i/>
                <w:iCs/>
                <w:sz w:val="24"/>
                <w:szCs w:val="24"/>
              </w:rPr>
              <w:t>«В тот день, когда окончилась война…», «Вся суть в одном единственном завете…», «Признание», «О сущем»</w:t>
            </w:r>
          </w:p>
          <w:p w14:paraId="0FCD6EB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sz w:val="24"/>
                <w:szCs w:val="24"/>
              </w:rPr>
              <w:t>«Стихи неслыханной искренности и откровенности». Исповедальность лирических произведений. Темы, образы и мотивы. Тема памяти, тема войны, тема творчества в лирике поэта. Мотив служения народу, отечеству</w:t>
            </w:r>
          </w:p>
        </w:tc>
        <w:tc>
          <w:tcPr>
            <w:tcW w:w="371" w:type="pct"/>
            <w:vMerge/>
          </w:tcPr>
          <w:p w14:paraId="571C3E2A"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p>
        </w:tc>
        <w:tc>
          <w:tcPr>
            <w:tcW w:w="736" w:type="pct"/>
            <w:vMerge/>
          </w:tcPr>
          <w:p w14:paraId="7189B52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36AF7651" w14:textId="77777777" w:rsidTr="00BD2041">
        <w:trPr>
          <w:trHeight w:val="20"/>
        </w:trPr>
        <w:tc>
          <w:tcPr>
            <w:tcW w:w="825" w:type="pct"/>
            <w:vMerge/>
          </w:tcPr>
          <w:p w14:paraId="7BBFC5D9"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0716164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bCs/>
                <w:sz w:val="24"/>
                <w:szCs w:val="24"/>
              </w:rPr>
              <w:t>Анализ стихов Б. Пастернака, посвященных ведущим темам в лирике поэта: творчество, любовь, человек, время, природа и др. работа над характеристикой лирического героя, особенностями поэтики (философская глубина, образы-символы, бытовые детали). Анализ стихов А. Твардовского (тема войны, тема родного дома). Выявление основных мотивов</w:t>
            </w:r>
          </w:p>
        </w:tc>
        <w:tc>
          <w:tcPr>
            <w:tcW w:w="371" w:type="pct"/>
          </w:tcPr>
          <w:p w14:paraId="7560C8B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2</w:t>
            </w:r>
          </w:p>
        </w:tc>
        <w:tc>
          <w:tcPr>
            <w:tcW w:w="736" w:type="pct"/>
            <w:vMerge/>
          </w:tcPr>
          <w:p w14:paraId="1D007C5B" w14:textId="70E7D069"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01AC473D" w14:textId="77777777" w:rsidTr="00604D85">
        <w:trPr>
          <w:trHeight w:val="20"/>
        </w:trPr>
        <w:tc>
          <w:tcPr>
            <w:tcW w:w="3893" w:type="pct"/>
            <w:gridSpan w:val="2"/>
            <w:vAlign w:val="center"/>
          </w:tcPr>
          <w:p w14:paraId="452BD47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Раздел 6</w:t>
            </w:r>
          </w:p>
          <w:p w14:paraId="19A6F8F7" w14:textId="630CA740"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bCs/>
                <w:sz w:val="24"/>
                <w:szCs w:val="24"/>
              </w:rPr>
              <w:t>«Человек и человечность»: Основные явления литературной жизни России конца 50-х – 80-х годов ХХ века</w:t>
            </w:r>
          </w:p>
        </w:tc>
        <w:tc>
          <w:tcPr>
            <w:tcW w:w="371" w:type="pct"/>
          </w:tcPr>
          <w:p w14:paraId="35A9C937" w14:textId="1D37A444"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12</w:t>
            </w:r>
          </w:p>
        </w:tc>
        <w:tc>
          <w:tcPr>
            <w:tcW w:w="736" w:type="pct"/>
          </w:tcPr>
          <w:p w14:paraId="4D990045" w14:textId="6D4F8393"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40942B2E" w14:textId="77777777" w:rsidTr="00BD2041">
        <w:trPr>
          <w:trHeight w:val="20"/>
        </w:trPr>
        <w:tc>
          <w:tcPr>
            <w:tcW w:w="825" w:type="pct"/>
            <w:vMerge w:val="restart"/>
          </w:tcPr>
          <w:p w14:paraId="49359F6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6.1</w:t>
            </w:r>
          </w:p>
          <w:p w14:paraId="29317E74" w14:textId="77777777" w:rsidR="00604D85" w:rsidRPr="004D3C3D" w:rsidRDefault="00604D85"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t xml:space="preserve">Тема Великой </w:t>
            </w:r>
            <w:r w:rsidRPr="004D3C3D">
              <w:rPr>
                <w:rFonts w:ascii="Times New Roman" w:hAnsi="Times New Roman"/>
                <w:sz w:val="24"/>
                <w:szCs w:val="24"/>
              </w:rPr>
              <w:lastRenderedPageBreak/>
              <w:t>Отечественной войны в литературе</w:t>
            </w:r>
          </w:p>
        </w:tc>
        <w:tc>
          <w:tcPr>
            <w:tcW w:w="3068" w:type="pct"/>
          </w:tcPr>
          <w:p w14:paraId="6ACCE38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lastRenderedPageBreak/>
              <w:t>Содержание учебного материала</w:t>
            </w:r>
          </w:p>
        </w:tc>
        <w:tc>
          <w:tcPr>
            <w:tcW w:w="371" w:type="pct"/>
          </w:tcPr>
          <w:p w14:paraId="09C82B7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6</w:t>
            </w:r>
          </w:p>
          <w:p w14:paraId="5142C05C" w14:textId="3B21CD9E"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Cs/>
                <w:sz w:val="24"/>
                <w:szCs w:val="24"/>
              </w:rPr>
            </w:pPr>
          </w:p>
        </w:tc>
        <w:tc>
          <w:tcPr>
            <w:tcW w:w="736" w:type="pct"/>
            <w:vMerge w:val="restart"/>
          </w:tcPr>
          <w:p w14:paraId="08DA7A5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 xml:space="preserve">ОК 01, ОК 02, ОК 03, ОК 04, ОК 05, </w:t>
            </w:r>
            <w:r w:rsidRPr="004D3C3D">
              <w:rPr>
                <w:rFonts w:ascii="Times New Roman" w:hAnsi="Times New Roman"/>
                <w:iCs/>
                <w:sz w:val="24"/>
                <w:szCs w:val="24"/>
              </w:rPr>
              <w:lastRenderedPageBreak/>
              <w:t>ОК 06, ОК 09</w:t>
            </w:r>
          </w:p>
        </w:tc>
      </w:tr>
      <w:tr w:rsidR="00604D85" w:rsidRPr="004D3C3D" w14:paraId="475DCAD4" w14:textId="77777777" w:rsidTr="00E75D03">
        <w:trPr>
          <w:trHeight w:val="2300"/>
        </w:trPr>
        <w:tc>
          <w:tcPr>
            <w:tcW w:w="825" w:type="pct"/>
            <w:vMerge/>
          </w:tcPr>
          <w:p w14:paraId="0F4959C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shd w:val="clear" w:color="auto" w:fill="auto"/>
          </w:tcPr>
          <w:p w14:paraId="2936E044" w14:textId="56DABA41"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 xml:space="preserve">Поэзия и драматургия Великой Отечественной войне. </w:t>
            </w:r>
          </w:p>
          <w:p w14:paraId="0C07025D" w14:textId="181B1889"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«Лейтенантская проза»: В. П. Астафьев, Ю. В. Бондарев, В. В. Быков, Б. Л. Васильев, К. Д. Воробьев, В. Л. Кондратьев и др. (обзор прозы «молодых» лейтенантов)</w:t>
            </w:r>
          </w:p>
          <w:p w14:paraId="03F26B0D"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Проблема нравственного выбора на войне</w:t>
            </w:r>
          </w:p>
          <w:p w14:paraId="06018D38"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 xml:space="preserve">Василий Владимирович Быков (1924–2003) </w:t>
            </w:r>
          </w:p>
          <w:p w14:paraId="0493595E"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 xml:space="preserve">Повесть «Сотников». Человек в экстремальной ситуации, на пороге смерти. Стремление к самосохранению (Рыбак) – и сохранение человеческого достоинства, духовный подвиг (Сотников).     </w:t>
            </w:r>
          </w:p>
          <w:p w14:paraId="23D80B38"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Виктор Петрович Астафьев (1924–2001). Традиции и новаторство писателя в изображении войны.</w:t>
            </w:r>
          </w:p>
          <w:p w14:paraId="3A43C134"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 xml:space="preserve">Рассказ «Связистка». Мотив испытания войной на войне и после войны. Герои рассказа. Дилемма нравственного выбора между «воинским долгом и человеческой жизнью». Тема покаяния, ответственности за каждый свой поступок </w:t>
            </w:r>
          </w:p>
          <w:p w14:paraId="0565A17A" w14:textId="0CB2967C"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 xml:space="preserve">Фадеев Александр Александрович (1901-1956) </w:t>
            </w:r>
          </w:p>
          <w:p w14:paraId="3233334B" w14:textId="0FFB8DEA"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«Молодая гвардия» Герои рассказа. Дилемма нравственного выбора между долгом и жизнью</w:t>
            </w:r>
          </w:p>
        </w:tc>
        <w:tc>
          <w:tcPr>
            <w:tcW w:w="371" w:type="pct"/>
          </w:tcPr>
          <w:p w14:paraId="714396D0" w14:textId="1AD9FAC6"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bCs/>
                <w:iCs/>
                <w:sz w:val="24"/>
                <w:szCs w:val="24"/>
              </w:rPr>
              <w:t>4</w:t>
            </w:r>
          </w:p>
        </w:tc>
        <w:tc>
          <w:tcPr>
            <w:tcW w:w="736" w:type="pct"/>
            <w:vMerge/>
          </w:tcPr>
          <w:p w14:paraId="48FDB03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5901169E" w14:textId="77777777" w:rsidTr="00BD2041">
        <w:trPr>
          <w:trHeight w:val="20"/>
        </w:trPr>
        <w:tc>
          <w:tcPr>
            <w:tcW w:w="825" w:type="pct"/>
            <w:vMerge/>
          </w:tcPr>
          <w:p w14:paraId="743AFE3B"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4329720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
                <w:sz w:val="24"/>
                <w:szCs w:val="24"/>
              </w:rPr>
              <w:t>Практические занятия:</w:t>
            </w:r>
            <w:r w:rsidRPr="004D3C3D">
              <w:rPr>
                <w:rFonts w:ascii="Times New Roman" w:hAnsi="Times New Roman"/>
                <w:bCs/>
                <w:sz w:val="24"/>
                <w:szCs w:val="24"/>
              </w:rPr>
              <w:t xml:space="preserve"> Анализ произведений разных писателей, посвященных проблеме выбора на войне: самосохранение или сохранение человеческого достоинства. Сравнительная характеристика двух героев, двух выборов. Дискуссия «Что важнее воинский долг или человеческая жизнь?»</w:t>
            </w:r>
          </w:p>
          <w:p w14:paraId="163807C2" w14:textId="5DCA643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Cs/>
                <w:sz w:val="24"/>
                <w:szCs w:val="24"/>
              </w:rPr>
              <w:t>Чтение и анализ выбранных стихотворений и эпизодов из выбранных пьес</w:t>
            </w:r>
          </w:p>
        </w:tc>
        <w:tc>
          <w:tcPr>
            <w:tcW w:w="371" w:type="pct"/>
          </w:tcPr>
          <w:p w14:paraId="7E8E6DB9" w14:textId="3ACADA5D"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391440A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567968DE" w14:textId="77777777" w:rsidTr="00BD2041">
        <w:trPr>
          <w:trHeight w:val="20"/>
        </w:trPr>
        <w:tc>
          <w:tcPr>
            <w:tcW w:w="825" w:type="pct"/>
            <w:vMerge w:val="restart"/>
          </w:tcPr>
          <w:p w14:paraId="7B66736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6.2</w:t>
            </w:r>
          </w:p>
          <w:p w14:paraId="24651360" w14:textId="77777777" w:rsidR="00604D85" w:rsidRPr="004D3C3D" w:rsidRDefault="00604D85" w:rsidP="00604D85">
            <w:pPr>
              <w:spacing w:after="0" w:line="240" w:lineRule="auto"/>
              <w:jc w:val="center"/>
              <w:rPr>
                <w:rFonts w:ascii="Times New Roman" w:hAnsi="Times New Roman"/>
                <w:sz w:val="24"/>
                <w:szCs w:val="24"/>
              </w:rPr>
            </w:pPr>
            <w:r w:rsidRPr="004D3C3D">
              <w:rPr>
                <w:rFonts w:ascii="Times New Roman" w:hAnsi="Times New Roman"/>
                <w:sz w:val="24"/>
                <w:szCs w:val="24"/>
              </w:rPr>
              <w:t>Тоталитарная тема в литературе второй</w:t>
            </w:r>
          </w:p>
          <w:p w14:paraId="54A51A1F" w14:textId="77777777" w:rsidR="00604D85" w:rsidRPr="004D3C3D" w:rsidRDefault="00604D85"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t>ХХ века</w:t>
            </w:r>
          </w:p>
        </w:tc>
        <w:tc>
          <w:tcPr>
            <w:tcW w:w="3068" w:type="pct"/>
          </w:tcPr>
          <w:p w14:paraId="5CE805B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tcPr>
          <w:p w14:paraId="4C2FC08D" w14:textId="2B832EBC"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bCs/>
                <w:sz w:val="24"/>
                <w:szCs w:val="24"/>
              </w:rPr>
              <w:t>2</w:t>
            </w:r>
          </w:p>
        </w:tc>
        <w:tc>
          <w:tcPr>
            <w:tcW w:w="736" w:type="pct"/>
          </w:tcPr>
          <w:p w14:paraId="5EFACC3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66EB145B" w14:textId="77777777" w:rsidTr="00DC648B">
        <w:trPr>
          <w:trHeight w:val="559"/>
        </w:trPr>
        <w:tc>
          <w:tcPr>
            <w:tcW w:w="825" w:type="pct"/>
            <w:vMerge/>
          </w:tcPr>
          <w:p w14:paraId="0AB8F567"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74AB2158"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А. И. Солженицын</w:t>
            </w:r>
            <w:r w:rsidRPr="004D3C3D">
              <w:rPr>
                <w:rFonts w:ascii="Times New Roman" w:hAnsi="Times New Roman"/>
                <w:sz w:val="24"/>
                <w:szCs w:val="24"/>
              </w:rPr>
              <w:t xml:space="preserve"> «Один день Ивана Денисовича»; </w:t>
            </w:r>
            <w:r w:rsidRPr="004D3C3D">
              <w:rPr>
                <w:rFonts w:ascii="Times New Roman" w:hAnsi="Times New Roman"/>
                <w:i/>
                <w:iCs/>
                <w:sz w:val="24"/>
                <w:szCs w:val="24"/>
              </w:rPr>
              <w:t xml:space="preserve">В. Т. Шаламов </w:t>
            </w:r>
            <w:r w:rsidRPr="004D3C3D">
              <w:rPr>
                <w:rFonts w:ascii="Times New Roman" w:hAnsi="Times New Roman"/>
                <w:sz w:val="24"/>
                <w:szCs w:val="24"/>
              </w:rPr>
              <w:t>«Колымские рассказы» (по выбору учителя)</w:t>
            </w:r>
          </w:p>
          <w:p w14:paraId="642B1E42"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Александр Исаевич Солженицын</w:t>
            </w:r>
            <w:r w:rsidRPr="004D3C3D">
              <w:rPr>
                <w:rFonts w:ascii="Times New Roman" w:hAnsi="Times New Roman"/>
                <w:sz w:val="24"/>
                <w:szCs w:val="24"/>
              </w:rPr>
              <w:t xml:space="preserve"> (1918–2008) Сведения из биографии (с обобщением ранее изученного).  Лауреат Нобелевской премии по литературе. </w:t>
            </w:r>
          </w:p>
          <w:p w14:paraId="6534BC64" w14:textId="77777777" w:rsidR="00604D85" w:rsidRPr="004D3C3D" w:rsidRDefault="00604D85" w:rsidP="00604D85">
            <w:pPr>
              <w:spacing w:after="0" w:line="240" w:lineRule="auto"/>
              <w:jc w:val="both"/>
              <w:rPr>
                <w:rFonts w:ascii="Times New Roman" w:hAnsi="Times New Roman"/>
                <w:i/>
                <w:iCs/>
                <w:sz w:val="24"/>
                <w:szCs w:val="24"/>
              </w:rPr>
            </w:pPr>
            <w:r w:rsidRPr="004D3C3D">
              <w:rPr>
                <w:rFonts w:ascii="Times New Roman" w:hAnsi="Times New Roman"/>
                <w:sz w:val="24"/>
                <w:szCs w:val="24"/>
              </w:rPr>
              <w:t xml:space="preserve">Повесть </w:t>
            </w:r>
            <w:r w:rsidRPr="004D3C3D">
              <w:rPr>
                <w:rFonts w:ascii="Times New Roman" w:hAnsi="Times New Roman"/>
                <w:i/>
                <w:iCs/>
                <w:sz w:val="24"/>
                <w:szCs w:val="24"/>
              </w:rPr>
              <w:t>«Один день Ивана Денисовича»</w:t>
            </w:r>
          </w:p>
          <w:p w14:paraId="332C302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Общественный резонанс, вызванный произведением. История создания повести. Лагерный мир в произведении. Образ главного героя. Устойчивость и приспособленность   Ивана Денисовича к жутким условиям лагерной жизни. «Счастливый день» в жизни героя. Черты национального характера в образе Шухова</w:t>
            </w:r>
          </w:p>
        </w:tc>
        <w:tc>
          <w:tcPr>
            <w:tcW w:w="371" w:type="pct"/>
            <w:vMerge w:val="restart"/>
          </w:tcPr>
          <w:p w14:paraId="1DF7E291"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3E3FE55A"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43E6221D"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12E18CEE"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74EC7EE4"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636D1B7B"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5EB2CB3C"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02D0D3C4"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05DB2545" w14:textId="77777777" w:rsidR="00E472E7" w:rsidRPr="004D3C3D" w:rsidRDefault="00E472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14:paraId="4141251C" w14:textId="2058B316"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r w:rsidRPr="004D3C3D">
              <w:rPr>
                <w:rFonts w:ascii="Times New Roman" w:hAnsi="Times New Roman"/>
                <w:bCs/>
                <w:sz w:val="24"/>
                <w:szCs w:val="24"/>
              </w:rPr>
              <w:t>2</w:t>
            </w:r>
          </w:p>
        </w:tc>
        <w:tc>
          <w:tcPr>
            <w:tcW w:w="736" w:type="pct"/>
            <w:vMerge w:val="restart"/>
          </w:tcPr>
          <w:p w14:paraId="7B39793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604D85" w:rsidRPr="004D3C3D" w14:paraId="42103D08" w14:textId="77777777" w:rsidTr="00BD2041">
        <w:trPr>
          <w:trHeight w:val="20"/>
        </w:trPr>
        <w:tc>
          <w:tcPr>
            <w:tcW w:w="825" w:type="pct"/>
            <w:vMerge/>
          </w:tcPr>
          <w:p w14:paraId="6378D2E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2D3EEA3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Практические занятия</w:t>
            </w:r>
            <w:r w:rsidRPr="004D3C3D">
              <w:rPr>
                <w:rFonts w:ascii="Times New Roman" w:hAnsi="Times New Roman"/>
                <w:sz w:val="24"/>
                <w:szCs w:val="24"/>
              </w:rPr>
              <w:t xml:space="preserve"> Изучение приемов создания образа в повести «Один день Ивана Денисовича»: детали портрета, ночные пейзажи, связанные с героем, речь и поступки и др. Экранизация повести</w:t>
            </w:r>
          </w:p>
        </w:tc>
        <w:tc>
          <w:tcPr>
            <w:tcW w:w="371" w:type="pct"/>
            <w:vMerge/>
          </w:tcPr>
          <w:p w14:paraId="61AB153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tc>
        <w:tc>
          <w:tcPr>
            <w:tcW w:w="736" w:type="pct"/>
            <w:vMerge/>
          </w:tcPr>
          <w:p w14:paraId="7B59E0C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435E6F8E" w14:textId="77777777" w:rsidTr="00BD2041">
        <w:trPr>
          <w:trHeight w:val="20"/>
        </w:trPr>
        <w:tc>
          <w:tcPr>
            <w:tcW w:w="825" w:type="pct"/>
            <w:vMerge w:val="restart"/>
          </w:tcPr>
          <w:p w14:paraId="04022B8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6.3</w:t>
            </w:r>
          </w:p>
          <w:p w14:paraId="624DC3A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sz w:val="24"/>
                <w:szCs w:val="24"/>
              </w:rPr>
              <w:lastRenderedPageBreak/>
              <w:t>Социальная и нравственная проблематика в литературе второй половины ХХ века</w:t>
            </w:r>
          </w:p>
        </w:tc>
        <w:tc>
          <w:tcPr>
            <w:tcW w:w="3068" w:type="pct"/>
          </w:tcPr>
          <w:p w14:paraId="5C5781B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lastRenderedPageBreak/>
              <w:t>Содержание учебного материала</w:t>
            </w:r>
          </w:p>
        </w:tc>
        <w:tc>
          <w:tcPr>
            <w:tcW w:w="371" w:type="pct"/>
          </w:tcPr>
          <w:p w14:paraId="2417E4C2" w14:textId="5C9A251F"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bCs/>
                <w:i/>
                <w:sz w:val="24"/>
                <w:szCs w:val="24"/>
              </w:rPr>
              <w:t>2</w:t>
            </w:r>
          </w:p>
        </w:tc>
        <w:tc>
          <w:tcPr>
            <w:tcW w:w="736" w:type="pct"/>
          </w:tcPr>
          <w:p w14:paraId="43AF9E7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54E624B6" w14:textId="77777777" w:rsidTr="00BD2041">
        <w:trPr>
          <w:trHeight w:val="2300"/>
        </w:trPr>
        <w:tc>
          <w:tcPr>
            <w:tcW w:w="825" w:type="pct"/>
            <w:vMerge/>
          </w:tcPr>
          <w:p w14:paraId="18EA62E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72E0A987" w14:textId="77777777" w:rsidR="00604D85" w:rsidRPr="004D3C3D" w:rsidRDefault="00604D85" w:rsidP="00604D85">
            <w:pPr>
              <w:spacing w:after="0" w:line="240" w:lineRule="auto"/>
              <w:jc w:val="both"/>
              <w:rPr>
                <w:rFonts w:ascii="Times New Roman" w:hAnsi="Times New Roman"/>
                <w:i/>
                <w:iCs/>
                <w:sz w:val="24"/>
                <w:szCs w:val="24"/>
              </w:rPr>
            </w:pPr>
            <w:r w:rsidRPr="004D3C3D">
              <w:rPr>
                <w:rFonts w:ascii="Times New Roman" w:hAnsi="Times New Roman"/>
                <w:i/>
                <w:iCs/>
                <w:sz w:val="24"/>
                <w:szCs w:val="24"/>
              </w:rPr>
              <w:t xml:space="preserve">Валентин Григорьевич Распутин </w:t>
            </w:r>
            <w:r w:rsidRPr="004D3C3D">
              <w:rPr>
                <w:rFonts w:ascii="Times New Roman" w:hAnsi="Times New Roman"/>
                <w:sz w:val="24"/>
                <w:szCs w:val="24"/>
              </w:rPr>
              <w:t>(1937–2015)</w:t>
            </w:r>
          </w:p>
          <w:p w14:paraId="2FD4A50B" w14:textId="77777777" w:rsidR="00604D85" w:rsidRPr="004D3C3D" w:rsidRDefault="00604D85" w:rsidP="00604D85">
            <w:pPr>
              <w:spacing w:after="0" w:line="240" w:lineRule="auto"/>
              <w:jc w:val="both"/>
              <w:rPr>
                <w:rFonts w:ascii="Times New Roman" w:hAnsi="Times New Roman"/>
                <w:bCs/>
                <w:sz w:val="24"/>
                <w:szCs w:val="24"/>
              </w:rPr>
            </w:pPr>
            <w:r w:rsidRPr="004D3C3D">
              <w:rPr>
                <w:rFonts w:ascii="Times New Roman" w:hAnsi="Times New Roman"/>
                <w:sz w:val="24"/>
                <w:szCs w:val="24"/>
              </w:rPr>
              <w:t>Повесть</w:t>
            </w:r>
            <w:r w:rsidRPr="004D3C3D">
              <w:rPr>
                <w:rFonts w:ascii="Times New Roman" w:hAnsi="Times New Roman"/>
                <w:i/>
                <w:iCs/>
                <w:sz w:val="24"/>
                <w:szCs w:val="24"/>
              </w:rPr>
              <w:t xml:space="preserve"> «Прощание с Матерой».</w:t>
            </w:r>
            <w:r w:rsidRPr="004D3C3D">
              <w:rPr>
                <w:rFonts w:ascii="Times New Roman" w:hAnsi="Times New Roman"/>
                <w:sz w:val="24"/>
                <w:szCs w:val="24"/>
              </w:rPr>
              <w:t xml:space="preserve"> Связь творчества писателя с экологическими проблемами. Народ, его история, его земля в произведении. Образы «старинных старух». Утрата нравственных ценностей молодым поколением. Символика в повести. Позиция автора. Фильм «Прощание» (1981) – драма Э. Климова и Л. Шепетко по мотивам распутинской повести. </w:t>
            </w:r>
          </w:p>
          <w:p w14:paraId="0BCC5A5C"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Василий Макарович Шукшин</w:t>
            </w:r>
            <w:r w:rsidRPr="004D3C3D">
              <w:rPr>
                <w:rFonts w:ascii="Times New Roman" w:hAnsi="Times New Roman"/>
                <w:sz w:val="24"/>
                <w:szCs w:val="24"/>
              </w:rPr>
              <w:t xml:space="preserve"> (1929–1974)</w:t>
            </w:r>
          </w:p>
          <w:p w14:paraId="39B33A3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sz w:val="24"/>
                <w:szCs w:val="24"/>
              </w:rPr>
              <w:t xml:space="preserve">Рассказы </w:t>
            </w:r>
            <w:r w:rsidRPr="004D3C3D">
              <w:rPr>
                <w:rFonts w:ascii="Times New Roman" w:hAnsi="Times New Roman"/>
                <w:i/>
                <w:iCs/>
                <w:sz w:val="24"/>
                <w:szCs w:val="24"/>
              </w:rPr>
              <w:t>«Микроскоп»</w:t>
            </w:r>
            <w:r w:rsidRPr="004D3C3D">
              <w:rPr>
                <w:rFonts w:ascii="Times New Roman" w:hAnsi="Times New Roman"/>
                <w:sz w:val="24"/>
                <w:szCs w:val="24"/>
              </w:rPr>
              <w:t xml:space="preserve">, </w:t>
            </w:r>
            <w:r w:rsidRPr="004D3C3D">
              <w:rPr>
                <w:rFonts w:ascii="Times New Roman" w:hAnsi="Times New Roman"/>
                <w:i/>
                <w:iCs/>
                <w:sz w:val="24"/>
                <w:szCs w:val="24"/>
              </w:rPr>
              <w:t>«Срезал».</w:t>
            </w:r>
            <w:r w:rsidRPr="004D3C3D">
              <w:rPr>
                <w:rFonts w:ascii="Times New Roman" w:hAnsi="Times New Roman"/>
                <w:sz w:val="24"/>
                <w:szCs w:val="24"/>
              </w:rPr>
              <w:t xml:space="preserve"> Герои-чудики. Восприятие их окружающими. Стремление Андрея Ерина («Микроскоп») сделать «людям как лучше». Неоднозначность шукшинских чудиков. Глеб Капустин («недобрый» чудик) и городской гость («Срезал»). Противостояние интеллигенции и народа. Поэтика рассказов: анекдотичность, характеристичный диалог, открытый финал</w:t>
            </w:r>
          </w:p>
        </w:tc>
        <w:tc>
          <w:tcPr>
            <w:tcW w:w="371" w:type="pct"/>
          </w:tcPr>
          <w:p w14:paraId="2BCD0BB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val="restart"/>
          </w:tcPr>
          <w:p w14:paraId="7446A2F2"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604D85" w:rsidRPr="004D3C3D" w14:paraId="74AFB5E9" w14:textId="77777777" w:rsidTr="00BD2041">
        <w:trPr>
          <w:trHeight w:val="20"/>
        </w:trPr>
        <w:tc>
          <w:tcPr>
            <w:tcW w:w="825" w:type="pct"/>
            <w:vMerge/>
          </w:tcPr>
          <w:p w14:paraId="1C1B2B4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59579EA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bCs/>
                <w:sz w:val="24"/>
                <w:szCs w:val="24"/>
              </w:rPr>
              <w:t>Чтение и анализ фрагментов повести В. Распутина.</w:t>
            </w:r>
            <w:r w:rsidRPr="004D3C3D">
              <w:rPr>
                <w:rFonts w:ascii="Times New Roman" w:hAnsi="Times New Roman"/>
                <w:b/>
                <w:sz w:val="24"/>
                <w:szCs w:val="24"/>
              </w:rPr>
              <w:t xml:space="preserve"> </w:t>
            </w:r>
            <w:r w:rsidRPr="004D3C3D">
              <w:rPr>
                <w:rFonts w:ascii="Times New Roman" w:hAnsi="Times New Roman"/>
                <w:bCs/>
                <w:sz w:val="24"/>
                <w:szCs w:val="24"/>
              </w:rPr>
              <w:t xml:space="preserve">Выявление основных нравственных проблем (верность заветам предков, преданность родной земле, проблема отцов и детей, проблема экологии и др.). Характеристика образов «старинных старух», представителей молодого поколения). Символика в повести. «Герой-чудик» В. Шукшина и «маленький человек» в литературе </w:t>
            </w:r>
            <w:r w:rsidRPr="004D3C3D">
              <w:rPr>
                <w:rFonts w:ascii="Times New Roman" w:hAnsi="Times New Roman"/>
                <w:iCs/>
                <w:color w:val="000000" w:themeColor="text1"/>
                <w:sz w:val="24"/>
                <w:szCs w:val="24"/>
                <w:lang w:eastAsia="ru-RU"/>
              </w:rPr>
              <w:t>Х</w:t>
            </w:r>
            <w:r w:rsidRPr="004D3C3D">
              <w:rPr>
                <w:rFonts w:ascii="Times New Roman" w:eastAsia="MS Mincho" w:hAnsi="Times New Roman"/>
                <w:iCs/>
                <w:color w:val="000000" w:themeColor="text1"/>
                <w:sz w:val="24"/>
                <w:szCs w:val="24"/>
                <w:lang w:eastAsia="ru-RU"/>
              </w:rPr>
              <w:t>1</w:t>
            </w:r>
            <w:r w:rsidRPr="004D3C3D">
              <w:rPr>
                <w:rFonts w:ascii="Times New Roman" w:hAnsi="Times New Roman"/>
                <w:iCs/>
                <w:color w:val="000000" w:themeColor="text1"/>
                <w:sz w:val="24"/>
                <w:szCs w:val="24"/>
                <w:lang w:eastAsia="ru-RU"/>
              </w:rPr>
              <w:t xml:space="preserve">Х века: </w:t>
            </w:r>
            <w:r w:rsidRPr="004D3C3D">
              <w:rPr>
                <w:rFonts w:ascii="Times New Roman" w:hAnsi="Times New Roman"/>
                <w:bCs/>
                <w:sz w:val="24"/>
                <w:szCs w:val="24"/>
              </w:rPr>
              <w:t>сходство и отличие (составление таблицы). Речевая характеристика героев, открытый финал шукшинских произведений</w:t>
            </w:r>
          </w:p>
        </w:tc>
        <w:tc>
          <w:tcPr>
            <w:tcW w:w="371" w:type="pct"/>
          </w:tcPr>
          <w:p w14:paraId="116F3DE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73A74FD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7996F932" w14:textId="77777777" w:rsidTr="00BD2041">
        <w:trPr>
          <w:trHeight w:val="477"/>
        </w:trPr>
        <w:tc>
          <w:tcPr>
            <w:tcW w:w="5000" w:type="pct"/>
            <w:gridSpan w:val="4"/>
          </w:tcPr>
          <w:p w14:paraId="13E2A9C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iCs/>
                <w:sz w:val="24"/>
                <w:szCs w:val="24"/>
              </w:rPr>
            </w:pPr>
            <w:r w:rsidRPr="004D3C3D">
              <w:rPr>
                <w:rFonts w:ascii="Times New Roman" w:hAnsi="Times New Roman"/>
                <w:b/>
                <w:i/>
                <w:sz w:val="24"/>
                <w:szCs w:val="24"/>
                <w:lang w:eastAsia="ru-RU"/>
              </w:rPr>
              <w:t>Профессионально-ориентированное содержание (содержание прикладного модуля)</w:t>
            </w:r>
          </w:p>
        </w:tc>
      </w:tr>
      <w:tr w:rsidR="00DC648B" w:rsidRPr="004D3C3D" w14:paraId="6EAFC240" w14:textId="77777777" w:rsidTr="00BD2041">
        <w:trPr>
          <w:trHeight w:val="885"/>
        </w:trPr>
        <w:tc>
          <w:tcPr>
            <w:tcW w:w="825" w:type="pct"/>
            <w:vMerge w:val="restart"/>
          </w:tcPr>
          <w:p w14:paraId="2FE2FA30" w14:textId="77777777" w:rsidR="00DC648B" w:rsidRPr="004D3C3D" w:rsidRDefault="00DC648B" w:rsidP="00604D85">
            <w:pPr>
              <w:spacing w:after="0"/>
              <w:jc w:val="center"/>
              <w:rPr>
                <w:rFonts w:ascii="Times New Roman" w:hAnsi="Times New Roman"/>
                <w:b/>
                <w:bCs/>
                <w:sz w:val="24"/>
                <w:szCs w:val="24"/>
              </w:rPr>
            </w:pPr>
            <w:r w:rsidRPr="004D3C3D">
              <w:rPr>
                <w:rFonts w:ascii="Times New Roman" w:hAnsi="Times New Roman"/>
                <w:b/>
                <w:bCs/>
                <w:sz w:val="24"/>
                <w:szCs w:val="24"/>
              </w:rPr>
              <w:t>«Говори, говори…»: диалог как средство характеристики человека</w:t>
            </w:r>
          </w:p>
        </w:tc>
        <w:tc>
          <w:tcPr>
            <w:tcW w:w="3068" w:type="pct"/>
          </w:tcPr>
          <w:p w14:paraId="31A4C33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18E16B79"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bCs/>
                <w:sz w:val="24"/>
                <w:szCs w:val="24"/>
              </w:rPr>
              <w:t xml:space="preserve">Вербальные средства коммуникации в ситуациях бытового, делового и профессионального общения. Отличие профессионального диалога от делового, бытового. Стилистические группы слов. Роль диалога в профессиональной деятельности. Требования к профессиональному диалогу  </w:t>
            </w:r>
          </w:p>
        </w:tc>
        <w:tc>
          <w:tcPr>
            <w:tcW w:w="371" w:type="pct"/>
          </w:tcPr>
          <w:p w14:paraId="1AE4C2A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w:t>
            </w:r>
          </w:p>
        </w:tc>
        <w:tc>
          <w:tcPr>
            <w:tcW w:w="736" w:type="pct"/>
            <w:vMerge w:val="restart"/>
          </w:tcPr>
          <w:p w14:paraId="0468F9CF"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p w14:paraId="550CFF6C" w14:textId="5CE06F54" w:rsidR="00DC648B" w:rsidRPr="004D3C3D" w:rsidRDefault="00F108C2"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ПК 2.6</w:t>
            </w:r>
          </w:p>
        </w:tc>
      </w:tr>
      <w:tr w:rsidR="00DC648B" w:rsidRPr="004D3C3D" w14:paraId="1DE92290" w14:textId="77777777" w:rsidTr="00BD2041">
        <w:trPr>
          <w:trHeight w:val="885"/>
        </w:trPr>
        <w:tc>
          <w:tcPr>
            <w:tcW w:w="825" w:type="pct"/>
            <w:vMerge/>
          </w:tcPr>
          <w:p w14:paraId="67BC004B" w14:textId="77777777" w:rsidR="00DC648B" w:rsidRPr="004D3C3D" w:rsidRDefault="00DC648B" w:rsidP="00604D85">
            <w:pPr>
              <w:spacing w:after="0"/>
              <w:jc w:val="center"/>
              <w:rPr>
                <w:rFonts w:ascii="Times New Roman" w:hAnsi="Times New Roman"/>
                <w:b/>
                <w:bCs/>
                <w:sz w:val="24"/>
                <w:szCs w:val="24"/>
              </w:rPr>
            </w:pPr>
          </w:p>
        </w:tc>
        <w:tc>
          <w:tcPr>
            <w:tcW w:w="3068" w:type="pct"/>
          </w:tcPr>
          <w:p w14:paraId="32641E94"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b/>
                <w:sz w:val="24"/>
                <w:szCs w:val="24"/>
              </w:rPr>
              <w:t>Практические занятия</w:t>
            </w:r>
            <w:r w:rsidRPr="004D3C3D">
              <w:rPr>
                <w:rFonts w:ascii="Times New Roman" w:hAnsi="Times New Roman"/>
                <w:bCs/>
                <w:sz w:val="24"/>
                <w:szCs w:val="24"/>
              </w:rPr>
              <w:t>: создание проблемной ситуации: нужен ли профессиональный диалог? Чтение и анализ диалогов; создание рекомендаций к составлению профессионального диалога; работа (в парах) над созданием «профессионального диалога» (в соответствии с будущей профессией/специальностью) в различных ситуациях: специалист – руководитель», «клиент – специалист», «специалист – специалист»</w:t>
            </w:r>
          </w:p>
        </w:tc>
        <w:tc>
          <w:tcPr>
            <w:tcW w:w="371" w:type="pct"/>
          </w:tcPr>
          <w:p w14:paraId="45F5EBBB"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tcPr>
          <w:p w14:paraId="5D1C334E" w14:textId="312C1D33"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tc>
      </w:tr>
      <w:tr w:rsidR="00604D85" w:rsidRPr="004D3C3D" w14:paraId="04E438D8" w14:textId="77777777" w:rsidTr="004F2144">
        <w:trPr>
          <w:trHeight w:val="381"/>
        </w:trPr>
        <w:tc>
          <w:tcPr>
            <w:tcW w:w="5000" w:type="pct"/>
            <w:gridSpan w:val="4"/>
          </w:tcPr>
          <w:p w14:paraId="13DF9F0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iCs/>
                <w:sz w:val="24"/>
                <w:szCs w:val="24"/>
              </w:rPr>
            </w:pPr>
            <w:r w:rsidRPr="004D3C3D">
              <w:rPr>
                <w:rFonts w:ascii="Times New Roman" w:hAnsi="Times New Roman"/>
                <w:b/>
                <w:i/>
                <w:iCs/>
                <w:sz w:val="24"/>
                <w:szCs w:val="24"/>
              </w:rPr>
              <w:t>Основное содержание</w:t>
            </w:r>
          </w:p>
        </w:tc>
      </w:tr>
      <w:tr w:rsidR="00604D85" w:rsidRPr="004D3C3D" w14:paraId="3C4527D6" w14:textId="77777777" w:rsidTr="00604D85">
        <w:trPr>
          <w:trHeight w:val="20"/>
        </w:trPr>
        <w:tc>
          <w:tcPr>
            <w:tcW w:w="3893" w:type="pct"/>
            <w:gridSpan w:val="2"/>
            <w:vAlign w:val="center"/>
          </w:tcPr>
          <w:p w14:paraId="54B5FC3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Раздел 7</w:t>
            </w:r>
          </w:p>
          <w:p w14:paraId="48B96979" w14:textId="4B0F3D85" w:rsidR="00604D85" w:rsidRPr="004D3C3D" w:rsidRDefault="00604D85" w:rsidP="00604D8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bCs/>
                <w:sz w:val="24"/>
                <w:szCs w:val="24"/>
              </w:rPr>
              <w:t>«Людей неинтересных в мире нет»:  Литература с середины 1960-х годов до начала ХХ</w:t>
            </w:r>
            <w:r w:rsidRPr="004D3C3D">
              <w:rPr>
                <w:rFonts w:ascii="Times New Roman" w:hAnsi="Times New Roman"/>
                <w:b/>
                <w:bCs/>
                <w:sz w:val="24"/>
                <w:szCs w:val="24"/>
                <w:lang w:val="en-US"/>
              </w:rPr>
              <w:t>I</w:t>
            </w:r>
            <w:r w:rsidRPr="004D3C3D">
              <w:rPr>
                <w:rFonts w:ascii="Times New Roman" w:hAnsi="Times New Roman"/>
                <w:b/>
                <w:bCs/>
                <w:sz w:val="24"/>
                <w:szCs w:val="24"/>
              </w:rPr>
              <w:t xml:space="preserve"> века</w:t>
            </w:r>
          </w:p>
        </w:tc>
        <w:tc>
          <w:tcPr>
            <w:tcW w:w="371" w:type="pct"/>
          </w:tcPr>
          <w:p w14:paraId="0C102F5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4</w:t>
            </w:r>
          </w:p>
        </w:tc>
        <w:tc>
          <w:tcPr>
            <w:tcW w:w="736" w:type="pct"/>
          </w:tcPr>
          <w:p w14:paraId="63F4AAB1"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604D85" w:rsidRPr="004D3C3D" w14:paraId="312DA980" w14:textId="77777777" w:rsidTr="00BD2041">
        <w:trPr>
          <w:trHeight w:val="20"/>
        </w:trPr>
        <w:tc>
          <w:tcPr>
            <w:tcW w:w="825" w:type="pct"/>
            <w:vMerge w:val="restart"/>
          </w:tcPr>
          <w:p w14:paraId="441606E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lastRenderedPageBreak/>
              <w:t>Тема 7.1</w:t>
            </w:r>
          </w:p>
          <w:p w14:paraId="1C145ED5" w14:textId="77777777" w:rsidR="00604D85" w:rsidRPr="004D3C3D" w:rsidRDefault="00604D85"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t>Лирика: проблематика и образы</w:t>
            </w:r>
          </w:p>
        </w:tc>
        <w:tc>
          <w:tcPr>
            <w:tcW w:w="3068" w:type="pct"/>
          </w:tcPr>
          <w:p w14:paraId="5486D5B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sz w:val="24"/>
                <w:szCs w:val="24"/>
              </w:rPr>
              <w:t>Содержание учебного материала</w:t>
            </w:r>
          </w:p>
        </w:tc>
        <w:tc>
          <w:tcPr>
            <w:tcW w:w="371" w:type="pct"/>
            <w:vMerge w:val="restart"/>
          </w:tcPr>
          <w:p w14:paraId="086FCA52"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074A1DC0"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32B3B3E5"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7E50826F"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767FD472"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7EE138DF"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0A269C25"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03F12601"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514AA219"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324835EA"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6DA54FAF"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5921B81D"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25545F58"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474DE16E"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27BFEAA6"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0AFC3E54"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4DC66F12"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1E7D729B"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6911400D"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1E6D2CC7"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1CB05BAB"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4A5B32F9"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732B6C9B"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649FF507"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6878D615" w14:textId="77777777" w:rsidR="003701E7" w:rsidRPr="004D3C3D" w:rsidRDefault="003701E7"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p w14:paraId="53C19A22" w14:textId="7EB9E301"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2</w:t>
            </w:r>
          </w:p>
        </w:tc>
        <w:tc>
          <w:tcPr>
            <w:tcW w:w="736" w:type="pct"/>
            <w:vMerge w:val="restart"/>
          </w:tcPr>
          <w:p w14:paraId="4542DD3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604D85" w:rsidRPr="004D3C3D" w14:paraId="3E6696ED" w14:textId="77777777" w:rsidTr="00604D85">
        <w:trPr>
          <w:trHeight w:val="701"/>
        </w:trPr>
        <w:tc>
          <w:tcPr>
            <w:tcW w:w="825" w:type="pct"/>
            <w:vMerge/>
          </w:tcPr>
          <w:p w14:paraId="3FCC6C8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206BD5B4"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Развитие традиционных тем русской лирики: тема творчества, тема любви, гражданского служения, тема войны, единство человека и природы. Культурный контекст лирики. Поэтические искания.</w:t>
            </w:r>
          </w:p>
          <w:p w14:paraId="63F21462"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 xml:space="preserve">Иосиф Александрович Бродский </w:t>
            </w:r>
            <w:r w:rsidRPr="004D3C3D">
              <w:rPr>
                <w:rFonts w:ascii="Times New Roman" w:hAnsi="Times New Roman"/>
                <w:sz w:val="24"/>
                <w:szCs w:val="24"/>
              </w:rPr>
              <w:t>(1940–1996) Лауреат Нобелевской премии по литературе</w:t>
            </w:r>
          </w:p>
          <w:p w14:paraId="5904E411"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«В деревне Бог живет по углам…», «Пилигримы», «Воротишься на родину. Ну что ж», «Стансы», «</w:t>
            </w:r>
            <w:r w:rsidRPr="004D3C3D">
              <w:rPr>
                <w:rFonts w:ascii="Times New Roman" w:hAnsi="Times New Roman"/>
                <w:i/>
                <w:iCs/>
                <w:sz w:val="24"/>
                <w:szCs w:val="24"/>
                <w:lang w:val="en-US"/>
              </w:rPr>
              <w:t>Postsciptum</w:t>
            </w:r>
            <w:r w:rsidRPr="004D3C3D">
              <w:rPr>
                <w:rFonts w:ascii="Times New Roman" w:hAnsi="Times New Roman"/>
                <w:i/>
                <w:iCs/>
                <w:sz w:val="24"/>
                <w:szCs w:val="24"/>
              </w:rPr>
              <w:t>» («Как жаль, что тем, чем стала для меня…»), «Ниоткуда с любовью надцатого мартобря…», «Конец прекрасной эпохи», «Пятая годовщина», «На столетие Анны Ахматовой», «Рождественская звезда»</w:t>
            </w:r>
            <w:r w:rsidRPr="004D3C3D">
              <w:rPr>
                <w:rFonts w:ascii="Times New Roman" w:hAnsi="Times New Roman"/>
                <w:sz w:val="24"/>
                <w:szCs w:val="24"/>
              </w:rPr>
              <w:t xml:space="preserve">, </w:t>
            </w:r>
            <w:r w:rsidRPr="004D3C3D">
              <w:rPr>
                <w:rFonts w:ascii="Times New Roman" w:hAnsi="Times New Roman"/>
                <w:i/>
                <w:iCs/>
                <w:sz w:val="24"/>
                <w:szCs w:val="24"/>
              </w:rPr>
              <w:t xml:space="preserve">«Не выходи из комнаты…» </w:t>
            </w:r>
            <w:r w:rsidRPr="004D3C3D">
              <w:rPr>
                <w:rFonts w:ascii="Times New Roman" w:hAnsi="Times New Roman"/>
                <w:sz w:val="24"/>
                <w:szCs w:val="24"/>
              </w:rPr>
              <w:t>(по выбору учителя)</w:t>
            </w:r>
          </w:p>
          <w:p w14:paraId="2BAE52AB" w14:textId="77777777" w:rsidR="00604D85" w:rsidRPr="004D3C3D" w:rsidRDefault="00604D85" w:rsidP="00604D85">
            <w:pPr>
              <w:spacing w:after="0" w:line="240" w:lineRule="auto"/>
              <w:jc w:val="both"/>
              <w:rPr>
                <w:rFonts w:ascii="Times New Roman" w:hAnsi="Times New Roman"/>
                <w:bCs/>
                <w:sz w:val="24"/>
                <w:szCs w:val="24"/>
              </w:rPr>
            </w:pPr>
            <w:r w:rsidRPr="004D3C3D">
              <w:rPr>
                <w:rFonts w:ascii="Times New Roman" w:hAnsi="Times New Roman"/>
                <w:sz w:val="24"/>
                <w:szCs w:val="24"/>
              </w:rPr>
              <w:t>Культурно-исторический и литературный контекст поэзии Бродского. Автобиографические мотивы. Проблемно-тематическое многообразие лирики поэта. Тема изгнанничества, одиночества, вечной разлуки, тема любви, тема памяти, христианская тема. Философские темы (жизнь и смерть, свобода настоящая и свобода мнимая). Особенности стиха. Стихи поэта, места, связанные с его жизнью, в современной массовой культуре</w:t>
            </w:r>
          </w:p>
          <w:p w14:paraId="59A63293"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Давид Самуилович Самойлов</w:t>
            </w:r>
            <w:r w:rsidRPr="004D3C3D">
              <w:rPr>
                <w:rFonts w:ascii="Times New Roman" w:hAnsi="Times New Roman"/>
                <w:sz w:val="24"/>
                <w:szCs w:val="24"/>
              </w:rPr>
              <w:t xml:space="preserve"> (Давид Самуилович Кауфман)</w:t>
            </w:r>
            <w:r w:rsidRPr="004D3C3D">
              <w:rPr>
                <w:rFonts w:ascii="Times New Roman" w:hAnsi="Times New Roman"/>
                <w:i/>
                <w:iCs/>
                <w:sz w:val="24"/>
                <w:szCs w:val="24"/>
              </w:rPr>
              <w:t xml:space="preserve"> </w:t>
            </w:r>
            <w:r w:rsidRPr="004D3C3D">
              <w:rPr>
                <w:rFonts w:ascii="Times New Roman" w:hAnsi="Times New Roman"/>
                <w:sz w:val="24"/>
                <w:szCs w:val="24"/>
              </w:rPr>
              <w:t xml:space="preserve">(1920–1990) Поэт, влюбленный в жизнь. </w:t>
            </w:r>
            <w:r w:rsidRPr="004D3C3D">
              <w:rPr>
                <w:rFonts w:ascii="Times New Roman" w:hAnsi="Times New Roman"/>
                <w:i/>
                <w:iCs/>
                <w:sz w:val="24"/>
                <w:szCs w:val="24"/>
              </w:rPr>
              <w:t xml:space="preserve">«Сороковые, роковые…», «Если вычеркнуть войну…» «Семен Андреич»; «Дай выстрадать стихотворенье!..», «Стих небогатый, суховатый…», «Пестель, поэт и Анна»; «Конец Пугачева»; «Названья зим», «Мне снился сон жестокий…»; «Двор моего детства»; «Болдинская осень», «Рождество Александра Блока»; «Память» </w:t>
            </w:r>
            <w:r w:rsidRPr="004D3C3D">
              <w:rPr>
                <w:rFonts w:ascii="Times New Roman" w:hAnsi="Times New Roman"/>
                <w:sz w:val="24"/>
                <w:szCs w:val="24"/>
              </w:rPr>
              <w:t>(по выбору учителя)</w:t>
            </w:r>
          </w:p>
          <w:p w14:paraId="57EF240B"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sz w:val="24"/>
                <w:szCs w:val="24"/>
              </w:rPr>
              <w:t>«Все есть в стихах – и то и это…»: открытость любым темам, культурным традициям, духовным веяниям. Тематическое, жанровое, интонационное разнообразие самойловской поэзии. Пять основных тем: война, творчество, история, любовь, Москва. Диалоги с русской поэзией</w:t>
            </w:r>
          </w:p>
        </w:tc>
        <w:tc>
          <w:tcPr>
            <w:tcW w:w="371" w:type="pct"/>
            <w:vMerge/>
          </w:tcPr>
          <w:p w14:paraId="0C469064"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p>
        </w:tc>
        <w:tc>
          <w:tcPr>
            <w:tcW w:w="736" w:type="pct"/>
            <w:vMerge/>
          </w:tcPr>
          <w:p w14:paraId="0A1E105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594011B6" w14:textId="77777777" w:rsidTr="00BD2041">
        <w:trPr>
          <w:trHeight w:val="20"/>
        </w:trPr>
        <w:tc>
          <w:tcPr>
            <w:tcW w:w="825" w:type="pct"/>
            <w:vMerge/>
          </w:tcPr>
          <w:p w14:paraId="00B8E575"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5047676F"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4D3C3D">
              <w:rPr>
                <w:rFonts w:ascii="Times New Roman" w:hAnsi="Times New Roman"/>
                <w:b/>
                <w:sz w:val="24"/>
                <w:szCs w:val="24"/>
              </w:rPr>
              <w:t xml:space="preserve">Практические занятия </w:t>
            </w:r>
            <w:r w:rsidRPr="004D3C3D">
              <w:rPr>
                <w:rFonts w:ascii="Times New Roman" w:hAnsi="Times New Roman"/>
                <w:bCs/>
                <w:sz w:val="24"/>
                <w:szCs w:val="24"/>
              </w:rPr>
              <w:t>Исполнительский практикум, работа с образным и эмоциональным строем лирических произведений И. Бродского, Д. Самойлова – создание собственных визуальных, пластических, музыкальных композиций</w:t>
            </w:r>
          </w:p>
        </w:tc>
        <w:tc>
          <w:tcPr>
            <w:tcW w:w="371" w:type="pct"/>
            <w:vMerge/>
          </w:tcPr>
          <w:p w14:paraId="5E57F46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p>
        </w:tc>
        <w:tc>
          <w:tcPr>
            <w:tcW w:w="736" w:type="pct"/>
            <w:vMerge/>
          </w:tcPr>
          <w:p w14:paraId="6F48DC80"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604D85" w:rsidRPr="004D3C3D" w14:paraId="4936A1A0" w14:textId="77777777" w:rsidTr="00E472E7">
        <w:trPr>
          <w:trHeight w:val="701"/>
        </w:trPr>
        <w:tc>
          <w:tcPr>
            <w:tcW w:w="825" w:type="pct"/>
            <w:vMerge w:val="restart"/>
          </w:tcPr>
          <w:p w14:paraId="09F44CA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7.2</w:t>
            </w:r>
          </w:p>
          <w:p w14:paraId="7C2DA531" w14:textId="77777777" w:rsidR="00604D85" w:rsidRPr="004D3C3D" w:rsidRDefault="00604D85"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t>Драматургия: традиции и новаторство</w:t>
            </w:r>
          </w:p>
        </w:tc>
        <w:tc>
          <w:tcPr>
            <w:tcW w:w="3068" w:type="pct"/>
          </w:tcPr>
          <w:p w14:paraId="7E2732A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40CFE3A6"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 xml:space="preserve">Александр Валентинович Вампилов </w:t>
            </w:r>
            <w:r w:rsidRPr="004D3C3D">
              <w:rPr>
                <w:rFonts w:ascii="Times New Roman" w:hAnsi="Times New Roman"/>
                <w:sz w:val="24"/>
                <w:szCs w:val="24"/>
              </w:rPr>
              <w:t>(1937–1972)</w:t>
            </w:r>
          </w:p>
          <w:p w14:paraId="025D3831" w14:textId="77777777" w:rsidR="00604D85" w:rsidRPr="004D3C3D" w:rsidRDefault="00604D85" w:rsidP="00604D85">
            <w:pPr>
              <w:spacing w:after="0" w:line="240" w:lineRule="auto"/>
              <w:jc w:val="both"/>
              <w:rPr>
                <w:rFonts w:ascii="Times New Roman" w:hAnsi="Times New Roman"/>
                <w:i/>
                <w:iCs/>
                <w:sz w:val="24"/>
                <w:szCs w:val="24"/>
              </w:rPr>
            </w:pPr>
            <w:r w:rsidRPr="004D3C3D">
              <w:rPr>
                <w:rFonts w:ascii="Times New Roman" w:hAnsi="Times New Roman"/>
                <w:i/>
                <w:iCs/>
                <w:sz w:val="24"/>
                <w:szCs w:val="24"/>
              </w:rPr>
              <w:t xml:space="preserve">«Провинциальные анекдоты» </w:t>
            </w:r>
            <w:r w:rsidRPr="004D3C3D">
              <w:rPr>
                <w:rFonts w:ascii="Times New Roman" w:hAnsi="Times New Roman"/>
                <w:sz w:val="24"/>
                <w:szCs w:val="24"/>
              </w:rPr>
              <w:t>(две одноактные пьесы: «История с метранпажем» и «Двадцать минут с ангелом»).</w:t>
            </w:r>
          </w:p>
          <w:p w14:paraId="4D415DF5"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Трагикомическая дилогия с глубоким смыслом. Распад нравственного сознания как проблема общества.</w:t>
            </w:r>
          </w:p>
          <w:p w14:paraId="5FBE55A6"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lastRenderedPageBreak/>
              <w:t xml:space="preserve">«Гостиничный» мир как особое, случайное, временное пространство для героев. Морализм бюрократа Калошина и его последствия. Нравственная невменяемость героя как итог комедии. Гоголевские мотивы в пьесе. </w:t>
            </w:r>
            <w:r w:rsidRPr="004D3C3D">
              <w:rPr>
                <w:rFonts w:ascii="Times New Roman" w:hAnsi="Times New Roman"/>
                <w:i/>
                <w:iCs/>
                <w:sz w:val="24"/>
                <w:szCs w:val="24"/>
              </w:rPr>
              <w:t>(«История с метранпажем»)</w:t>
            </w:r>
          </w:p>
          <w:p w14:paraId="23E8A36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sz w:val="24"/>
                <w:szCs w:val="24"/>
              </w:rPr>
              <w:t>«</w:t>
            </w:r>
            <w:r w:rsidRPr="004D3C3D">
              <w:rPr>
                <w:rFonts w:ascii="Times New Roman" w:hAnsi="Times New Roman"/>
                <w:i/>
                <w:iCs/>
                <w:sz w:val="24"/>
                <w:szCs w:val="24"/>
              </w:rPr>
              <w:t>Двадцать минут с ангелом</w:t>
            </w:r>
            <w:r w:rsidRPr="004D3C3D">
              <w:rPr>
                <w:rFonts w:ascii="Times New Roman" w:hAnsi="Times New Roman"/>
                <w:sz w:val="24"/>
                <w:szCs w:val="24"/>
              </w:rPr>
              <w:t>» – тест на способность к великодушию. Конфликт бездушного мира и бескорыстия. Символичность названия пьесы. Сценическая история пьесы</w:t>
            </w:r>
          </w:p>
        </w:tc>
        <w:tc>
          <w:tcPr>
            <w:tcW w:w="371" w:type="pct"/>
            <w:vMerge w:val="restart"/>
          </w:tcPr>
          <w:p w14:paraId="2ED0DDE4" w14:textId="77777777" w:rsidR="00604D85" w:rsidRPr="004D3C3D" w:rsidRDefault="00604D85" w:rsidP="00604D85">
            <w:pPr>
              <w:tabs>
                <w:tab w:val="left" w:pos="276"/>
                <w:tab w:val="center" w:pos="42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lastRenderedPageBreak/>
              <w:t>2</w:t>
            </w:r>
          </w:p>
        </w:tc>
        <w:tc>
          <w:tcPr>
            <w:tcW w:w="736" w:type="pct"/>
            <w:vMerge w:val="restart"/>
          </w:tcPr>
          <w:p w14:paraId="1DDD2DE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604D85" w:rsidRPr="004D3C3D" w14:paraId="29034C75" w14:textId="77777777" w:rsidTr="00BD2041">
        <w:trPr>
          <w:trHeight w:val="20"/>
        </w:trPr>
        <w:tc>
          <w:tcPr>
            <w:tcW w:w="825" w:type="pct"/>
            <w:vMerge/>
          </w:tcPr>
          <w:p w14:paraId="4FE3657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61B981F7" w14:textId="43317D1E"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4D3C3D">
              <w:rPr>
                <w:rFonts w:ascii="Times New Roman" w:hAnsi="Times New Roman"/>
                <w:bCs/>
                <w:sz w:val="24"/>
                <w:szCs w:val="24"/>
              </w:rPr>
              <w:t>Драматизация: разыгрывание одной из частей двухактной пьесы А. Вампилова. Нравственные проблемы в произведении. Символичность названия пьесы</w:t>
            </w:r>
          </w:p>
        </w:tc>
        <w:tc>
          <w:tcPr>
            <w:tcW w:w="371" w:type="pct"/>
            <w:vMerge/>
          </w:tcPr>
          <w:p w14:paraId="24BBCFDA" w14:textId="77777777" w:rsidR="00604D85" w:rsidRPr="004D3C3D" w:rsidRDefault="00604D85" w:rsidP="00604D85">
            <w:pPr>
              <w:tabs>
                <w:tab w:val="left" w:pos="276"/>
                <w:tab w:val="center" w:pos="42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tcPr>
          <w:p w14:paraId="54219FFB"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490C072C" w14:textId="77777777" w:rsidTr="00604D85">
        <w:trPr>
          <w:trHeight w:val="20"/>
        </w:trPr>
        <w:tc>
          <w:tcPr>
            <w:tcW w:w="3893" w:type="pct"/>
            <w:gridSpan w:val="2"/>
            <w:vAlign w:val="center"/>
          </w:tcPr>
          <w:p w14:paraId="0C12A69C"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 xml:space="preserve">Раздел 8. </w:t>
            </w:r>
          </w:p>
          <w:p w14:paraId="6749C53C" w14:textId="2EF51AD2"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bCs/>
                <w:sz w:val="24"/>
                <w:szCs w:val="24"/>
              </w:rPr>
              <w:t>Литература второй половины XX - начала XXI века</w:t>
            </w:r>
          </w:p>
        </w:tc>
        <w:tc>
          <w:tcPr>
            <w:tcW w:w="371" w:type="pct"/>
          </w:tcPr>
          <w:p w14:paraId="14207155" w14:textId="0E570EB1" w:rsidR="00604D85" w:rsidRPr="004D3C3D" w:rsidRDefault="00604D85" w:rsidP="00604D85">
            <w:pPr>
              <w:tabs>
                <w:tab w:val="left" w:pos="276"/>
                <w:tab w:val="center" w:pos="42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4</w:t>
            </w:r>
          </w:p>
        </w:tc>
        <w:tc>
          <w:tcPr>
            <w:tcW w:w="736" w:type="pct"/>
          </w:tcPr>
          <w:p w14:paraId="3BA877E3" w14:textId="1F811BBD"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0F80C513" w14:textId="77777777" w:rsidTr="00BD2041">
        <w:trPr>
          <w:trHeight w:val="20"/>
        </w:trPr>
        <w:tc>
          <w:tcPr>
            <w:tcW w:w="825" w:type="pct"/>
          </w:tcPr>
          <w:p w14:paraId="159AB051" w14:textId="22F645C4"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Тема 8.1. Проза</w:t>
            </w:r>
          </w:p>
          <w:p w14:paraId="5EC3D4BF" w14:textId="1F9C62DD"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второй половины XX - начала XXI века</w:t>
            </w:r>
          </w:p>
        </w:tc>
        <w:tc>
          <w:tcPr>
            <w:tcW w:w="3068" w:type="pct"/>
          </w:tcPr>
          <w:p w14:paraId="19C58BC4" w14:textId="0EBDBE5A"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Рассказы, повести, романы (по одному произведению не менее чем трех прозаиков по выбору). Например, Ф.А. Абрамов ("Братья и сестры" (фрагменты из романа), повесть "Пелагея" и другие); Ч.Т. Айтматов (повести "Пегий пес, бегущий краем моря", "Белый пароход" и другие); В.И. Белов (рассказы "На родине", "За тремя волоками", "Бобришный угор" и другие); Г.Н. Владимов ("Верный Руслан"); Ф.А. Искандер (роман в рассказах "Сандро из Чегема" (фрагменты), философская сказка "Кролики и удавы" и другие); Ю.П. Казаков (рассказы "Северный дневник", "Поморка", "Во сне ты горько плакал" и другие); В.О. Пелевин (роман "Жизнь насекомых" и другие); Захар Прилепин (роман "Санькя" и другие); А.Н. и Б.Н. Стругацкие (повесть "Пикник на обочине"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другие.</w:t>
            </w:r>
          </w:p>
        </w:tc>
        <w:tc>
          <w:tcPr>
            <w:tcW w:w="371" w:type="pct"/>
          </w:tcPr>
          <w:p w14:paraId="4A8F92A7" w14:textId="7AA5927A" w:rsidR="00604D85" w:rsidRPr="004D3C3D" w:rsidRDefault="00604D85" w:rsidP="00604D85">
            <w:pPr>
              <w:tabs>
                <w:tab w:val="left" w:pos="276"/>
                <w:tab w:val="center" w:pos="429"/>
              </w:tabs>
              <w:spacing w:after="0" w:line="240" w:lineRule="auto"/>
              <w:jc w:val="center"/>
              <w:rPr>
                <w:rFonts w:ascii="Times New Roman" w:hAnsi="Times New Roman"/>
                <w:sz w:val="24"/>
                <w:szCs w:val="24"/>
              </w:rPr>
            </w:pPr>
            <w:r w:rsidRPr="004D3C3D">
              <w:rPr>
                <w:rFonts w:ascii="Times New Roman" w:hAnsi="Times New Roman"/>
                <w:sz w:val="24"/>
                <w:szCs w:val="24"/>
              </w:rPr>
              <w:t>2</w:t>
            </w:r>
          </w:p>
        </w:tc>
        <w:tc>
          <w:tcPr>
            <w:tcW w:w="736" w:type="pct"/>
          </w:tcPr>
          <w:p w14:paraId="00F9F035" w14:textId="5C42C0C1"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ОК 01, ОК 02, ОК 03, ОК 04, ОК 05, ОК 06, ОК 09</w:t>
            </w:r>
          </w:p>
        </w:tc>
      </w:tr>
      <w:tr w:rsidR="00604D85" w:rsidRPr="004D3C3D" w14:paraId="6C7054F3" w14:textId="77777777" w:rsidTr="00B31F8E">
        <w:trPr>
          <w:trHeight w:val="20"/>
        </w:trPr>
        <w:tc>
          <w:tcPr>
            <w:tcW w:w="825" w:type="pct"/>
            <w:shd w:val="clear" w:color="auto" w:fill="auto"/>
          </w:tcPr>
          <w:p w14:paraId="4770F18A" w14:textId="1526428F"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Тема 8.2. Поэзия и драматургия</w:t>
            </w:r>
          </w:p>
          <w:p w14:paraId="1439E309" w14:textId="52EF150C"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второй половины XX - начала XXI века</w:t>
            </w:r>
          </w:p>
        </w:tc>
        <w:tc>
          <w:tcPr>
            <w:tcW w:w="3068" w:type="pct"/>
            <w:shd w:val="clear" w:color="auto" w:fill="auto"/>
          </w:tcPr>
          <w:p w14:paraId="5D6F298D" w14:textId="777777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Т.Ю. Кибирова, Ю.П. Кузнецова, А.С. Кушнера, Л.Н. Мартынова, Б.Ш. Окуджавы, Р.И. Рождественского, А.А. Тарковского, О.Г. Чухонцева и других.</w:t>
            </w:r>
          </w:p>
          <w:p w14:paraId="0BC78F10" w14:textId="1F7494E2"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Пьесы (произведение одного из драматургов по выбору). Например, А.Н. Арбузов "Иркутская история"; А.В. Вампилов "Старший сын"; Е.В. Гришковец "Как я съел собаку"; К.В. Драгунская "Рыжая пьеса" и другие.</w:t>
            </w:r>
          </w:p>
        </w:tc>
        <w:tc>
          <w:tcPr>
            <w:tcW w:w="371" w:type="pct"/>
            <w:shd w:val="clear" w:color="auto" w:fill="auto"/>
          </w:tcPr>
          <w:p w14:paraId="01C81489" w14:textId="3CF140FD" w:rsidR="00604D85" w:rsidRPr="004D3C3D" w:rsidRDefault="00604D85" w:rsidP="00604D85">
            <w:pPr>
              <w:tabs>
                <w:tab w:val="left" w:pos="276"/>
                <w:tab w:val="center" w:pos="429"/>
              </w:tabs>
              <w:spacing w:after="0" w:line="240" w:lineRule="auto"/>
              <w:jc w:val="center"/>
              <w:rPr>
                <w:rFonts w:ascii="Times New Roman" w:hAnsi="Times New Roman"/>
                <w:sz w:val="24"/>
                <w:szCs w:val="24"/>
              </w:rPr>
            </w:pPr>
            <w:r w:rsidRPr="004D3C3D">
              <w:rPr>
                <w:rFonts w:ascii="Times New Roman" w:hAnsi="Times New Roman"/>
                <w:sz w:val="24"/>
                <w:szCs w:val="24"/>
              </w:rPr>
              <w:t>2</w:t>
            </w:r>
          </w:p>
        </w:tc>
        <w:tc>
          <w:tcPr>
            <w:tcW w:w="736" w:type="pct"/>
            <w:shd w:val="clear" w:color="auto" w:fill="auto"/>
          </w:tcPr>
          <w:p w14:paraId="73C87653" w14:textId="255D2377"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ОК 01, ОК 02, ОК 03, ОК 04, ОК 05, ОК 06, ОК 09</w:t>
            </w:r>
          </w:p>
        </w:tc>
      </w:tr>
      <w:tr w:rsidR="00604D85" w:rsidRPr="004D3C3D" w14:paraId="511B0596" w14:textId="77777777" w:rsidTr="00604D85">
        <w:trPr>
          <w:trHeight w:val="20"/>
        </w:trPr>
        <w:tc>
          <w:tcPr>
            <w:tcW w:w="3893" w:type="pct"/>
            <w:gridSpan w:val="2"/>
            <w:shd w:val="clear" w:color="auto" w:fill="auto"/>
            <w:vAlign w:val="center"/>
          </w:tcPr>
          <w:p w14:paraId="14D48A29" w14:textId="77777777" w:rsidR="00604D85" w:rsidRPr="004D3C3D" w:rsidRDefault="00604D85" w:rsidP="00604D85">
            <w:pPr>
              <w:spacing w:after="0" w:line="240" w:lineRule="auto"/>
              <w:rPr>
                <w:rFonts w:ascii="Times New Roman" w:hAnsi="Times New Roman"/>
                <w:b/>
                <w:bCs/>
                <w:sz w:val="24"/>
                <w:szCs w:val="24"/>
              </w:rPr>
            </w:pPr>
            <w:r w:rsidRPr="004D3C3D">
              <w:rPr>
                <w:rFonts w:ascii="Times New Roman" w:hAnsi="Times New Roman"/>
                <w:b/>
                <w:bCs/>
                <w:sz w:val="24"/>
                <w:szCs w:val="24"/>
              </w:rPr>
              <w:t>Раздел 9.</w:t>
            </w:r>
          </w:p>
          <w:p w14:paraId="2A2E7916" w14:textId="38C51665" w:rsidR="00604D85" w:rsidRPr="004D3C3D" w:rsidRDefault="00604D85" w:rsidP="00604D85">
            <w:pPr>
              <w:spacing w:after="0" w:line="240" w:lineRule="auto"/>
              <w:rPr>
                <w:rFonts w:ascii="Times New Roman" w:hAnsi="Times New Roman"/>
                <w:sz w:val="24"/>
                <w:szCs w:val="24"/>
              </w:rPr>
            </w:pPr>
            <w:r w:rsidRPr="004D3C3D">
              <w:rPr>
                <w:rFonts w:ascii="Times New Roman" w:hAnsi="Times New Roman"/>
                <w:b/>
                <w:bCs/>
                <w:sz w:val="24"/>
                <w:szCs w:val="24"/>
              </w:rPr>
              <w:t>Литература народов России</w:t>
            </w:r>
          </w:p>
        </w:tc>
        <w:tc>
          <w:tcPr>
            <w:tcW w:w="371" w:type="pct"/>
            <w:shd w:val="clear" w:color="auto" w:fill="auto"/>
          </w:tcPr>
          <w:p w14:paraId="53E80494" w14:textId="45DB6896" w:rsidR="00604D85" w:rsidRPr="004D3C3D" w:rsidRDefault="00604D85" w:rsidP="00604D85">
            <w:pPr>
              <w:tabs>
                <w:tab w:val="left" w:pos="276"/>
                <w:tab w:val="center" w:pos="429"/>
              </w:tabs>
              <w:spacing w:after="0" w:line="240" w:lineRule="auto"/>
              <w:jc w:val="center"/>
              <w:rPr>
                <w:rFonts w:ascii="Times New Roman" w:hAnsi="Times New Roman"/>
                <w:b/>
                <w:bCs/>
                <w:sz w:val="24"/>
                <w:szCs w:val="24"/>
              </w:rPr>
            </w:pPr>
            <w:r w:rsidRPr="004D3C3D">
              <w:rPr>
                <w:rFonts w:ascii="Times New Roman" w:hAnsi="Times New Roman"/>
                <w:b/>
                <w:bCs/>
                <w:sz w:val="24"/>
                <w:szCs w:val="24"/>
              </w:rPr>
              <w:t>2</w:t>
            </w:r>
          </w:p>
        </w:tc>
        <w:tc>
          <w:tcPr>
            <w:tcW w:w="736" w:type="pct"/>
            <w:shd w:val="clear" w:color="auto" w:fill="auto"/>
          </w:tcPr>
          <w:p w14:paraId="07047577" w14:textId="3711DEA7" w:rsidR="00604D85" w:rsidRPr="004D3C3D" w:rsidRDefault="00604D85" w:rsidP="00604D85">
            <w:pPr>
              <w:spacing w:after="0" w:line="240" w:lineRule="auto"/>
              <w:jc w:val="both"/>
              <w:rPr>
                <w:rFonts w:ascii="Times New Roman" w:hAnsi="Times New Roman"/>
                <w:sz w:val="24"/>
                <w:szCs w:val="24"/>
              </w:rPr>
            </w:pPr>
          </w:p>
        </w:tc>
      </w:tr>
      <w:tr w:rsidR="00604D85" w:rsidRPr="004D3C3D" w14:paraId="62152E61" w14:textId="77777777" w:rsidTr="00B31F8E">
        <w:trPr>
          <w:trHeight w:val="20"/>
        </w:trPr>
        <w:tc>
          <w:tcPr>
            <w:tcW w:w="825" w:type="pct"/>
            <w:vMerge w:val="restart"/>
            <w:shd w:val="clear" w:color="auto" w:fill="auto"/>
          </w:tcPr>
          <w:p w14:paraId="7D1C8AB7" w14:textId="135B61BD" w:rsidR="00604D85" w:rsidRPr="004D3C3D" w:rsidRDefault="00604D85" w:rsidP="00604D85">
            <w:pPr>
              <w:spacing w:after="0" w:line="240" w:lineRule="auto"/>
              <w:jc w:val="center"/>
              <w:rPr>
                <w:rFonts w:ascii="Times New Roman" w:hAnsi="Times New Roman"/>
                <w:sz w:val="24"/>
                <w:szCs w:val="24"/>
              </w:rPr>
            </w:pPr>
            <w:r w:rsidRPr="004D3C3D">
              <w:rPr>
                <w:rFonts w:ascii="Times New Roman" w:hAnsi="Times New Roman"/>
                <w:sz w:val="24"/>
                <w:szCs w:val="24"/>
              </w:rPr>
              <w:t>Тема 9.1</w:t>
            </w:r>
          </w:p>
          <w:p w14:paraId="2994A77E" w14:textId="1F00CF47" w:rsidR="00604D85" w:rsidRPr="004D3C3D" w:rsidRDefault="00604D85" w:rsidP="00604D85">
            <w:pPr>
              <w:spacing w:after="0" w:line="240" w:lineRule="auto"/>
              <w:jc w:val="center"/>
              <w:rPr>
                <w:rFonts w:ascii="Times New Roman" w:hAnsi="Times New Roman"/>
                <w:sz w:val="24"/>
                <w:szCs w:val="24"/>
              </w:rPr>
            </w:pPr>
            <w:r w:rsidRPr="004D3C3D">
              <w:rPr>
                <w:rFonts w:ascii="Times New Roman" w:hAnsi="Times New Roman"/>
                <w:sz w:val="24"/>
                <w:szCs w:val="24"/>
              </w:rPr>
              <w:t>Поэзия и проза народов России</w:t>
            </w:r>
          </w:p>
        </w:tc>
        <w:tc>
          <w:tcPr>
            <w:tcW w:w="3068" w:type="pct"/>
            <w:shd w:val="clear" w:color="auto" w:fill="auto"/>
          </w:tcPr>
          <w:p w14:paraId="46EA644A" w14:textId="264CEEDE"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Содержание учебного материала</w:t>
            </w:r>
          </w:p>
        </w:tc>
        <w:tc>
          <w:tcPr>
            <w:tcW w:w="371" w:type="pct"/>
            <w:vMerge w:val="restart"/>
            <w:shd w:val="clear" w:color="auto" w:fill="auto"/>
          </w:tcPr>
          <w:p w14:paraId="29164AB8" w14:textId="0D482746" w:rsidR="00604D85" w:rsidRPr="004D3C3D" w:rsidRDefault="00604D85" w:rsidP="00604D85">
            <w:pPr>
              <w:tabs>
                <w:tab w:val="left" w:pos="276"/>
                <w:tab w:val="center" w:pos="429"/>
              </w:tabs>
              <w:spacing w:after="0" w:line="240" w:lineRule="auto"/>
              <w:jc w:val="center"/>
              <w:rPr>
                <w:rFonts w:ascii="Times New Roman" w:hAnsi="Times New Roman"/>
                <w:sz w:val="24"/>
                <w:szCs w:val="24"/>
              </w:rPr>
            </w:pPr>
            <w:r w:rsidRPr="004D3C3D">
              <w:rPr>
                <w:rFonts w:ascii="Times New Roman" w:hAnsi="Times New Roman"/>
                <w:sz w:val="24"/>
                <w:szCs w:val="24"/>
              </w:rPr>
              <w:t>2</w:t>
            </w:r>
          </w:p>
        </w:tc>
        <w:tc>
          <w:tcPr>
            <w:tcW w:w="736" w:type="pct"/>
            <w:vMerge w:val="restart"/>
            <w:shd w:val="clear" w:color="auto" w:fill="auto"/>
          </w:tcPr>
          <w:p w14:paraId="573D3488" w14:textId="06D94F5D" w:rsidR="00604D85" w:rsidRPr="004D3C3D" w:rsidRDefault="00604D85" w:rsidP="00604D85">
            <w:pPr>
              <w:spacing w:after="0" w:line="240" w:lineRule="auto"/>
              <w:jc w:val="both"/>
              <w:rPr>
                <w:rFonts w:ascii="Times New Roman" w:hAnsi="Times New Roman"/>
                <w:sz w:val="24"/>
                <w:szCs w:val="24"/>
              </w:rPr>
            </w:pPr>
            <w:r w:rsidRPr="004D3C3D">
              <w:rPr>
                <w:rFonts w:ascii="Times New Roman" w:hAnsi="Times New Roman"/>
                <w:sz w:val="24"/>
                <w:szCs w:val="24"/>
              </w:rPr>
              <w:t>ОК 01, ОК 02, ОК 03, ОК 04, ОК 05, ОК 06, ОК 09</w:t>
            </w:r>
          </w:p>
        </w:tc>
      </w:tr>
      <w:tr w:rsidR="00604D85" w:rsidRPr="004D3C3D" w14:paraId="09A6B072" w14:textId="77777777" w:rsidTr="00B31F8E">
        <w:trPr>
          <w:trHeight w:val="20"/>
        </w:trPr>
        <w:tc>
          <w:tcPr>
            <w:tcW w:w="825" w:type="pct"/>
            <w:vMerge/>
            <w:shd w:val="clear" w:color="auto" w:fill="auto"/>
          </w:tcPr>
          <w:p w14:paraId="14F1079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shd w:val="clear" w:color="auto" w:fill="auto"/>
          </w:tcPr>
          <w:p w14:paraId="7DBC5768" w14:textId="377502FF"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sz w:val="24"/>
                <w:szCs w:val="24"/>
              </w:rPr>
              <w:t xml:space="preserve">Рассказы, повести, стихотворения (не менее трех произведений по выбору). Например, рассказ Ю.  Рытхэу «Хранитель огня», роман «Сон в начале тумана», повести Ю.  Н. Шесталова «Синий ветер Каслания», «Когда качало меня солнце» и др.; стихотворения Г.  Айги, Р.  Гамзатова, М.  Джалиля, М.  Карима, Д.  Кугультинова, К.  Кулиева, </w:t>
            </w:r>
            <w:r w:rsidRPr="004D3C3D">
              <w:rPr>
                <w:rFonts w:ascii="Times New Roman" w:hAnsi="Times New Roman"/>
                <w:sz w:val="24"/>
                <w:szCs w:val="24"/>
              </w:rPr>
              <w:lastRenderedPageBreak/>
              <w:t>Г.  Тукая, стихотворения и поэма «Фатима» К.  Хетагурова и др.</w:t>
            </w:r>
          </w:p>
        </w:tc>
        <w:tc>
          <w:tcPr>
            <w:tcW w:w="371" w:type="pct"/>
            <w:vMerge/>
            <w:shd w:val="clear" w:color="auto" w:fill="auto"/>
          </w:tcPr>
          <w:p w14:paraId="3D723C26" w14:textId="77777777" w:rsidR="00604D85" w:rsidRPr="004D3C3D" w:rsidRDefault="00604D85" w:rsidP="00604D85">
            <w:pPr>
              <w:tabs>
                <w:tab w:val="left" w:pos="276"/>
                <w:tab w:val="center" w:pos="42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c>
          <w:tcPr>
            <w:tcW w:w="736" w:type="pct"/>
            <w:vMerge/>
            <w:shd w:val="clear" w:color="auto" w:fill="auto"/>
          </w:tcPr>
          <w:p w14:paraId="627A51F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3359A022" w14:textId="77777777" w:rsidTr="00604D85">
        <w:trPr>
          <w:trHeight w:val="20"/>
        </w:trPr>
        <w:tc>
          <w:tcPr>
            <w:tcW w:w="3893" w:type="pct"/>
            <w:gridSpan w:val="2"/>
            <w:vAlign w:val="center"/>
          </w:tcPr>
          <w:p w14:paraId="38E510C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lastRenderedPageBreak/>
              <w:t>Раздел 10</w:t>
            </w:r>
          </w:p>
          <w:p w14:paraId="1AA0EC3E" w14:textId="1ABC2AAF"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bCs/>
                <w:sz w:val="24"/>
                <w:szCs w:val="24"/>
              </w:rPr>
              <w:t xml:space="preserve">Зарубежная литература второй половины </w:t>
            </w:r>
            <w:r w:rsidRPr="004D3C3D">
              <w:rPr>
                <w:rFonts w:ascii="Times New Roman" w:hAnsi="Times New Roman"/>
                <w:b/>
                <w:bCs/>
                <w:sz w:val="24"/>
                <w:szCs w:val="24"/>
                <w:lang w:val="en-US"/>
              </w:rPr>
              <w:t>XIX</w:t>
            </w:r>
            <w:r w:rsidRPr="004D3C3D">
              <w:rPr>
                <w:rFonts w:ascii="Times New Roman" w:hAnsi="Times New Roman"/>
                <w:b/>
                <w:bCs/>
                <w:sz w:val="24"/>
                <w:szCs w:val="24"/>
              </w:rPr>
              <w:t>-ХХ века</w:t>
            </w:r>
          </w:p>
        </w:tc>
        <w:tc>
          <w:tcPr>
            <w:tcW w:w="371" w:type="pct"/>
          </w:tcPr>
          <w:p w14:paraId="2A93C996"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Cs/>
                <w:sz w:val="24"/>
                <w:szCs w:val="24"/>
              </w:rPr>
            </w:pPr>
            <w:r w:rsidRPr="004D3C3D">
              <w:rPr>
                <w:rFonts w:ascii="Times New Roman" w:hAnsi="Times New Roman"/>
                <w:b/>
                <w:iCs/>
                <w:sz w:val="24"/>
                <w:szCs w:val="24"/>
              </w:rPr>
              <w:t>6</w:t>
            </w:r>
          </w:p>
        </w:tc>
        <w:tc>
          <w:tcPr>
            <w:tcW w:w="736" w:type="pct"/>
          </w:tcPr>
          <w:p w14:paraId="02A948C7" w14:textId="439780F6"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2534D60B" w14:textId="77777777" w:rsidTr="00BD2041">
        <w:trPr>
          <w:trHeight w:val="166"/>
        </w:trPr>
        <w:tc>
          <w:tcPr>
            <w:tcW w:w="825" w:type="pct"/>
            <w:vMerge w:val="restart"/>
          </w:tcPr>
          <w:p w14:paraId="106107C8" w14:textId="31D80421"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3C3D">
              <w:rPr>
                <w:rFonts w:ascii="Times New Roman" w:hAnsi="Times New Roman"/>
                <w:b/>
                <w:bCs/>
                <w:sz w:val="24"/>
                <w:szCs w:val="24"/>
              </w:rPr>
              <w:t>Тема 10.1</w:t>
            </w:r>
          </w:p>
          <w:p w14:paraId="75743C73" w14:textId="77777777" w:rsidR="00DC648B" w:rsidRPr="004D3C3D" w:rsidRDefault="00DC648B" w:rsidP="00604D85">
            <w:pPr>
              <w:spacing w:after="0" w:line="240" w:lineRule="auto"/>
              <w:jc w:val="center"/>
              <w:rPr>
                <w:rFonts w:ascii="Times New Roman" w:hAnsi="Times New Roman"/>
                <w:sz w:val="24"/>
                <w:szCs w:val="24"/>
              </w:rPr>
            </w:pPr>
            <w:r w:rsidRPr="004D3C3D">
              <w:rPr>
                <w:rFonts w:ascii="Times New Roman" w:hAnsi="Times New Roman"/>
                <w:sz w:val="24"/>
                <w:szCs w:val="24"/>
              </w:rPr>
              <w:t>Основные тенденции развития зарубежной литературы</w:t>
            </w:r>
          </w:p>
          <w:p w14:paraId="073FFBD8" w14:textId="77777777" w:rsidR="00DC648B" w:rsidRPr="004D3C3D" w:rsidRDefault="00DC648B" w:rsidP="00604D85">
            <w:pPr>
              <w:spacing w:after="0" w:line="240" w:lineRule="auto"/>
              <w:jc w:val="center"/>
              <w:rPr>
                <w:rFonts w:ascii="Times New Roman" w:hAnsi="Times New Roman"/>
                <w:b/>
                <w:bCs/>
                <w:sz w:val="24"/>
                <w:szCs w:val="24"/>
              </w:rPr>
            </w:pPr>
            <w:r w:rsidRPr="004D3C3D">
              <w:rPr>
                <w:rFonts w:ascii="Times New Roman" w:hAnsi="Times New Roman"/>
                <w:sz w:val="24"/>
                <w:szCs w:val="24"/>
              </w:rPr>
              <w:t>и «культовые» имена</w:t>
            </w:r>
          </w:p>
        </w:tc>
        <w:tc>
          <w:tcPr>
            <w:tcW w:w="3068" w:type="pct"/>
          </w:tcPr>
          <w:p w14:paraId="3CAD4EE2"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tc>
        <w:tc>
          <w:tcPr>
            <w:tcW w:w="371" w:type="pct"/>
            <w:vMerge w:val="restart"/>
          </w:tcPr>
          <w:p w14:paraId="5FB7FD88"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vMerge w:val="restart"/>
          </w:tcPr>
          <w:p w14:paraId="3086248C"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iCs/>
                <w:sz w:val="24"/>
                <w:szCs w:val="24"/>
              </w:rPr>
              <w:t>ОК 01, ОК 02, ОК 03, ОК 04, ОК 05, ОК 06, ОК 09</w:t>
            </w:r>
          </w:p>
        </w:tc>
      </w:tr>
      <w:tr w:rsidR="00DC648B" w:rsidRPr="004D3C3D" w14:paraId="40A39F71" w14:textId="77777777" w:rsidTr="0003343A">
        <w:trPr>
          <w:trHeight w:val="699"/>
        </w:trPr>
        <w:tc>
          <w:tcPr>
            <w:tcW w:w="825" w:type="pct"/>
            <w:vMerge/>
          </w:tcPr>
          <w:p w14:paraId="77042CE6"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763B69A4" w14:textId="77777777" w:rsidR="00DC648B" w:rsidRPr="004D3C3D" w:rsidRDefault="00DC648B" w:rsidP="00604D85">
            <w:pPr>
              <w:spacing w:after="0" w:line="240" w:lineRule="auto"/>
              <w:jc w:val="both"/>
              <w:rPr>
                <w:rFonts w:ascii="Times New Roman" w:hAnsi="Times New Roman"/>
                <w:i/>
                <w:iCs/>
                <w:sz w:val="24"/>
                <w:szCs w:val="24"/>
              </w:rPr>
            </w:pPr>
            <w:r w:rsidRPr="004D3C3D">
              <w:rPr>
                <w:rFonts w:ascii="Times New Roman" w:hAnsi="Times New Roman"/>
                <w:i/>
                <w:iCs/>
                <w:sz w:val="24"/>
                <w:szCs w:val="24"/>
              </w:rPr>
              <w:t>Рэй Брэдбери</w:t>
            </w:r>
            <w:r w:rsidRPr="004D3C3D">
              <w:rPr>
                <w:rFonts w:ascii="Times New Roman" w:hAnsi="Times New Roman"/>
                <w:sz w:val="24"/>
                <w:szCs w:val="24"/>
              </w:rPr>
              <w:t xml:space="preserve"> (1920–2012). Научно-фантастические рассказы </w:t>
            </w:r>
            <w:r w:rsidRPr="004D3C3D">
              <w:rPr>
                <w:rFonts w:ascii="Times New Roman" w:hAnsi="Times New Roman"/>
                <w:i/>
                <w:iCs/>
                <w:sz w:val="24"/>
                <w:szCs w:val="24"/>
              </w:rPr>
              <w:t xml:space="preserve">«И грянул гром», «Вельд» </w:t>
            </w:r>
          </w:p>
          <w:p w14:paraId="60509C9B" w14:textId="77777777" w:rsidR="00DC648B" w:rsidRPr="004D3C3D" w:rsidRDefault="00DC648B" w:rsidP="00604D85">
            <w:pPr>
              <w:spacing w:after="0" w:line="240" w:lineRule="auto"/>
              <w:jc w:val="both"/>
              <w:rPr>
                <w:rFonts w:ascii="Times New Roman" w:hAnsi="Times New Roman"/>
                <w:bCs/>
                <w:sz w:val="24"/>
                <w:szCs w:val="24"/>
              </w:rPr>
            </w:pPr>
            <w:r w:rsidRPr="004D3C3D">
              <w:rPr>
                <w:rFonts w:ascii="Times New Roman" w:hAnsi="Times New Roman"/>
                <w:sz w:val="24"/>
                <w:szCs w:val="24"/>
              </w:rPr>
              <w:t xml:space="preserve">Рассказы-предупреждения. Роль цивилизации, технологий в судьбе человека и общества. Психологизм рассказов. Ответственность настоящего перед будущим («эффект бабочки» – </w:t>
            </w:r>
            <w:r w:rsidRPr="004D3C3D">
              <w:rPr>
                <w:rFonts w:ascii="Times New Roman" w:hAnsi="Times New Roman"/>
                <w:i/>
                <w:iCs/>
                <w:sz w:val="24"/>
                <w:szCs w:val="24"/>
              </w:rPr>
              <w:t>«И грянул гром»</w:t>
            </w:r>
            <w:r w:rsidRPr="004D3C3D">
              <w:rPr>
                <w:rFonts w:ascii="Times New Roman" w:hAnsi="Times New Roman"/>
                <w:sz w:val="24"/>
                <w:szCs w:val="24"/>
              </w:rPr>
              <w:t xml:space="preserve">). Переплетение разных тем (тема отцов и детей, детской жестокости, влияния технологий на жизнь человека – </w:t>
            </w:r>
            <w:r w:rsidRPr="004D3C3D">
              <w:rPr>
                <w:rFonts w:ascii="Times New Roman" w:hAnsi="Times New Roman"/>
                <w:i/>
                <w:iCs/>
                <w:sz w:val="24"/>
                <w:szCs w:val="24"/>
              </w:rPr>
              <w:t>«Вельд»</w:t>
            </w:r>
            <w:r w:rsidRPr="004D3C3D">
              <w:rPr>
                <w:rFonts w:ascii="Times New Roman" w:hAnsi="Times New Roman"/>
                <w:sz w:val="24"/>
                <w:szCs w:val="24"/>
              </w:rPr>
              <w:t>). Сочетание сказки и фантастики</w:t>
            </w:r>
          </w:p>
          <w:p w14:paraId="0F94D308" w14:textId="2CD36AFC" w:rsidR="00DC648B" w:rsidRPr="004D3C3D" w:rsidRDefault="00DC648B" w:rsidP="00604D85">
            <w:pPr>
              <w:spacing w:after="0" w:line="240" w:lineRule="auto"/>
              <w:jc w:val="both"/>
              <w:rPr>
                <w:rFonts w:ascii="Times New Roman" w:hAnsi="Times New Roman"/>
                <w:sz w:val="24"/>
                <w:szCs w:val="24"/>
              </w:rPr>
            </w:pPr>
            <w:r w:rsidRPr="004D3C3D">
              <w:rPr>
                <w:rFonts w:ascii="Times New Roman" w:hAnsi="Times New Roman"/>
                <w:i/>
                <w:iCs/>
                <w:sz w:val="24"/>
                <w:szCs w:val="24"/>
              </w:rPr>
              <w:t>Эрнест Хемингуэй</w:t>
            </w:r>
            <w:r w:rsidRPr="004D3C3D">
              <w:rPr>
                <w:rFonts w:ascii="Times New Roman" w:hAnsi="Times New Roman"/>
                <w:sz w:val="24"/>
                <w:szCs w:val="24"/>
              </w:rPr>
              <w:t xml:space="preserve"> (1899–1961). Новелла </w:t>
            </w:r>
            <w:r w:rsidRPr="004D3C3D">
              <w:rPr>
                <w:rFonts w:ascii="Times New Roman" w:hAnsi="Times New Roman"/>
                <w:i/>
                <w:iCs/>
                <w:sz w:val="24"/>
                <w:szCs w:val="24"/>
              </w:rPr>
              <w:t xml:space="preserve">«Кошка под дождем». </w:t>
            </w:r>
            <w:r w:rsidRPr="004D3C3D">
              <w:rPr>
                <w:rFonts w:ascii="Times New Roman" w:hAnsi="Times New Roman"/>
                <w:sz w:val="24"/>
                <w:szCs w:val="24"/>
              </w:rPr>
              <w:t>Особая атмосфера произведения и способы ее создания. Герои новеллы. Отношения между ними: «диалог глухих». Символика сцены с кошкой: незнакомый человек способен почувствовать и понять другого лучше, чем близкие люди</w:t>
            </w:r>
          </w:p>
        </w:tc>
        <w:tc>
          <w:tcPr>
            <w:tcW w:w="371" w:type="pct"/>
            <w:vMerge/>
          </w:tcPr>
          <w:p w14:paraId="5B70A2E3"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c>
          <w:tcPr>
            <w:tcW w:w="736" w:type="pct"/>
            <w:vMerge/>
          </w:tcPr>
          <w:p w14:paraId="0B25B529"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p>
        </w:tc>
      </w:tr>
      <w:tr w:rsidR="00DC648B" w:rsidRPr="004D3C3D" w14:paraId="1F5FE161" w14:textId="77777777" w:rsidTr="00BD2041">
        <w:trPr>
          <w:trHeight w:val="20"/>
        </w:trPr>
        <w:tc>
          <w:tcPr>
            <w:tcW w:w="825" w:type="pct"/>
            <w:vMerge/>
          </w:tcPr>
          <w:p w14:paraId="602878B5"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3068" w:type="pct"/>
          </w:tcPr>
          <w:p w14:paraId="1AA4D97E" w14:textId="6A3A1CD6" w:rsidR="00DC648B" w:rsidRPr="004D3C3D" w:rsidRDefault="00DC648B" w:rsidP="00604D85">
            <w:pPr>
              <w:pStyle w:val="ConsPlusNormal"/>
              <w:jc w:val="both"/>
              <w:rPr>
                <w:rFonts w:ascii="Times New Roman" w:hAnsi="Times New Roman" w:cs="Times New Roman"/>
                <w:bCs/>
                <w:sz w:val="24"/>
                <w:szCs w:val="24"/>
                <w:lang w:eastAsia="en-US"/>
              </w:rPr>
            </w:pPr>
            <w:r w:rsidRPr="004D3C3D">
              <w:rPr>
                <w:rFonts w:ascii="Times New Roman" w:hAnsi="Times New Roman" w:cs="Times New Roman"/>
                <w:b/>
                <w:sz w:val="24"/>
                <w:szCs w:val="24"/>
              </w:rPr>
              <w:t xml:space="preserve">Практические занятия: </w:t>
            </w:r>
            <w:r w:rsidRPr="004D3C3D">
              <w:rPr>
                <w:rFonts w:ascii="Times New Roman" w:hAnsi="Times New Roman" w:cs="Times New Roman"/>
                <w:bCs/>
                <w:sz w:val="24"/>
                <w:szCs w:val="24"/>
                <w:lang w:eastAsia="en-US"/>
              </w:rPr>
              <w:t>Зарубежная поэзия и драматургия второй XIX и XX века</w:t>
            </w:r>
          </w:p>
          <w:p w14:paraId="0BAB9C9C" w14:textId="3DBC8648"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trike/>
                <w:sz w:val="24"/>
                <w:szCs w:val="24"/>
              </w:rPr>
            </w:pPr>
            <w:r w:rsidRPr="004D3C3D">
              <w:rPr>
                <w:rFonts w:ascii="Times New Roman" w:hAnsi="Times New Roman"/>
                <w:bCs/>
                <w:sz w:val="24"/>
                <w:szCs w:val="24"/>
              </w:rPr>
              <w:t xml:space="preserve">Драматизация: разыгрывание одного из эпизодов выбранного произведения, </w:t>
            </w:r>
            <w:r w:rsidRPr="004D3C3D">
              <w:rPr>
                <w:rFonts w:ascii="Times New Roman" w:hAnsi="Times New Roman"/>
                <w:sz w:val="24"/>
                <w:szCs w:val="24"/>
              </w:rPr>
              <w:t>чтение и анализ стихотворений</w:t>
            </w:r>
          </w:p>
        </w:tc>
        <w:tc>
          <w:tcPr>
            <w:tcW w:w="371" w:type="pct"/>
          </w:tcPr>
          <w:p w14:paraId="51A3D2E1" w14:textId="77777777"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r w:rsidRPr="004D3C3D">
              <w:rPr>
                <w:rFonts w:ascii="Times New Roman" w:hAnsi="Times New Roman"/>
                <w:bCs/>
                <w:iCs/>
                <w:sz w:val="24"/>
                <w:szCs w:val="24"/>
              </w:rPr>
              <w:t>2</w:t>
            </w:r>
          </w:p>
        </w:tc>
        <w:tc>
          <w:tcPr>
            <w:tcW w:w="736" w:type="pct"/>
            <w:vMerge/>
          </w:tcPr>
          <w:p w14:paraId="14DDE326" w14:textId="263B4478" w:rsidR="00DC648B" w:rsidRPr="004D3C3D" w:rsidRDefault="00DC648B"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26C216CC" w14:textId="77777777" w:rsidTr="003D48D8">
        <w:trPr>
          <w:trHeight w:val="418"/>
        </w:trPr>
        <w:tc>
          <w:tcPr>
            <w:tcW w:w="5000" w:type="pct"/>
            <w:gridSpan w:val="4"/>
          </w:tcPr>
          <w:p w14:paraId="4A25C9F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iCs/>
                <w:sz w:val="24"/>
                <w:szCs w:val="24"/>
              </w:rPr>
            </w:pPr>
            <w:r w:rsidRPr="004D3C3D">
              <w:rPr>
                <w:rFonts w:ascii="Times New Roman" w:hAnsi="Times New Roman"/>
                <w:b/>
                <w:i/>
                <w:sz w:val="24"/>
                <w:szCs w:val="24"/>
                <w:lang w:eastAsia="ru-RU"/>
              </w:rPr>
              <w:t>Профессионально-ориентированное содержание (содержание прикладного модуля)</w:t>
            </w:r>
          </w:p>
        </w:tc>
      </w:tr>
      <w:tr w:rsidR="00604D85" w:rsidRPr="004D3C3D" w14:paraId="72B24F85" w14:textId="77777777" w:rsidTr="003D48D8">
        <w:trPr>
          <w:trHeight w:val="418"/>
        </w:trPr>
        <w:tc>
          <w:tcPr>
            <w:tcW w:w="825" w:type="pct"/>
            <w:vMerge w:val="restart"/>
          </w:tcPr>
          <w:p w14:paraId="7EF15291" w14:textId="77777777" w:rsidR="00604D85" w:rsidRPr="004D3C3D" w:rsidRDefault="00604D85" w:rsidP="00604D85">
            <w:pPr>
              <w:spacing w:after="0"/>
              <w:jc w:val="center"/>
              <w:rPr>
                <w:rFonts w:ascii="Times New Roman" w:hAnsi="Times New Roman"/>
                <w:b/>
                <w:bCs/>
                <w:sz w:val="24"/>
                <w:szCs w:val="24"/>
              </w:rPr>
            </w:pPr>
            <w:r w:rsidRPr="004D3C3D">
              <w:rPr>
                <w:rFonts w:ascii="Times New Roman" w:hAnsi="Times New Roman"/>
                <w:b/>
                <w:sz w:val="24"/>
                <w:szCs w:val="24"/>
              </w:rPr>
              <w:t>«Прогресс – это форма человеческого существования»: профессии в мире НТП</w:t>
            </w:r>
          </w:p>
        </w:tc>
        <w:tc>
          <w:tcPr>
            <w:tcW w:w="3068" w:type="pct"/>
          </w:tcPr>
          <w:p w14:paraId="0AF9894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r w:rsidRPr="004D3C3D">
              <w:rPr>
                <w:rFonts w:ascii="Times New Roman" w:hAnsi="Times New Roman"/>
                <w:b/>
                <w:sz w:val="24"/>
                <w:szCs w:val="24"/>
              </w:rPr>
              <w:t>Содержание учебного материала</w:t>
            </w:r>
          </w:p>
          <w:p w14:paraId="221515EF" w14:textId="20AA5D01"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bCs/>
                <w:sz w:val="24"/>
                <w:szCs w:val="24"/>
              </w:rPr>
              <w:t>Научно-технический прогресс и человечество. Зависимость цивилизации от современных технологий. Проблемы человека и общества, связанные с научно-техническим прогрессом (рассуждение с опорой на текст). Ответственность ученого за свои научные открытия. Наука – двигатель прогресса. Возможно ли остановить прогресс? Профессии в мире НТП: у всех ли профессий есть будущее. Профессии, «рожденные» НТП в последние десятилетия</w:t>
            </w:r>
          </w:p>
        </w:tc>
        <w:tc>
          <w:tcPr>
            <w:tcW w:w="371" w:type="pct"/>
          </w:tcPr>
          <w:p w14:paraId="1DF725D4" w14:textId="01CE6055"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w:t>
            </w:r>
          </w:p>
        </w:tc>
        <w:tc>
          <w:tcPr>
            <w:tcW w:w="736" w:type="pct"/>
          </w:tcPr>
          <w:p w14:paraId="2D72EBBE"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r w:rsidRPr="004D3C3D">
              <w:rPr>
                <w:rFonts w:ascii="Times New Roman" w:hAnsi="Times New Roman"/>
                <w:iCs/>
                <w:sz w:val="24"/>
                <w:szCs w:val="24"/>
              </w:rPr>
              <w:t>ОК 01, ОК 02, ОК 03, ОК 04, ОК 05, ОК 06, ОК 09</w:t>
            </w:r>
          </w:p>
          <w:p w14:paraId="2CCA9491" w14:textId="1B4DD9B3" w:rsidR="00604D85" w:rsidRPr="004D3C3D" w:rsidRDefault="00F108C2"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szCs w:val="24"/>
              </w:rPr>
            </w:pPr>
            <w:r w:rsidRPr="004D3C3D">
              <w:rPr>
                <w:rFonts w:ascii="Times New Roman" w:hAnsi="Times New Roman"/>
                <w:sz w:val="24"/>
                <w:szCs w:val="24"/>
              </w:rPr>
              <w:t>ПК 2.6</w:t>
            </w:r>
          </w:p>
        </w:tc>
      </w:tr>
      <w:tr w:rsidR="00604D85" w:rsidRPr="004D3C3D" w14:paraId="49DFDA95" w14:textId="77777777" w:rsidTr="00604D85">
        <w:trPr>
          <w:trHeight w:val="276"/>
        </w:trPr>
        <w:tc>
          <w:tcPr>
            <w:tcW w:w="825" w:type="pct"/>
            <w:vMerge/>
          </w:tcPr>
          <w:p w14:paraId="3DA1A125" w14:textId="77777777" w:rsidR="00604D85" w:rsidRPr="004D3C3D" w:rsidRDefault="00604D85" w:rsidP="00604D85">
            <w:pPr>
              <w:spacing w:after="0"/>
              <w:jc w:val="center"/>
              <w:rPr>
                <w:rFonts w:ascii="Times New Roman" w:hAnsi="Times New Roman"/>
                <w:b/>
                <w:sz w:val="24"/>
                <w:szCs w:val="24"/>
              </w:rPr>
            </w:pPr>
          </w:p>
        </w:tc>
        <w:tc>
          <w:tcPr>
            <w:tcW w:w="3068" w:type="pct"/>
          </w:tcPr>
          <w:p w14:paraId="7CAFDDC8"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pPr>
            <w:r w:rsidRPr="004D3C3D">
              <w:rPr>
                <w:rFonts w:ascii="Times New Roman" w:hAnsi="Times New Roman"/>
                <w:b/>
                <w:sz w:val="24"/>
                <w:szCs w:val="24"/>
              </w:rPr>
              <w:t>Практические занятия:</w:t>
            </w:r>
          </w:p>
        </w:tc>
        <w:tc>
          <w:tcPr>
            <w:tcW w:w="371" w:type="pct"/>
          </w:tcPr>
          <w:p w14:paraId="01DC3D97" w14:textId="20A832D5"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sz w:val="24"/>
                <w:szCs w:val="24"/>
              </w:rPr>
            </w:pPr>
            <w:r w:rsidRPr="004D3C3D">
              <w:rPr>
                <w:rFonts w:ascii="Times New Roman" w:hAnsi="Times New Roman"/>
                <w:bCs/>
                <w:iCs/>
                <w:sz w:val="24"/>
                <w:szCs w:val="24"/>
              </w:rPr>
              <w:t>2</w:t>
            </w:r>
          </w:p>
        </w:tc>
        <w:tc>
          <w:tcPr>
            <w:tcW w:w="736" w:type="pct"/>
          </w:tcPr>
          <w:p w14:paraId="79338E1D"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sz w:val="24"/>
                <w:szCs w:val="24"/>
              </w:rPr>
            </w:pPr>
          </w:p>
        </w:tc>
      </w:tr>
      <w:tr w:rsidR="00604D85" w:rsidRPr="004D3C3D" w14:paraId="78227230" w14:textId="77777777" w:rsidTr="00BD2041">
        <w:trPr>
          <w:trHeight w:val="20"/>
        </w:trPr>
        <w:tc>
          <w:tcPr>
            <w:tcW w:w="3893" w:type="pct"/>
            <w:gridSpan w:val="2"/>
          </w:tcPr>
          <w:p w14:paraId="2BD17433" w14:textId="77777777" w:rsidR="00604D85" w:rsidRPr="004D3C3D" w:rsidRDefault="00604D85" w:rsidP="00604D85">
            <w:pPr>
              <w:tabs>
                <w:tab w:val="left" w:pos="916"/>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4D3C3D">
              <w:rPr>
                <w:rFonts w:ascii="Times New Roman" w:hAnsi="Times New Roman"/>
                <w:b/>
                <w:sz w:val="24"/>
                <w:szCs w:val="24"/>
              </w:rPr>
              <w:t>Промежуточная аттестация по дисциплине (дифференцированный зачет)</w:t>
            </w:r>
          </w:p>
        </w:tc>
        <w:tc>
          <w:tcPr>
            <w:tcW w:w="371" w:type="pct"/>
          </w:tcPr>
          <w:p w14:paraId="1D639BD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4"/>
                <w:szCs w:val="24"/>
              </w:rPr>
            </w:pPr>
            <w:r w:rsidRPr="004D3C3D">
              <w:rPr>
                <w:rFonts w:ascii="Times New Roman" w:hAnsi="Times New Roman"/>
                <w:b/>
                <w:bCs/>
                <w:i/>
                <w:sz w:val="24"/>
                <w:szCs w:val="24"/>
              </w:rPr>
              <w:t>2</w:t>
            </w:r>
          </w:p>
        </w:tc>
        <w:tc>
          <w:tcPr>
            <w:tcW w:w="736" w:type="pct"/>
          </w:tcPr>
          <w:p w14:paraId="115EAD13"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tr w:rsidR="00604D85" w:rsidRPr="004D3C3D" w14:paraId="5B895FE0" w14:textId="77777777" w:rsidTr="00BD2041">
        <w:trPr>
          <w:trHeight w:val="20"/>
        </w:trPr>
        <w:tc>
          <w:tcPr>
            <w:tcW w:w="3893" w:type="pct"/>
            <w:gridSpan w:val="2"/>
          </w:tcPr>
          <w:p w14:paraId="5C8395CB"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hAnsi="Times New Roman"/>
                <w:b/>
                <w:bCs/>
                <w:sz w:val="24"/>
                <w:szCs w:val="24"/>
              </w:rPr>
            </w:pPr>
            <w:r w:rsidRPr="004D3C3D">
              <w:rPr>
                <w:rFonts w:ascii="Times New Roman" w:hAnsi="Times New Roman"/>
                <w:b/>
                <w:bCs/>
                <w:sz w:val="24"/>
                <w:szCs w:val="24"/>
              </w:rPr>
              <w:t>Всего:</w:t>
            </w:r>
          </w:p>
        </w:tc>
        <w:tc>
          <w:tcPr>
            <w:tcW w:w="371" w:type="pct"/>
          </w:tcPr>
          <w:p w14:paraId="3F167E6A"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4"/>
                <w:szCs w:val="24"/>
              </w:rPr>
            </w:pPr>
            <w:r w:rsidRPr="004D3C3D">
              <w:rPr>
                <w:rFonts w:ascii="Times New Roman" w:hAnsi="Times New Roman"/>
                <w:b/>
                <w:bCs/>
                <w:i/>
                <w:sz w:val="24"/>
                <w:szCs w:val="24"/>
              </w:rPr>
              <w:t>108</w:t>
            </w:r>
          </w:p>
        </w:tc>
        <w:tc>
          <w:tcPr>
            <w:tcW w:w="736" w:type="pct"/>
          </w:tcPr>
          <w:p w14:paraId="5CFC7109" w14:textId="77777777" w:rsidR="00604D85" w:rsidRPr="004D3C3D" w:rsidRDefault="00604D85" w:rsidP="00604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tc>
      </w:tr>
      <w:bookmarkEnd w:id="9"/>
    </w:tbl>
    <w:p w14:paraId="776A321E" w14:textId="77777777" w:rsidR="00745F79" w:rsidRPr="004D3C3D" w:rsidRDefault="00745F79" w:rsidP="00D47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rPr>
        <w:sectPr w:rsidR="00745F79" w:rsidRPr="004D3C3D" w:rsidSect="00442DDC">
          <w:pgSz w:w="16840" w:h="11907" w:orient="landscape"/>
          <w:pgMar w:top="851" w:right="1134" w:bottom="851" w:left="992" w:header="709" w:footer="709" w:gutter="0"/>
          <w:cols w:space="720"/>
        </w:sectPr>
      </w:pPr>
    </w:p>
    <w:p w14:paraId="40119E03" w14:textId="77777777" w:rsidR="00745F79" w:rsidRPr="004D3C3D" w:rsidRDefault="00745F79" w:rsidP="0006543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b/>
          <w:caps/>
          <w:sz w:val="28"/>
          <w:szCs w:val="28"/>
        </w:rPr>
      </w:pPr>
      <w:bookmarkStart w:id="10" w:name="_Toc125032988"/>
      <w:bookmarkStart w:id="11" w:name="_Toc125033095"/>
      <w:r w:rsidRPr="004D3C3D">
        <w:rPr>
          <w:b/>
          <w:caps/>
          <w:sz w:val="28"/>
          <w:szCs w:val="28"/>
        </w:rPr>
        <w:lastRenderedPageBreak/>
        <w:t xml:space="preserve">3. </w:t>
      </w:r>
      <w:r w:rsidR="008B36DF" w:rsidRPr="004D3C3D">
        <w:rPr>
          <w:b/>
          <w:sz w:val="28"/>
          <w:szCs w:val="28"/>
        </w:rPr>
        <w:t>Условия реализации программы общеобразовательной дисциплины</w:t>
      </w:r>
      <w:bookmarkEnd w:id="10"/>
      <w:bookmarkEnd w:id="11"/>
    </w:p>
    <w:p w14:paraId="7EE7AF54" w14:textId="77777777" w:rsidR="008B36DF" w:rsidRPr="004D3C3D" w:rsidRDefault="008B36DF" w:rsidP="0006543B">
      <w:pPr>
        <w:suppressAutoHyphens/>
        <w:spacing w:after="0" w:line="276" w:lineRule="auto"/>
        <w:ind w:firstLine="709"/>
        <w:jc w:val="both"/>
        <w:rPr>
          <w:rFonts w:ascii="Times New Roman" w:hAnsi="Times New Roman"/>
          <w:bCs/>
          <w:sz w:val="28"/>
          <w:szCs w:val="28"/>
          <w:lang w:eastAsia="ru-RU"/>
        </w:rPr>
      </w:pPr>
    </w:p>
    <w:p w14:paraId="193E2C58" w14:textId="77777777" w:rsidR="0006543B" w:rsidRPr="004D3C3D" w:rsidRDefault="0006543B" w:rsidP="008B36DF">
      <w:pPr>
        <w:suppressAutoHyphens/>
        <w:spacing w:after="0" w:line="276" w:lineRule="auto"/>
        <w:ind w:firstLine="709"/>
        <w:jc w:val="both"/>
        <w:rPr>
          <w:rFonts w:ascii="Times New Roman" w:hAnsi="Times New Roman"/>
          <w:bCs/>
          <w:sz w:val="28"/>
          <w:szCs w:val="28"/>
        </w:rPr>
      </w:pPr>
      <w:r w:rsidRPr="004D3C3D">
        <w:rPr>
          <w:rFonts w:ascii="Times New Roman" w:hAnsi="Times New Roman"/>
          <w:bCs/>
          <w:sz w:val="28"/>
          <w:szCs w:val="28"/>
          <w:lang w:eastAsia="ru-RU"/>
        </w:rPr>
        <w:t>3.1. Для реализации программы дисциплины должны быть предусмотрены следующие специальные помещения:</w:t>
      </w:r>
    </w:p>
    <w:p w14:paraId="0137E525" w14:textId="77777777" w:rsidR="000A6E92" w:rsidRPr="004D3C3D" w:rsidRDefault="000A6E92" w:rsidP="008B36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bCs/>
          <w:sz w:val="28"/>
          <w:szCs w:val="28"/>
        </w:rPr>
      </w:pPr>
    </w:p>
    <w:p w14:paraId="585E6042" w14:textId="77777777" w:rsidR="00745F79" w:rsidRPr="004D3C3D" w:rsidRDefault="00745F79" w:rsidP="008B36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bCs/>
          <w:sz w:val="28"/>
          <w:szCs w:val="28"/>
        </w:rPr>
      </w:pPr>
      <w:r w:rsidRPr="004D3C3D">
        <w:rPr>
          <w:rFonts w:ascii="Times New Roman" w:hAnsi="Times New Roman"/>
          <w:bCs/>
          <w:sz w:val="28"/>
          <w:szCs w:val="28"/>
        </w:rPr>
        <w:t xml:space="preserve">Оборудование учебного кабинета: </w:t>
      </w:r>
    </w:p>
    <w:p w14:paraId="379F9713"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посадочные места по количеству обучающихся;</w:t>
      </w:r>
    </w:p>
    <w:p w14:paraId="007383B5"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рабочее место преподавателя;</w:t>
      </w:r>
    </w:p>
    <w:p w14:paraId="6A905506"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комплект учебно-наглядных пособий;</w:t>
      </w:r>
    </w:p>
    <w:p w14:paraId="3E1AAFB5"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комплект электронных видеоматериалов;</w:t>
      </w:r>
    </w:p>
    <w:p w14:paraId="20D3809B"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задания для контрольных работ;</w:t>
      </w:r>
    </w:p>
    <w:p w14:paraId="6CF98995"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профессионально ориентированные задания;</w:t>
      </w:r>
    </w:p>
    <w:p w14:paraId="3C1FF9B6"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материалы текущей и промежуточной аттестации.</w:t>
      </w:r>
    </w:p>
    <w:p w14:paraId="31BB9A34"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Помещение кабинета должно соответствовать требованиям Санитарно-эпидемиологических правил и нормативов (СанПиН 2.4.2 № 178-02): оснащено типовым оборудованием, в том числе специализированной учебной мебелью и средствами обучения, необходимыми для выполнения требований к</w:t>
      </w:r>
      <w:r w:rsidR="0006543B" w:rsidRPr="004D3C3D">
        <w:rPr>
          <w:rFonts w:ascii="Times New Roman" w:hAnsi="Times New Roman"/>
          <w:bCs/>
          <w:sz w:val="28"/>
          <w:szCs w:val="28"/>
        </w:rPr>
        <w:t xml:space="preserve"> уровню подготовки обучающихся.</w:t>
      </w:r>
    </w:p>
    <w:p w14:paraId="051783A0"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Технические средства обучения:</w:t>
      </w:r>
    </w:p>
    <w:p w14:paraId="72215695"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персональный компьютер с лицензионным программным обеспечением;</w:t>
      </w:r>
    </w:p>
    <w:p w14:paraId="04037A95"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 проектор с экраном.</w:t>
      </w:r>
    </w:p>
    <w:p w14:paraId="148261B3"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Залы библиотеки:</w:t>
      </w:r>
    </w:p>
    <w:p w14:paraId="68EAD303" w14:textId="77777777" w:rsidR="005E2F7D" w:rsidRPr="004D3C3D" w:rsidRDefault="005E2F7D" w:rsidP="008B36DF">
      <w:pPr>
        <w:spacing w:after="0" w:line="276" w:lineRule="auto"/>
        <w:jc w:val="both"/>
        <w:rPr>
          <w:rFonts w:ascii="Times New Roman" w:hAnsi="Times New Roman"/>
          <w:bCs/>
          <w:sz w:val="28"/>
          <w:szCs w:val="28"/>
        </w:rPr>
      </w:pPr>
      <w:r w:rsidRPr="004D3C3D">
        <w:rPr>
          <w:rFonts w:ascii="Times New Roman" w:hAnsi="Times New Roman"/>
          <w:bCs/>
          <w:sz w:val="28"/>
          <w:szCs w:val="28"/>
        </w:rPr>
        <w:t>Библиотека (фонд художественной литературы должен соответствовать перечню изучаемых произведений), читальный зал с компьютерами, оснащенными выходом в сеть Интернет.</w:t>
      </w:r>
    </w:p>
    <w:p w14:paraId="13AE02C5" w14:textId="77777777" w:rsidR="00745F79" w:rsidRPr="004D3C3D" w:rsidRDefault="00745F79" w:rsidP="008B36DF">
      <w:pPr>
        <w:spacing w:after="0" w:line="276" w:lineRule="auto"/>
        <w:jc w:val="both"/>
        <w:rPr>
          <w:rFonts w:ascii="Times New Roman" w:hAnsi="Times New Roman"/>
          <w:bCs/>
          <w:i/>
          <w:sz w:val="28"/>
          <w:szCs w:val="28"/>
        </w:rPr>
      </w:pPr>
      <w:r w:rsidRPr="004D3C3D">
        <w:rPr>
          <w:rFonts w:ascii="Times New Roman" w:hAnsi="Times New Roman"/>
          <w:bCs/>
          <w:i/>
          <w:sz w:val="28"/>
          <w:szCs w:val="28"/>
        </w:rPr>
        <w:t>Приводится перечень средств обучения, включая тренажеры, модели, макеты, оборудование, технические средства, в т. ч. аудиовизуальные, компьютерные и телекоммуникационные и т. п. (Количество не указывается).</w:t>
      </w:r>
    </w:p>
    <w:p w14:paraId="15ACE987" w14:textId="77777777" w:rsidR="00745F79" w:rsidRPr="004D3C3D" w:rsidRDefault="00745F79" w:rsidP="008B36DF">
      <w:pPr>
        <w:spacing w:after="0" w:line="276" w:lineRule="auto"/>
        <w:jc w:val="both"/>
        <w:rPr>
          <w:rFonts w:ascii="Times New Roman" w:hAnsi="Times New Roman"/>
          <w:b/>
          <w:bCs/>
          <w:sz w:val="28"/>
          <w:szCs w:val="28"/>
        </w:rPr>
      </w:pPr>
      <w:r w:rsidRPr="004D3C3D">
        <w:rPr>
          <w:rFonts w:ascii="Times New Roman" w:hAnsi="Times New Roman"/>
          <w:b/>
          <w:bCs/>
          <w:sz w:val="28"/>
          <w:szCs w:val="28"/>
        </w:rPr>
        <w:t>3.2. Информационное обеспечение обучения</w:t>
      </w:r>
    </w:p>
    <w:p w14:paraId="2587AF18" w14:textId="77777777" w:rsidR="000A6E92" w:rsidRPr="004D3C3D" w:rsidRDefault="000A6E92" w:rsidP="008B36DF">
      <w:pPr>
        <w:suppressAutoHyphens/>
        <w:spacing w:after="0" w:line="276" w:lineRule="auto"/>
        <w:ind w:firstLine="709"/>
        <w:jc w:val="both"/>
        <w:rPr>
          <w:rFonts w:ascii="Times New Roman" w:hAnsi="Times New Roman"/>
          <w:sz w:val="28"/>
          <w:szCs w:val="28"/>
          <w:lang w:eastAsia="ru-RU"/>
        </w:rPr>
      </w:pPr>
      <w:bookmarkStart w:id="12" w:name="_Hlk120779969"/>
      <w:r w:rsidRPr="004D3C3D">
        <w:rPr>
          <w:rFonts w:ascii="Times New Roman" w:hAnsi="Times New Roman"/>
          <w:bCs/>
          <w:sz w:val="28"/>
          <w:szCs w:val="28"/>
          <w:lang w:eastAsia="ru-RU"/>
        </w:rPr>
        <w:t>1. Для реализации программы библиотечный фонд образовательной организации должен иметь п</w:t>
      </w:r>
      <w:r w:rsidRPr="004D3C3D">
        <w:rPr>
          <w:rFonts w:ascii="Times New Roman" w:hAnsi="Times New Roman"/>
          <w:sz w:val="28"/>
          <w:szCs w:val="28"/>
          <w:lang w:eastAsia="ru-RU"/>
        </w:rPr>
        <w:t>ечатные и/или электронные образовательные и информационные ресурсы, рекомендованные</w:t>
      </w:r>
      <w:r w:rsidR="00A56D3C" w:rsidRPr="004D3C3D">
        <w:rPr>
          <w:rFonts w:ascii="Times New Roman" w:hAnsi="Times New Roman"/>
          <w:sz w:val="28"/>
          <w:szCs w:val="28"/>
          <w:lang w:eastAsia="ru-RU"/>
        </w:rPr>
        <w:t xml:space="preserve"> </w:t>
      </w:r>
      <w:r w:rsidRPr="004D3C3D">
        <w:rPr>
          <w:rFonts w:ascii="Times New Roman" w:hAnsi="Times New Roman"/>
          <w:sz w:val="28"/>
          <w:szCs w:val="28"/>
          <w:lang w:eastAsia="ru-RU"/>
        </w:rPr>
        <w:t xml:space="preserve">для использования в образовательном процессе, не старше пяти лет с момента издания. </w:t>
      </w:r>
    </w:p>
    <w:p w14:paraId="6154F765" w14:textId="77777777" w:rsidR="000A6E92" w:rsidRPr="004D3C3D" w:rsidRDefault="000A6E92" w:rsidP="008B36DF">
      <w:pPr>
        <w:suppressAutoHyphens/>
        <w:spacing w:after="0" w:line="276" w:lineRule="auto"/>
        <w:ind w:firstLine="709"/>
        <w:jc w:val="both"/>
        <w:rPr>
          <w:rFonts w:ascii="Times New Roman" w:hAnsi="Times New Roman"/>
          <w:sz w:val="28"/>
          <w:szCs w:val="28"/>
          <w:lang w:eastAsia="ru-RU"/>
        </w:rPr>
      </w:pPr>
      <w:r w:rsidRPr="004D3C3D">
        <w:rPr>
          <w:rFonts w:ascii="Times New Roman" w:hAnsi="Times New Roman"/>
          <w:sz w:val="28"/>
          <w:szCs w:val="28"/>
          <w:lang w:eastAsia="ru-RU"/>
        </w:rPr>
        <w:t xml:space="preserve">2. </w:t>
      </w:r>
      <w:bookmarkStart w:id="13" w:name="_Hlk120780419"/>
      <w:bookmarkStart w:id="14" w:name="_Hlk120716574"/>
      <w:r w:rsidRPr="004D3C3D">
        <w:rPr>
          <w:rFonts w:ascii="Times New Roman" w:hAnsi="Times New Roman"/>
          <w:sz w:val="28"/>
          <w:szCs w:val="28"/>
          <w:lang w:eastAsia="ru-RU"/>
        </w:rPr>
        <w:t>Рекоменд</w:t>
      </w:r>
      <w:r w:rsidR="00A56D3C" w:rsidRPr="004D3C3D">
        <w:rPr>
          <w:rFonts w:ascii="Times New Roman" w:hAnsi="Times New Roman"/>
          <w:sz w:val="28"/>
          <w:szCs w:val="28"/>
          <w:lang w:eastAsia="ru-RU"/>
        </w:rPr>
        <w:t>у</w:t>
      </w:r>
      <w:r w:rsidRPr="004D3C3D">
        <w:rPr>
          <w:rFonts w:ascii="Times New Roman" w:hAnsi="Times New Roman"/>
          <w:sz w:val="28"/>
          <w:szCs w:val="28"/>
          <w:lang w:eastAsia="ru-RU"/>
        </w:rPr>
        <w:t>е</w:t>
      </w:r>
      <w:r w:rsidR="00A56D3C" w:rsidRPr="004D3C3D">
        <w:rPr>
          <w:rFonts w:ascii="Times New Roman" w:hAnsi="Times New Roman"/>
          <w:sz w:val="28"/>
          <w:szCs w:val="28"/>
          <w:lang w:eastAsia="ru-RU"/>
        </w:rPr>
        <w:t>мые</w:t>
      </w:r>
      <w:r w:rsidRPr="004D3C3D">
        <w:rPr>
          <w:rFonts w:ascii="Times New Roman" w:hAnsi="Times New Roman"/>
          <w:sz w:val="28"/>
          <w:szCs w:val="28"/>
          <w:lang w:eastAsia="ru-RU"/>
        </w:rPr>
        <w:t xml:space="preserve"> печатные издания по реализации общеобразовательной дисциплины</w:t>
      </w:r>
      <w:bookmarkEnd w:id="13"/>
      <w:r w:rsidRPr="004D3C3D">
        <w:rPr>
          <w:rFonts w:ascii="Times New Roman" w:hAnsi="Times New Roman"/>
          <w:sz w:val="28"/>
          <w:szCs w:val="28"/>
          <w:lang w:eastAsia="ru-RU"/>
        </w:rPr>
        <w:t xml:space="preserve"> представлены в методических рекомендациях по организации обучения</w:t>
      </w:r>
      <w:bookmarkEnd w:id="14"/>
      <w:r w:rsidRPr="004D3C3D">
        <w:rPr>
          <w:rFonts w:ascii="Times New Roman" w:hAnsi="Times New Roman"/>
          <w:sz w:val="28"/>
          <w:szCs w:val="28"/>
          <w:lang w:eastAsia="ru-RU"/>
        </w:rPr>
        <w:t>.</w:t>
      </w:r>
    </w:p>
    <w:bookmarkEnd w:id="12"/>
    <w:p w14:paraId="13A3C911" w14:textId="77777777" w:rsidR="00745F79" w:rsidRPr="004D3C3D" w:rsidRDefault="00745F79" w:rsidP="0006543B">
      <w:pPr>
        <w:spacing w:line="240" w:lineRule="auto"/>
        <w:jc w:val="both"/>
        <w:rPr>
          <w:rFonts w:ascii="Times New Roman" w:hAnsi="Times New Roman"/>
          <w:bCs/>
          <w:i/>
          <w:sz w:val="28"/>
          <w:szCs w:val="28"/>
        </w:rPr>
      </w:pPr>
    </w:p>
    <w:p w14:paraId="0D654FD2" w14:textId="77777777" w:rsidR="00830F30" w:rsidRPr="004D3C3D" w:rsidRDefault="00830F30">
      <w:pPr>
        <w:rPr>
          <w:rFonts w:ascii="Times New Roman" w:hAnsi="Times New Roman"/>
          <w:b/>
          <w:caps/>
          <w:sz w:val="28"/>
          <w:szCs w:val="28"/>
          <w:lang w:eastAsia="ru-RU"/>
        </w:rPr>
        <w:sectPr w:rsidR="00830F30" w:rsidRPr="004D3C3D" w:rsidSect="00442DDC">
          <w:pgSz w:w="11906" w:h="16838"/>
          <w:pgMar w:top="1134" w:right="850" w:bottom="1134" w:left="1701" w:header="708" w:footer="708" w:gutter="0"/>
          <w:cols w:space="708"/>
          <w:docGrid w:linePitch="360"/>
        </w:sectPr>
      </w:pPr>
    </w:p>
    <w:p w14:paraId="02B3D913" w14:textId="77777777" w:rsidR="00745F79" w:rsidRPr="004D3C3D" w:rsidRDefault="00745F79" w:rsidP="008B36D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b/>
          <w:caps/>
          <w:sz w:val="28"/>
          <w:szCs w:val="28"/>
        </w:rPr>
      </w:pPr>
      <w:bookmarkStart w:id="15" w:name="_Toc125032989"/>
      <w:bookmarkStart w:id="16" w:name="_Toc125033096"/>
      <w:r w:rsidRPr="004D3C3D">
        <w:rPr>
          <w:b/>
          <w:caps/>
          <w:sz w:val="28"/>
          <w:szCs w:val="28"/>
        </w:rPr>
        <w:lastRenderedPageBreak/>
        <w:t xml:space="preserve">4. </w:t>
      </w:r>
      <w:r w:rsidR="008B36DF" w:rsidRPr="004D3C3D">
        <w:rPr>
          <w:b/>
          <w:sz w:val="28"/>
          <w:szCs w:val="28"/>
        </w:rPr>
        <w:t>Контроль и оценка результатов освоения дисциплины</w:t>
      </w:r>
      <w:bookmarkEnd w:id="15"/>
      <w:bookmarkEnd w:id="16"/>
    </w:p>
    <w:p w14:paraId="489B60B4" w14:textId="77777777" w:rsidR="00745F79" w:rsidRPr="004D3C3D" w:rsidRDefault="00745F79" w:rsidP="00E827F7">
      <w:pPr>
        <w:spacing w:after="0" w:line="276" w:lineRule="auto"/>
        <w:rPr>
          <w:rFonts w:ascii="Times New Roman" w:hAnsi="Times New Roman"/>
          <w:lang w:eastAsia="ru-RU"/>
        </w:rPr>
      </w:pPr>
    </w:p>
    <w:p w14:paraId="0BD9B914" w14:textId="4C4EBC18" w:rsidR="00705E07" w:rsidRPr="004D3C3D" w:rsidRDefault="00EB0986" w:rsidP="00E827F7">
      <w:pPr>
        <w:spacing w:after="0" w:line="276" w:lineRule="auto"/>
        <w:jc w:val="both"/>
        <w:rPr>
          <w:rFonts w:ascii="Times New Roman" w:hAnsi="Times New Roman"/>
          <w:sz w:val="28"/>
          <w:szCs w:val="28"/>
        </w:rPr>
      </w:pPr>
      <w:bookmarkStart w:id="17" w:name="_Toc125032990"/>
      <w:r w:rsidRPr="004D3C3D">
        <w:rPr>
          <w:rFonts w:ascii="Times New Roman" w:hAnsi="Times New Roman"/>
          <w:b/>
          <w:sz w:val="28"/>
          <w:szCs w:val="28"/>
        </w:rPr>
        <w:t>Контроль</w:t>
      </w:r>
      <w:r w:rsidRPr="004D3C3D">
        <w:rPr>
          <w:rFonts w:ascii="Times New Roman" w:hAnsi="Times New Roman"/>
          <w:sz w:val="28"/>
          <w:szCs w:val="28"/>
        </w:rPr>
        <w:t xml:space="preserve"> </w:t>
      </w:r>
      <w:r w:rsidRPr="004D3C3D">
        <w:rPr>
          <w:rFonts w:ascii="Times New Roman" w:hAnsi="Times New Roman"/>
          <w:b/>
          <w:sz w:val="28"/>
          <w:szCs w:val="28"/>
        </w:rPr>
        <w:t>и оценка</w:t>
      </w:r>
      <w:r w:rsidRPr="004D3C3D">
        <w:rPr>
          <w:rFonts w:ascii="Times New Roman" w:hAnsi="Times New Roman"/>
          <w:sz w:val="28"/>
          <w:szCs w:val="28"/>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bookmarkEnd w:id="17"/>
    </w:p>
    <w:p w14:paraId="0392B2A6" w14:textId="77777777" w:rsidR="002A3C29" w:rsidRPr="004D3C3D" w:rsidRDefault="002A3C29" w:rsidP="00E827F7">
      <w:pPr>
        <w:spacing w:after="0" w:line="276" w:lineRule="auto"/>
        <w:jc w:val="both"/>
        <w:rPr>
          <w:rFonts w:ascii="Times New Roman" w:hAnsi="Times New Roman"/>
          <w:b/>
          <w:sz w:val="28"/>
          <w:szCs w:val="28"/>
        </w:rPr>
      </w:pPr>
    </w:p>
    <w:tbl>
      <w:tblPr>
        <w:tblStyle w:val="ac"/>
        <w:tblW w:w="9515" w:type="dxa"/>
        <w:tblLook w:val="04A0" w:firstRow="1" w:lastRow="0" w:firstColumn="1" w:lastColumn="0" w:noHBand="0" w:noVBand="1"/>
      </w:tblPr>
      <w:tblGrid>
        <w:gridCol w:w="3200"/>
        <w:gridCol w:w="3716"/>
        <w:gridCol w:w="2599"/>
      </w:tblGrid>
      <w:tr w:rsidR="00937D57" w:rsidRPr="004D3C3D" w14:paraId="04AADF9D" w14:textId="77777777" w:rsidTr="0017235B">
        <w:tc>
          <w:tcPr>
            <w:tcW w:w="3071" w:type="dxa"/>
          </w:tcPr>
          <w:p w14:paraId="5A0090F7" w14:textId="77777777" w:rsidR="00937D57" w:rsidRPr="004D3C3D" w:rsidRDefault="00937D57" w:rsidP="00937D57">
            <w:pPr>
              <w:ind w:left="57" w:right="57"/>
              <w:jc w:val="center"/>
              <w:rPr>
                <w:rFonts w:ascii="Times New Roman" w:hAnsi="Times New Roman"/>
                <w:b/>
                <w:sz w:val="24"/>
                <w:szCs w:val="24"/>
              </w:rPr>
            </w:pPr>
            <w:r w:rsidRPr="004D3C3D">
              <w:rPr>
                <w:rFonts w:ascii="Times New Roman" w:hAnsi="Times New Roman"/>
                <w:b/>
                <w:sz w:val="24"/>
                <w:szCs w:val="24"/>
              </w:rPr>
              <w:t>Общая/профессиональная компетенция</w:t>
            </w:r>
          </w:p>
        </w:tc>
        <w:tc>
          <w:tcPr>
            <w:tcW w:w="3870" w:type="dxa"/>
          </w:tcPr>
          <w:p w14:paraId="62C64000" w14:textId="77777777" w:rsidR="00937D57" w:rsidRPr="004D3C3D" w:rsidRDefault="00937D57" w:rsidP="0017235B">
            <w:pPr>
              <w:ind w:left="-66"/>
              <w:jc w:val="center"/>
              <w:rPr>
                <w:rFonts w:ascii="Times New Roman" w:hAnsi="Times New Roman"/>
                <w:lang w:eastAsia="ru-RU"/>
              </w:rPr>
            </w:pPr>
            <w:r w:rsidRPr="004D3C3D">
              <w:rPr>
                <w:rFonts w:ascii="Times New Roman" w:hAnsi="Times New Roman"/>
                <w:b/>
                <w:sz w:val="24"/>
                <w:szCs w:val="24"/>
              </w:rPr>
              <w:t>Раздел/Тема</w:t>
            </w:r>
          </w:p>
        </w:tc>
        <w:tc>
          <w:tcPr>
            <w:tcW w:w="2574" w:type="dxa"/>
          </w:tcPr>
          <w:p w14:paraId="6A922BE5" w14:textId="77777777" w:rsidR="00937D57" w:rsidRPr="004D3C3D" w:rsidRDefault="00937D57" w:rsidP="00937D57">
            <w:pPr>
              <w:jc w:val="center"/>
              <w:rPr>
                <w:rFonts w:ascii="Times New Roman" w:hAnsi="Times New Roman"/>
                <w:lang w:eastAsia="ru-RU"/>
              </w:rPr>
            </w:pPr>
            <w:r w:rsidRPr="004D3C3D">
              <w:rPr>
                <w:rFonts w:ascii="Times New Roman" w:hAnsi="Times New Roman"/>
                <w:b/>
                <w:sz w:val="24"/>
                <w:szCs w:val="24"/>
              </w:rPr>
              <w:t>Тип оценочных мероприятия</w:t>
            </w:r>
          </w:p>
        </w:tc>
      </w:tr>
      <w:tr w:rsidR="000D7176" w:rsidRPr="004D3C3D" w14:paraId="710E76A2" w14:textId="77777777" w:rsidTr="0017235B">
        <w:tc>
          <w:tcPr>
            <w:tcW w:w="3071" w:type="dxa"/>
          </w:tcPr>
          <w:p w14:paraId="2A514155" w14:textId="77777777" w:rsidR="000D7176" w:rsidRPr="004D3C3D" w:rsidRDefault="000D7176" w:rsidP="008B36DF">
            <w:pPr>
              <w:ind w:left="57" w:right="57"/>
              <w:rPr>
                <w:rFonts w:ascii="Times New Roman" w:hAnsi="Times New Roman"/>
                <w:bCs/>
                <w:sz w:val="24"/>
                <w:szCs w:val="24"/>
              </w:rPr>
            </w:pPr>
            <w:r w:rsidRPr="004D3C3D">
              <w:rPr>
                <w:rFonts w:ascii="Times New Roman" w:hAnsi="Times New Roman"/>
                <w:iCs/>
                <w:sz w:val="24"/>
                <w:szCs w:val="24"/>
              </w:rPr>
              <w:t>ОК 01</w:t>
            </w:r>
            <w:r w:rsidR="008B36DF" w:rsidRPr="004D3C3D">
              <w:rPr>
                <w:rFonts w:ascii="Times New Roman" w:hAnsi="Times New Roman"/>
                <w:iCs/>
                <w:sz w:val="24"/>
                <w:szCs w:val="24"/>
              </w:rPr>
              <w:t>.</w:t>
            </w:r>
            <w:r w:rsidRPr="004D3C3D">
              <w:rPr>
                <w:rFonts w:ascii="Times New Roman" w:hAnsi="Times New Roman"/>
                <w:iCs/>
                <w:sz w:val="24"/>
                <w:szCs w:val="24"/>
              </w:rPr>
              <w:t xml:space="preserve"> Выбирать способы решения задач профессиональной деятельности применительно к различным контекстам</w:t>
            </w:r>
          </w:p>
        </w:tc>
        <w:tc>
          <w:tcPr>
            <w:tcW w:w="3870" w:type="dxa"/>
          </w:tcPr>
          <w:p w14:paraId="0A4435AB" w14:textId="2EF949AF" w:rsidR="000D7176" w:rsidRPr="004D3C3D" w:rsidRDefault="000D7176" w:rsidP="0017235B">
            <w:pPr>
              <w:ind w:left="-66" w:right="57"/>
              <w:rPr>
                <w:rFonts w:ascii="Times New Roman" w:hAnsi="Times New Roman"/>
                <w:iCs/>
                <w:sz w:val="24"/>
                <w:szCs w:val="24"/>
              </w:rPr>
            </w:pPr>
            <w:r w:rsidRPr="004D3C3D">
              <w:rPr>
                <w:rFonts w:ascii="Times New Roman" w:hAnsi="Times New Roman"/>
                <w:iCs/>
                <w:sz w:val="24"/>
                <w:szCs w:val="24"/>
              </w:rPr>
              <w:t>Р 1, Тема 1.1, 1.2, П/о-с</w:t>
            </w:r>
            <w:r w:rsidRPr="004D3C3D">
              <w:rPr>
                <w:rStyle w:val="aa"/>
                <w:rFonts w:ascii="Times New Roman" w:hAnsi="Times New Roman"/>
                <w:iCs/>
                <w:sz w:val="24"/>
                <w:szCs w:val="24"/>
              </w:rPr>
              <w:footnoteReference w:id="2"/>
            </w:r>
          </w:p>
          <w:p w14:paraId="75CBA826" w14:textId="77777777" w:rsidR="000D7176" w:rsidRPr="004D3C3D" w:rsidRDefault="000D7176" w:rsidP="0017235B">
            <w:pPr>
              <w:ind w:left="-66" w:right="57"/>
              <w:rPr>
                <w:rFonts w:ascii="Times New Roman" w:hAnsi="Times New Roman"/>
                <w:iCs/>
                <w:sz w:val="24"/>
                <w:szCs w:val="24"/>
              </w:rPr>
            </w:pPr>
            <w:r w:rsidRPr="004D3C3D">
              <w:rPr>
                <w:rFonts w:ascii="Times New Roman" w:hAnsi="Times New Roman"/>
                <w:iCs/>
                <w:sz w:val="24"/>
                <w:szCs w:val="24"/>
              </w:rPr>
              <w:t>Р 2, Темы 2.1, 2.2, 2.3, 2.4, 2.5, 2.6, 2.7, 2.8, 2.9</w:t>
            </w:r>
          </w:p>
          <w:p w14:paraId="20FEC181" w14:textId="77777777" w:rsidR="000D7176" w:rsidRPr="004D3C3D" w:rsidRDefault="000D7176" w:rsidP="0017235B">
            <w:pPr>
              <w:ind w:left="-66" w:right="57"/>
              <w:rPr>
                <w:rFonts w:ascii="Times New Roman" w:hAnsi="Times New Roman"/>
                <w:iCs/>
                <w:sz w:val="24"/>
                <w:szCs w:val="24"/>
              </w:rPr>
            </w:pPr>
            <w:r w:rsidRPr="004D3C3D">
              <w:rPr>
                <w:rFonts w:ascii="Times New Roman" w:hAnsi="Times New Roman"/>
                <w:iCs/>
                <w:sz w:val="24"/>
                <w:szCs w:val="24"/>
              </w:rPr>
              <w:t>Р 3, Темы 3.1, 3.2, 3.3, 3.4,3.5,3.6,3.7</w:t>
            </w:r>
          </w:p>
          <w:p w14:paraId="6852238A" w14:textId="77777777" w:rsidR="000D7176" w:rsidRPr="004D3C3D" w:rsidRDefault="000D7176" w:rsidP="0017235B">
            <w:pPr>
              <w:ind w:left="-66" w:right="57"/>
              <w:rPr>
                <w:rFonts w:ascii="Times New Roman" w:hAnsi="Times New Roman"/>
                <w:iCs/>
                <w:sz w:val="24"/>
                <w:szCs w:val="24"/>
              </w:rPr>
            </w:pPr>
            <w:r w:rsidRPr="004D3C3D">
              <w:rPr>
                <w:rFonts w:ascii="Times New Roman" w:hAnsi="Times New Roman"/>
                <w:iCs/>
                <w:sz w:val="24"/>
                <w:szCs w:val="24"/>
              </w:rPr>
              <w:t>Р 4, Темы 4.1, 4.2, 4.3, 4.4, 4.5, П/о-с</w:t>
            </w:r>
          </w:p>
          <w:p w14:paraId="322A4F62" w14:textId="77777777" w:rsidR="000D7176" w:rsidRPr="004D3C3D" w:rsidRDefault="000D7176" w:rsidP="0017235B">
            <w:pPr>
              <w:ind w:left="-66" w:right="57"/>
              <w:rPr>
                <w:rFonts w:ascii="Times New Roman" w:hAnsi="Times New Roman"/>
                <w:iCs/>
                <w:sz w:val="24"/>
                <w:szCs w:val="24"/>
              </w:rPr>
            </w:pPr>
            <w:r w:rsidRPr="004D3C3D">
              <w:rPr>
                <w:rFonts w:ascii="Times New Roman" w:hAnsi="Times New Roman"/>
                <w:iCs/>
                <w:sz w:val="24"/>
                <w:szCs w:val="24"/>
              </w:rPr>
              <w:t>Р 5, Темы 5.1,</w:t>
            </w:r>
          </w:p>
          <w:p w14:paraId="1C342BCF" w14:textId="77777777" w:rsidR="000D7176" w:rsidRPr="004D3C3D" w:rsidRDefault="000D7176" w:rsidP="0017235B">
            <w:pPr>
              <w:ind w:left="-66" w:right="57"/>
              <w:rPr>
                <w:rFonts w:ascii="Times New Roman" w:hAnsi="Times New Roman"/>
                <w:iCs/>
                <w:sz w:val="24"/>
                <w:szCs w:val="24"/>
              </w:rPr>
            </w:pPr>
            <w:r w:rsidRPr="004D3C3D">
              <w:rPr>
                <w:rFonts w:ascii="Times New Roman" w:hAnsi="Times New Roman"/>
                <w:iCs/>
                <w:sz w:val="24"/>
                <w:szCs w:val="24"/>
              </w:rPr>
              <w:t>Р 6, Темы 6.1,6.2,6.3П/о-с</w:t>
            </w:r>
          </w:p>
          <w:p w14:paraId="18816970" w14:textId="77777777" w:rsidR="000D7176" w:rsidRPr="004D3C3D" w:rsidRDefault="000D7176" w:rsidP="0017235B">
            <w:pPr>
              <w:ind w:left="-66" w:right="57"/>
              <w:rPr>
                <w:rFonts w:ascii="Times New Roman" w:hAnsi="Times New Roman"/>
                <w:iCs/>
                <w:sz w:val="24"/>
                <w:szCs w:val="24"/>
              </w:rPr>
            </w:pPr>
            <w:r w:rsidRPr="004D3C3D">
              <w:rPr>
                <w:rFonts w:ascii="Times New Roman" w:hAnsi="Times New Roman"/>
                <w:iCs/>
                <w:sz w:val="24"/>
                <w:szCs w:val="24"/>
              </w:rPr>
              <w:t>Р 7, Темы 7.1., 7.2.</w:t>
            </w:r>
          </w:p>
          <w:p w14:paraId="4F675837" w14:textId="43720290" w:rsidR="000D7176" w:rsidRPr="004D3C3D" w:rsidRDefault="000D7176" w:rsidP="0017235B">
            <w:pPr>
              <w:ind w:left="-66" w:right="57"/>
              <w:rPr>
                <w:rFonts w:ascii="Times New Roman" w:hAnsi="Times New Roman"/>
                <w:iCs/>
                <w:sz w:val="24"/>
                <w:szCs w:val="24"/>
              </w:rPr>
            </w:pPr>
            <w:r w:rsidRPr="004D3C3D">
              <w:rPr>
                <w:rFonts w:ascii="Times New Roman" w:hAnsi="Times New Roman"/>
                <w:iCs/>
                <w:sz w:val="24"/>
                <w:szCs w:val="24"/>
              </w:rPr>
              <w:t xml:space="preserve">Р 8, Темы 8.1, </w:t>
            </w:r>
            <w:r w:rsidR="002A3C29" w:rsidRPr="004D3C3D">
              <w:rPr>
                <w:rFonts w:ascii="Times New Roman" w:hAnsi="Times New Roman"/>
                <w:iCs/>
                <w:sz w:val="24"/>
                <w:szCs w:val="24"/>
              </w:rPr>
              <w:t>8.2</w:t>
            </w:r>
          </w:p>
          <w:p w14:paraId="7C05F65A" w14:textId="07D9229C"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9, Темы 9.1</w:t>
            </w:r>
          </w:p>
          <w:p w14:paraId="37B69ADF" w14:textId="2A237ACB"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10, Темы 10.1, П/о-с</w:t>
            </w:r>
          </w:p>
        </w:tc>
        <w:tc>
          <w:tcPr>
            <w:tcW w:w="2574" w:type="dxa"/>
            <w:vMerge w:val="restart"/>
          </w:tcPr>
          <w:p w14:paraId="736024CA" w14:textId="77777777" w:rsidR="000D7176" w:rsidRPr="004D3C3D" w:rsidRDefault="000D7176" w:rsidP="00D953B6">
            <w:pPr>
              <w:ind w:left="57" w:right="57"/>
              <w:rPr>
                <w:rFonts w:ascii="Times New Roman" w:hAnsi="Times New Roman"/>
                <w:iCs/>
                <w:sz w:val="24"/>
                <w:szCs w:val="24"/>
              </w:rPr>
            </w:pPr>
            <w:r w:rsidRPr="004D3C3D">
              <w:rPr>
                <w:rFonts w:ascii="Times New Roman" w:hAnsi="Times New Roman"/>
                <w:iCs/>
                <w:sz w:val="24"/>
                <w:szCs w:val="24"/>
              </w:rPr>
              <w:t>наблюдение за выполнением мотивационных заданий;</w:t>
            </w:r>
          </w:p>
          <w:p w14:paraId="4A705A09" w14:textId="77777777" w:rsidR="000D7176" w:rsidRPr="004D3C3D" w:rsidRDefault="000D7176" w:rsidP="00D953B6">
            <w:pPr>
              <w:ind w:left="57" w:right="57"/>
              <w:rPr>
                <w:rFonts w:ascii="Times New Roman" w:hAnsi="Times New Roman"/>
                <w:iCs/>
                <w:sz w:val="24"/>
                <w:szCs w:val="24"/>
              </w:rPr>
            </w:pPr>
            <w:r w:rsidRPr="004D3C3D">
              <w:rPr>
                <w:rFonts w:ascii="Times New Roman" w:hAnsi="Times New Roman"/>
                <w:iCs/>
                <w:sz w:val="24"/>
                <w:szCs w:val="24"/>
              </w:rPr>
              <w:t>наблюдение за выполнением практической работы;</w:t>
            </w:r>
          </w:p>
          <w:p w14:paraId="533AE076" w14:textId="77777777" w:rsidR="000D7176" w:rsidRPr="004D3C3D" w:rsidRDefault="000D7176" w:rsidP="00D953B6">
            <w:pPr>
              <w:ind w:left="57" w:right="57"/>
              <w:rPr>
                <w:rFonts w:ascii="Times New Roman" w:hAnsi="Times New Roman"/>
                <w:iCs/>
                <w:sz w:val="24"/>
                <w:szCs w:val="24"/>
              </w:rPr>
            </w:pPr>
            <w:r w:rsidRPr="004D3C3D">
              <w:rPr>
                <w:rFonts w:ascii="Times New Roman" w:hAnsi="Times New Roman"/>
                <w:iCs/>
                <w:sz w:val="24"/>
                <w:szCs w:val="24"/>
              </w:rPr>
              <w:t>контрольная работа;</w:t>
            </w:r>
          </w:p>
          <w:p w14:paraId="14C1FCDD" w14:textId="77777777" w:rsidR="000D7176" w:rsidRPr="004D3C3D" w:rsidRDefault="000D7176" w:rsidP="008B36DF">
            <w:pPr>
              <w:ind w:left="57" w:right="57"/>
              <w:rPr>
                <w:rFonts w:ascii="Times New Roman" w:hAnsi="Times New Roman"/>
                <w:iCs/>
                <w:sz w:val="24"/>
                <w:szCs w:val="24"/>
              </w:rPr>
            </w:pPr>
            <w:r w:rsidRPr="004D3C3D">
              <w:rPr>
                <w:rFonts w:ascii="Times New Roman" w:hAnsi="Times New Roman"/>
                <w:iCs/>
                <w:sz w:val="24"/>
                <w:szCs w:val="24"/>
              </w:rPr>
              <w:t>выполнение заданий на дифференцированном зачете</w:t>
            </w:r>
          </w:p>
        </w:tc>
      </w:tr>
      <w:tr w:rsidR="000D7176" w:rsidRPr="004D3C3D" w14:paraId="2D84B1B1" w14:textId="77777777" w:rsidTr="0017235B">
        <w:tc>
          <w:tcPr>
            <w:tcW w:w="3071" w:type="dxa"/>
          </w:tcPr>
          <w:p w14:paraId="52EA2893" w14:textId="77777777" w:rsidR="000D7176" w:rsidRPr="004D3C3D" w:rsidRDefault="000D7176" w:rsidP="00D80400">
            <w:pPr>
              <w:ind w:left="57" w:right="57"/>
              <w:rPr>
                <w:rFonts w:ascii="Times New Roman" w:hAnsi="Times New Roman"/>
                <w:iCs/>
                <w:sz w:val="24"/>
                <w:szCs w:val="24"/>
              </w:rPr>
            </w:pPr>
            <w:r w:rsidRPr="004D3C3D">
              <w:rPr>
                <w:rFonts w:ascii="Times New Roman" w:hAnsi="Times New Roman"/>
                <w:iCs/>
                <w:sz w:val="24"/>
                <w:szCs w:val="24"/>
              </w:rPr>
              <w:t>ОК 02</w:t>
            </w:r>
            <w:r w:rsidR="008B36DF" w:rsidRPr="004D3C3D">
              <w:rPr>
                <w:rFonts w:ascii="Times New Roman" w:hAnsi="Times New Roman"/>
                <w:iCs/>
                <w:sz w:val="24"/>
                <w:szCs w:val="24"/>
              </w:rPr>
              <w:t>.</w:t>
            </w:r>
            <w:r w:rsidRPr="004D3C3D">
              <w:rPr>
                <w:rFonts w:ascii="Times New Roman" w:hAnsi="Times New Roman"/>
                <w:iCs/>
                <w:sz w:val="24"/>
                <w:szCs w:val="24"/>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870" w:type="dxa"/>
          </w:tcPr>
          <w:p w14:paraId="2DA1189D" w14:textId="0470BBEF"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 Тема 1.1, 1.2, П/о-с</w:t>
            </w:r>
          </w:p>
          <w:p w14:paraId="183A14D5"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2, Темы 2.1, 2.2, 2.3, 2.4, 2.5, 2.6, 2.7, 2.8, 2.9</w:t>
            </w:r>
          </w:p>
          <w:p w14:paraId="073DE209"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3, Темы 3.1, 3.2, 3.3, 3.4,3.5,3.6,3.7</w:t>
            </w:r>
          </w:p>
          <w:p w14:paraId="6C151EA7"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4, Темы 4.1, 4.2, 4.3, 4.4, 4.5, П/о-с</w:t>
            </w:r>
          </w:p>
          <w:p w14:paraId="0145CD08"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5, Темы 5.1,</w:t>
            </w:r>
          </w:p>
          <w:p w14:paraId="6DD74FCB"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6, Темы 6.1,6.2,6.3П/о-с</w:t>
            </w:r>
          </w:p>
          <w:p w14:paraId="781D1F2C"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7, Темы 7.1., 7.2.</w:t>
            </w:r>
          </w:p>
          <w:p w14:paraId="1041CD1A"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8, Темы 8.1, 8.2</w:t>
            </w:r>
          </w:p>
          <w:p w14:paraId="47662A7F"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9, Темы 9.1</w:t>
            </w:r>
          </w:p>
          <w:p w14:paraId="5D08C9C1" w14:textId="357931FD" w:rsidR="000D7176"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10, Темы 10.1, П/о-с</w:t>
            </w:r>
          </w:p>
        </w:tc>
        <w:tc>
          <w:tcPr>
            <w:tcW w:w="2574" w:type="dxa"/>
            <w:vMerge/>
          </w:tcPr>
          <w:p w14:paraId="3530D5BE" w14:textId="77777777" w:rsidR="000D7176" w:rsidRPr="004D3C3D" w:rsidRDefault="000D7176" w:rsidP="00D80400">
            <w:pPr>
              <w:ind w:left="57" w:right="57"/>
              <w:rPr>
                <w:rFonts w:ascii="Times New Roman" w:hAnsi="Times New Roman"/>
                <w:iCs/>
                <w:sz w:val="24"/>
                <w:szCs w:val="24"/>
              </w:rPr>
            </w:pPr>
          </w:p>
        </w:tc>
      </w:tr>
      <w:tr w:rsidR="000D7176" w:rsidRPr="004D3C3D" w14:paraId="3A54F318" w14:textId="77777777" w:rsidTr="0017235B">
        <w:tc>
          <w:tcPr>
            <w:tcW w:w="3071" w:type="dxa"/>
          </w:tcPr>
          <w:p w14:paraId="56A19AB5" w14:textId="77777777" w:rsidR="000D7176" w:rsidRPr="004D3C3D" w:rsidRDefault="000D7176" w:rsidP="00D80400">
            <w:pPr>
              <w:ind w:left="57" w:right="57"/>
              <w:rPr>
                <w:rFonts w:ascii="Times New Roman" w:hAnsi="Times New Roman"/>
                <w:iCs/>
                <w:sz w:val="24"/>
                <w:szCs w:val="24"/>
              </w:rPr>
            </w:pPr>
            <w:r w:rsidRPr="004D3C3D">
              <w:rPr>
                <w:rFonts w:ascii="Times New Roman" w:hAnsi="Times New Roman"/>
                <w:iCs/>
                <w:sz w:val="24"/>
                <w:szCs w:val="24"/>
              </w:rPr>
              <w:t>ОК 03</w:t>
            </w:r>
            <w:r w:rsidR="008B36DF" w:rsidRPr="004D3C3D">
              <w:rPr>
                <w:rFonts w:ascii="Times New Roman" w:hAnsi="Times New Roman"/>
                <w:iCs/>
                <w:sz w:val="24"/>
                <w:szCs w:val="24"/>
              </w:rPr>
              <w:t>.</w:t>
            </w:r>
            <w:r w:rsidRPr="004D3C3D">
              <w:rPr>
                <w:rFonts w:ascii="Times New Roman" w:hAnsi="Times New Roman"/>
                <w:iCs/>
                <w:sz w:val="24"/>
                <w:szCs w:val="24"/>
              </w:rPr>
              <w:t xml:space="preserve">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870" w:type="dxa"/>
          </w:tcPr>
          <w:p w14:paraId="0B844A50"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 Тема 1.1, 1.2, П/о-с</w:t>
            </w:r>
          </w:p>
          <w:p w14:paraId="6D239C6D"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2, Темы 2.1, 2.2, 2.3, 2.4, 2.5, 2.6, 2.7, 2.8, 2.9</w:t>
            </w:r>
          </w:p>
          <w:p w14:paraId="0A34F8BD"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3, Темы 3.1, 3.2, 3.3, 3.4,3.5,3.6,3.7</w:t>
            </w:r>
          </w:p>
          <w:p w14:paraId="2D3716F2"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4, Темы 4.1, 4.2, 4.3, 4.4, 4.5, П/о-с</w:t>
            </w:r>
          </w:p>
          <w:p w14:paraId="357802CE"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5, Темы 5.1,</w:t>
            </w:r>
          </w:p>
          <w:p w14:paraId="581057D9"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6, Темы 6.1,6.2,6.3П/о-с</w:t>
            </w:r>
          </w:p>
          <w:p w14:paraId="060716D2"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7, Темы 7.1., 7.2.</w:t>
            </w:r>
          </w:p>
          <w:p w14:paraId="59033AD9"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8, Темы 8.1, 8.2</w:t>
            </w:r>
          </w:p>
          <w:p w14:paraId="6BF57863"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9, Темы 9.1</w:t>
            </w:r>
          </w:p>
          <w:p w14:paraId="780E35CC" w14:textId="43185AD6" w:rsidR="000D7176"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10, Темы 10.1, П/о-с</w:t>
            </w:r>
          </w:p>
        </w:tc>
        <w:tc>
          <w:tcPr>
            <w:tcW w:w="2574" w:type="dxa"/>
            <w:vMerge/>
          </w:tcPr>
          <w:p w14:paraId="5432C24D" w14:textId="77777777" w:rsidR="000D7176" w:rsidRPr="004D3C3D" w:rsidRDefault="000D7176" w:rsidP="00D80400">
            <w:pPr>
              <w:ind w:left="57" w:right="57"/>
              <w:rPr>
                <w:rFonts w:ascii="Times New Roman" w:hAnsi="Times New Roman"/>
                <w:iCs/>
                <w:sz w:val="24"/>
                <w:szCs w:val="24"/>
              </w:rPr>
            </w:pPr>
          </w:p>
        </w:tc>
      </w:tr>
      <w:tr w:rsidR="000D7176" w:rsidRPr="004D3C3D" w14:paraId="5F67C4CB" w14:textId="77777777" w:rsidTr="0017235B">
        <w:tc>
          <w:tcPr>
            <w:tcW w:w="3071" w:type="dxa"/>
          </w:tcPr>
          <w:p w14:paraId="67FEA181" w14:textId="77777777" w:rsidR="000D7176" w:rsidRPr="004D3C3D" w:rsidRDefault="000D7176" w:rsidP="00D80400">
            <w:pPr>
              <w:ind w:left="57" w:right="57"/>
              <w:rPr>
                <w:rFonts w:ascii="Times New Roman" w:hAnsi="Times New Roman"/>
                <w:iCs/>
                <w:sz w:val="24"/>
                <w:szCs w:val="24"/>
              </w:rPr>
            </w:pPr>
            <w:r w:rsidRPr="004D3C3D">
              <w:rPr>
                <w:rFonts w:ascii="Times New Roman" w:hAnsi="Times New Roman"/>
                <w:iCs/>
                <w:sz w:val="24"/>
                <w:szCs w:val="24"/>
              </w:rPr>
              <w:t>ОК 04</w:t>
            </w:r>
            <w:r w:rsidR="008B36DF" w:rsidRPr="004D3C3D">
              <w:rPr>
                <w:rFonts w:ascii="Times New Roman" w:hAnsi="Times New Roman"/>
                <w:iCs/>
                <w:sz w:val="24"/>
                <w:szCs w:val="24"/>
              </w:rPr>
              <w:t>.</w:t>
            </w:r>
            <w:r w:rsidRPr="004D3C3D">
              <w:rPr>
                <w:rFonts w:ascii="Times New Roman" w:hAnsi="Times New Roman"/>
                <w:iCs/>
                <w:sz w:val="24"/>
                <w:szCs w:val="24"/>
              </w:rPr>
              <w:t xml:space="preserve"> Эффективно взаимодействовать и </w:t>
            </w:r>
            <w:r w:rsidRPr="004D3C3D">
              <w:rPr>
                <w:rFonts w:ascii="Times New Roman" w:hAnsi="Times New Roman"/>
                <w:iCs/>
                <w:sz w:val="24"/>
                <w:szCs w:val="24"/>
              </w:rPr>
              <w:lastRenderedPageBreak/>
              <w:t>работать в коллективе и команде</w:t>
            </w:r>
          </w:p>
        </w:tc>
        <w:tc>
          <w:tcPr>
            <w:tcW w:w="3870" w:type="dxa"/>
          </w:tcPr>
          <w:p w14:paraId="18619ABD"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lastRenderedPageBreak/>
              <w:t>Р 1, Тема 1.1, 1.2, П/о-с</w:t>
            </w:r>
          </w:p>
          <w:p w14:paraId="7379F3B6"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 xml:space="preserve">Р 2, Темы 2.1, 2.2, 2.3, 2.4, 2.5, </w:t>
            </w:r>
            <w:r w:rsidRPr="004D3C3D">
              <w:rPr>
                <w:rFonts w:ascii="Times New Roman" w:hAnsi="Times New Roman"/>
                <w:iCs/>
                <w:sz w:val="24"/>
                <w:szCs w:val="24"/>
              </w:rPr>
              <w:lastRenderedPageBreak/>
              <w:t>2.6, 2.7, 2.8, 2.9</w:t>
            </w:r>
          </w:p>
          <w:p w14:paraId="28879005"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3, Темы 3.1, 3.2, 3.3, 3.4,3.5,3.6,3.7</w:t>
            </w:r>
          </w:p>
          <w:p w14:paraId="73ACCFE1"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4, Темы 4.1, 4.2, 4.3, 4.4, 4.5, П/о-с</w:t>
            </w:r>
          </w:p>
          <w:p w14:paraId="47AFD031"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5, Темы 5.1,</w:t>
            </w:r>
          </w:p>
          <w:p w14:paraId="3ED2BF8B"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6, Темы 6.1,6.2,6.3П/о-с</w:t>
            </w:r>
          </w:p>
          <w:p w14:paraId="360B05DF"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7, Темы 7.1., 7.2.</w:t>
            </w:r>
          </w:p>
          <w:p w14:paraId="5FED15B3"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8, Темы 8.1, 8.2</w:t>
            </w:r>
          </w:p>
          <w:p w14:paraId="25665E21"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9, Темы 9.1</w:t>
            </w:r>
          </w:p>
          <w:p w14:paraId="7D8D2880" w14:textId="6335D341" w:rsidR="000D7176"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10, Темы 10.1, П/о-с</w:t>
            </w:r>
          </w:p>
        </w:tc>
        <w:tc>
          <w:tcPr>
            <w:tcW w:w="2574" w:type="dxa"/>
            <w:vMerge/>
          </w:tcPr>
          <w:p w14:paraId="2B57B92D" w14:textId="77777777" w:rsidR="000D7176" w:rsidRPr="004D3C3D" w:rsidRDefault="000D7176" w:rsidP="00D80400">
            <w:pPr>
              <w:ind w:left="57" w:right="57"/>
              <w:rPr>
                <w:rFonts w:ascii="Times New Roman" w:hAnsi="Times New Roman"/>
                <w:iCs/>
                <w:sz w:val="24"/>
                <w:szCs w:val="24"/>
              </w:rPr>
            </w:pPr>
          </w:p>
        </w:tc>
      </w:tr>
      <w:tr w:rsidR="000D7176" w:rsidRPr="004D3C3D" w14:paraId="2B538342" w14:textId="77777777" w:rsidTr="0017235B">
        <w:tc>
          <w:tcPr>
            <w:tcW w:w="3071" w:type="dxa"/>
          </w:tcPr>
          <w:p w14:paraId="2AF58A98" w14:textId="77777777" w:rsidR="000D7176" w:rsidRPr="004D3C3D" w:rsidRDefault="000D7176" w:rsidP="00D80400">
            <w:pPr>
              <w:ind w:left="57" w:right="57"/>
              <w:rPr>
                <w:rFonts w:ascii="Times New Roman" w:hAnsi="Times New Roman"/>
                <w:b/>
                <w:i/>
                <w:iCs/>
                <w:sz w:val="24"/>
                <w:szCs w:val="24"/>
              </w:rPr>
            </w:pPr>
            <w:r w:rsidRPr="004D3C3D">
              <w:rPr>
                <w:rFonts w:ascii="Times New Roman" w:hAnsi="Times New Roman"/>
                <w:bCs/>
                <w:iCs/>
                <w:sz w:val="24"/>
                <w:szCs w:val="24"/>
              </w:rPr>
              <w:lastRenderedPageBreak/>
              <w:t>ОК 05</w:t>
            </w:r>
            <w:r w:rsidR="008B36DF" w:rsidRPr="004D3C3D">
              <w:rPr>
                <w:rFonts w:ascii="Times New Roman" w:hAnsi="Times New Roman"/>
                <w:bCs/>
                <w:iCs/>
                <w:sz w:val="24"/>
                <w:szCs w:val="24"/>
              </w:rPr>
              <w:t>.</w:t>
            </w:r>
            <w:r w:rsidRPr="004D3C3D">
              <w:rPr>
                <w:rFonts w:ascii="Times New Roman" w:hAnsi="Times New Roman"/>
                <w:iCs/>
                <w:sz w:val="28"/>
                <w:szCs w:val="28"/>
              </w:rPr>
              <w:t xml:space="preserve"> </w:t>
            </w:r>
            <w:r w:rsidRPr="004D3C3D">
              <w:rPr>
                <w:rFonts w:ascii="Times New Roman" w:hAnsi="Times New Roman"/>
                <w:iCs/>
                <w:sz w:val="26"/>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r w:rsidRPr="004D3C3D">
              <w:rPr>
                <w:rFonts w:ascii="Times New Roman" w:hAnsi="Times New Roman"/>
                <w:iCs/>
              </w:rPr>
              <w:t xml:space="preserve"> </w:t>
            </w:r>
          </w:p>
        </w:tc>
        <w:tc>
          <w:tcPr>
            <w:tcW w:w="3870" w:type="dxa"/>
          </w:tcPr>
          <w:p w14:paraId="22F65874"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 Тема 1.1, 1.2, П/о-с</w:t>
            </w:r>
          </w:p>
          <w:p w14:paraId="5FAC2CEF"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2, Темы 2.1, 2.2, 2.3, 2.4, 2.5, 2.6, 2.7, 2.8, 2.9</w:t>
            </w:r>
          </w:p>
          <w:p w14:paraId="6B44C202"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3, Темы 3.1, 3.2, 3.3, 3.4,3.5,3.6,3.7</w:t>
            </w:r>
          </w:p>
          <w:p w14:paraId="47D3CA3A"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4, Темы 4.1, 4.2, 4.3, 4.4, 4.5, П/о-с</w:t>
            </w:r>
          </w:p>
          <w:p w14:paraId="2301E485"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5, Темы 5.1,</w:t>
            </w:r>
          </w:p>
          <w:p w14:paraId="1AA886CE"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6, Темы 6.1,6.2,6.3П/о-с</w:t>
            </w:r>
          </w:p>
          <w:p w14:paraId="4E48410F"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7, Темы 7.1., 7.2.</w:t>
            </w:r>
          </w:p>
          <w:p w14:paraId="44F4CD71"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8, Темы 8.1, 8.2</w:t>
            </w:r>
          </w:p>
          <w:p w14:paraId="7E7A3E97"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9, Темы 9.1</w:t>
            </w:r>
          </w:p>
          <w:p w14:paraId="1A888FDF" w14:textId="32C01F31" w:rsidR="000D7176"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10, Темы 10.1, П/о-с</w:t>
            </w:r>
          </w:p>
        </w:tc>
        <w:tc>
          <w:tcPr>
            <w:tcW w:w="2574" w:type="dxa"/>
            <w:vMerge/>
          </w:tcPr>
          <w:p w14:paraId="040412D7" w14:textId="77777777" w:rsidR="000D7176" w:rsidRPr="004D3C3D" w:rsidRDefault="000D7176" w:rsidP="00D80400">
            <w:pPr>
              <w:ind w:left="57" w:right="57"/>
              <w:rPr>
                <w:rFonts w:ascii="Times New Roman" w:hAnsi="Times New Roman"/>
                <w:iCs/>
                <w:sz w:val="24"/>
                <w:szCs w:val="24"/>
              </w:rPr>
            </w:pPr>
          </w:p>
        </w:tc>
      </w:tr>
      <w:tr w:rsidR="000D7176" w:rsidRPr="004D3C3D" w14:paraId="444B3663" w14:textId="77777777" w:rsidTr="0017235B">
        <w:tc>
          <w:tcPr>
            <w:tcW w:w="3071" w:type="dxa"/>
          </w:tcPr>
          <w:p w14:paraId="3DDF3F33" w14:textId="7728357F" w:rsidR="002A3C29" w:rsidRPr="004D3C3D" w:rsidRDefault="000D7176" w:rsidP="0017235B">
            <w:pPr>
              <w:ind w:left="57" w:right="57"/>
              <w:rPr>
                <w:rFonts w:ascii="Times New Roman" w:hAnsi="Times New Roman"/>
                <w:iCs/>
                <w:sz w:val="24"/>
                <w:szCs w:val="24"/>
              </w:rPr>
            </w:pPr>
            <w:r w:rsidRPr="004D3C3D">
              <w:rPr>
                <w:rFonts w:ascii="Times New Roman" w:hAnsi="Times New Roman"/>
                <w:iCs/>
                <w:sz w:val="24"/>
                <w:szCs w:val="24"/>
              </w:rPr>
              <w:t>ОК 06</w:t>
            </w:r>
            <w:r w:rsidR="008B36DF" w:rsidRPr="004D3C3D">
              <w:rPr>
                <w:rFonts w:ascii="Times New Roman" w:hAnsi="Times New Roman"/>
                <w:iCs/>
                <w:sz w:val="24"/>
                <w:szCs w:val="24"/>
              </w:rPr>
              <w:t>.</w:t>
            </w:r>
            <w:r w:rsidRPr="004D3C3D">
              <w:rPr>
                <w:rFonts w:ascii="Times New Roman" w:hAnsi="Times New Roman"/>
                <w:iCs/>
                <w:sz w:val="24"/>
                <w:szCs w:val="24"/>
              </w:rPr>
              <w:t xml:space="preserve">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870" w:type="dxa"/>
          </w:tcPr>
          <w:p w14:paraId="0F7969DA"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 Тема 1.1, 1.2, П/о-с</w:t>
            </w:r>
          </w:p>
          <w:p w14:paraId="3FDE9BE0"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2, Темы 2.1, 2.2, 2.3, 2.4, 2.5, 2.6, 2.7, 2.8, 2.9</w:t>
            </w:r>
          </w:p>
          <w:p w14:paraId="5A0EA562"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3, Темы 3.1, 3.2, 3.3, 3.4,3.5,3.6,3.7</w:t>
            </w:r>
          </w:p>
          <w:p w14:paraId="7EEB859A"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4, Темы 4.1, 4.2, 4.3, 4.4, 4.5, П/о-с</w:t>
            </w:r>
          </w:p>
          <w:p w14:paraId="2C715F74"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5, Темы 5.1,</w:t>
            </w:r>
          </w:p>
          <w:p w14:paraId="1467BE62"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6, Темы 6.1,6.2,6.3П/о-с</w:t>
            </w:r>
          </w:p>
          <w:p w14:paraId="6AFF75E3"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7, Темы 7.1., 7.2.</w:t>
            </w:r>
          </w:p>
          <w:p w14:paraId="655A7FD2"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8, Темы 8.1, 8.2</w:t>
            </w:r>
          </w:p>
          <w:p w14:paraId="5BE68CF4"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9, Темы 9.1</w:t>
            </w:r>
          </w:p>
          <w:p w14:paraId="607D1B1D" w14:textId="36BA5B89" w:rsidR="000D7176"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10, Темы 10.1, П/о-с</w:t>
            </w:r>
          </w:p>
        </w:tc>
        <w:tc>
          <w:tcPr>
            <w:tcW w:w="2574" w:type="dxa"/>
            <w:vMerge/>
          </w:tcPr>
          <w:p w14:paraId="3A86111C" w14:textId="77777777" w:rsidR="000D7176" w:rsidRPr="004D3C3D" w:rsidRDefault="000D7176" w:rsidP="00D80400">
            <w:pPr>
              <w:ind w:left="57" w:right="57"/>
              <w:rPr>
                <w:rFonts w:ascii="Times New Roman" w:hAnsi="Times New Roman"/>
                <w:iCs/>
                <w:sz w:val="24"/>
                <w:szCs w:val="24"/>
              </w:rPr>
            </w:pPr>
          </w:p>
        </w:tc>
      </w:tr>
      <w:tr w:rsidR="000D7176" w:rsidRPr="004D3C3D" w14:paraId="04538279" w14:textId="77777777" w:rsidTr="0017235B">
        <w:tc>
          <w:tcPr>
            <w:tcW w:w="3071" w:type="dxa"/>
          </w:tcPr>
          <w:p w14:paraId="14725E4B" w14:textId="77777777" w:rsidR="000D7176" w:rsidRPr="004D3C3D" w:rsidRDefault="000D7176" w:rsidP="00D80400">
            <w:pPr>
              <w:ind w:left="57" w:right="57"/>
              <w:rPr>
                <w:rFonts w:ascii="Times New Roman" w:hAnsi="Times New Roman"/>
                <w:b/>
                <w:i/>
                <w:iCs/>
                <w:sz w:val="24"/>
                <w:szCs w:val="24"/>
              </w:rPr>
            </w:pPr>
            <w:r w:rsidRPr="004D3C3D">
              <w:rPr>
                <w:rFonts w:ascii="Times New Roman" w:hAnsi="Times New Roman"/>
                <w:iCs/>
                <w:sz w:val="24"/>
                <w:szCs w:val="24"/>
              </w:rPr>
              <w:t>ОК 09</w:t>
            </w:r>
            <w:r w:rsidR="008B36DF" w:rsidRPr="004D3C3D">
              <w:rPr>
                <w:rFonts w:ascii="Times New Roman" w:hAnsi="Times New Roman"/>
                <w:iCs/>
                <w:sz w:val="24"/>
                <w:szCs w:val="24"/>
              </w:rPr>
              <w:t>.</w:t>
            </w:r>
            <w:r w:rsidRPr="004D3C3D">
              <w:rPr>
                <w:rFonts w:ascii="Times New Roman" w:hAnsi="Times New Roman"/>
                <w:iCs/>
                <w:sz w:val="24"/>
                <w:szCs w:val="24"/>
              </w:rPr>
              <w:t xml:space="preserve"> Пользоваться профессиональной документацией на государственном и иностранном языках</w:t>
            </w:r>
          </w:p>
        </w:tc>
        <w:tc>
          <w:tcPr>
            <w:tcW w:w="3870" w:type="dxa"/>
          </w:tcPr>
          <w:p w14:paraId="26566A04"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 Тема 1.1, 1.2, П/о-с</w:t>
            </w:r>
          </w:p>
          <w:p w14:paraId="5C2DEDB9"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2, Темы 2.1, 2.2, 2.3, 2.4, 2.5, 2.6, 2.7, 2.8, 2.9</w:t>
            </w:r>
          </w:p>
          <w:p w14:paraId="6905BCFA"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3, Темы 3.1, 3.2, 3.3, 3.4,3.5,3.6,3.7</w:t>
            </w:r>
          </w:p>
          <w:p w14:paraId="1C2FBCCE"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4, Темы 4.1, 4.2, 4.3, 4.4, 4.5, П/о-с</w:t>
            </w:r>
          </w:p>
          <w:p w14:paraId="6E6AF995"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5, Темы 5.1,</w:t>
            </w:r>
          </w:p>
          <w:p w14:paraId="18F5C5AA"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6, Темы 6.1,6.2,6.3П/о-с</w:t>
            </w:r>
          </w:p>
          <w:p w14:paraId="27ACBA0A"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7, Темы 7.1., 7.2.</w:t>
            </w:r>
          </w:p>
          <w:p w14:paraId="2869DCB6"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8, Темы 8.1, 8.2</w:t>
            </w:r>
          </w:p>
          <w:p w14:paraId="00450C1C" w14:textId="77777777" w:rsidR="002A3C29"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9, Темы 9.1</w:t>
            </w:r>
          </w:p>
          <w:p w14:paraId="0B2FAEAD" w14:textId="73EE476A" w:rsidR="000D7176" w:rsidRPr="004D3C3D" w:rsidRDefault="002A3C29" w:rsidP="0017235B">
            <w:pPr>
              <w:ind w:left="-66" w:right="57"/>
              <w:rPr>
                <w:rFonts w:ascii="Times New Roman" w:hAnsi="Times New Roman"/>
                <w:iCs/>
                <w:sz w:val="24"/>
                <w:szCs w:val="24"/>
              </w:rPr>
            </w:pPr>
            <w:r w:rsidRPr="004D3C3D">
              <w:rPr>
                <w:rFonts w:ascii="Times New Roman" w:hAnsi="Times New Roman"/>
                <w:iCs/>
                <w:sz w:val="24"/>
                <w:szCs w:val="24"/>
              </w:rPr>
              <w:t>Р 10, Темы 10.1, П/о-с</w:t>
            </w:r>
          </w:p>
        </w:tc>
        <w:tc>
          <w:tcPr>
            <w:tcW w:w="2574" w:type="dxa"/>
            <w:vMerge/>
          </w:tcPr>
          <w:p w14:paraId="3F4CE755" w14:textId="77777777" w:rsidR="000D7176" w:rsidRPr="004D3C3D" w:rsidRDefault="000D7176" w:rsidP="00D80400">
            <w:pPr>
              <w:ind w:left="57" w:right="57"/>
              <w:rPr>
                <w:rFonts w:ascii="Times New Roman" w:hAnsi="Times New Roman"/>
                <w:iCs/>
                <w:sz w:val="24"/>
                <w:szCs w:val="24"/>
              </w:rPr>
            </w:pPr>
          </w:p>
        </w:tc>
      </w:tr>
      <w:tr w:rsidR="00D80400" w:rsidRPr="004D3C3D" w14:paraId="56FAA79B" w14:textId="77777777" w:rsidTr="0017235B">
        <w:tc>
          <w:tcPr>
            <w:tcW w:w="3071" w:type="dxa"/>
          </w:tcPr>
          <w:p w14:paraId="12C1003A" w14:textId="4B12EBB7" w:rsidR="00D80400" w:rsidRPr="004D3C3D" w:rsidRDefault="00F108C2" w:rsidP="00D80400">
            <w:pPr>
              <w:ind w:left="57" w:right="57"/>
              <w:rPr>
                <w:rFonts w:ascii="Times New Roman" w:hAnsi="Times New Roman"/>
                <w:bCs/>
                <w:sz w:val="24"/>
                <w:szCs w:val="24"/>
              </w:rPr>
            </w:pPr>
            <w:r w:rsidRPr="004D3C3D">
              <w:rPr>
                <w:rFonts w:ascii="Times New Roman" w:hAnsi="Times New Roman"/>
              </w:rPr>
              <w:lastRenderedPageBreak/>
              <w:t>ПК 2.6. Организовывать и обеспечивать действия подчиненных членов экипажа судна при оставлении судна, использовать коллективные и индивидуальные спасательные средства</w:t>
            </w:r>
          </w:p>
        </w:tc>
        <w:tc>
          <w:tcPr>
            <w:tcW w:w="3870" w:type="dxa"/>
          </w:tcPr>
          <w:p w14:paraId="3A9D3443" w14:textId="77777777" w:rsidR="00D80400" w:rsidRPr="004D3C3D" w:rsidRDefault="00F108C2" w:rsidP="00D80400">
            <w:pPr>
              <w:ind w:left="57" w:right="57"/>
              <w:rPr>
                <w:rFonts w:ascii="Times New Roman" w:hAnsi="Times New Roman"/>
                <w:iCs/>
                <w:sz w:val="24"/>
                <w:szCs w:val="24"/>
              </w:rPr>
            </w:pPr>
            <w:r w:rsidRPr="004D3C3D">
              <w:rPr>
                <w:rFonts w:ascii="Times New Roman" w:hAnsi="Times New Roman"/>
                <w:iCs/>
                <w:sz w:val="24"/>
                <w:szCs w:val="24"/>
              </w:rPr>
              <w:t>Р.1 П/о-с</w:t>
            </w:r>
          </w:p>
          <w:p w14:paraId="7C789FCC" w14:textId="77777777" w:rsidR="00F108C2" w:rsidRPr="004D3C3D" w:rsidRDefault="00F108C2" w:rsidP="00D80400">
            <w:pPr>
              <w:ind w:left="57" w:right="57"/>
              <w:rPr>
                <w:rFonts w:ascii="Times New Roman" w:hAnsi="Times New Roman"/>
                <w:iCs/>
                <w:sz w:val="24"/>
                <w:szCs w:val="24"/>
              </w:rPr>
            </w:pPr>
            <w:r w:rsidRPr="004D3C3D">
              <w:rPr>
                <w:rFonts w:ascii="Times New Roman" w:hAnsi="Times New Roman"/>
                <w:iCs/>
                <w:sz w:val="24"/>
                <w:szCs w:val="24"/>
              </w:rPr>
              <w:t>Р.2 П/о-с</w:t>
            </w:r>
          </w:p>
          <w:p w14:paraId="461B83E1" w14:textId="77777777" w:rsidR="00F108C2" w:rsidRPr="004D3C3D" w:rsidRDefault="00F108C2" w:rsidP="00D80400">
            <w:pPr>
              <w:ind w:left="57" w:right="57"/>
              <w:rPr>
                <w:rFonts w:ascii="Times New Roman" w:hAnsi="Times New Roman"/>
                <w:iCs/>
                <w:sz w:val="24"/>
                <w:szCs w:val="24"/>
              </w:rPr>
            </w:pPr>
            <w:r w:rsidRPr="004D3C3D">
              <w:rPr>
                <w:rFonts w:ascii="Times New Roman" w:hAnsi="Times New Roman"/>
                <w:iCs/>
                <w:sz w:val="24"/>
                <w:szCs w:val="24"/>
              </w:rPr>
              <w:t>Р.3 П/о-с</w:t>
            </w:r>
          </w:p>
          <w:p w14:paraId="412AC7D1" w14:textId="77777777" w:rsidR="00F108C2" w:rsidRPr="004D3C3D" w:rsidRDefault="00F108C2" w:rsidP="00D80400">
            <w:pPr>
              <w:ind w:left="57" w:right="57"/>
              <w:rPr>
                <w:rFonts w:ascii="Times New Roman" w:hAnsi="Times New Roman"/>
                <w:iCs/>
                <w:sz w:val="24"/>
                <w:szCs w:val="24"/>
              </w:rPr>
            </w:pPr>
            <w:r w:rsidRPr="004D3C3D">
              <w:rPr>
                <w:rFonts w:ascii="Times New Roman" w:hAnsi="Times New Roman"/>
                <w:iCs/>
                <w:sz w:val="24"/>
                <w:szCs w:val="24"/>
              </w:rPr>
              <w:t>Р.4 П/о-с</w:t>
            </w:r>
          </w:p>
          <w:p w14:paraId="332FD8AD" w14:textId="77777777" w:rsidR="00F108C2" w:rsidRPr="004D3C3D" w:rsidRDefault="00F108C2" w:rsidP="00D80400">
            <w:pPr>
              <w:ind w:left="57" w:right="57"/>
              <w:rPr>
                <w:rFonts w:ascii="Times New Roman" w:hAnsi="Times New Roman"/>
                <w:iCs/>
                <w:sz w:val="24"/>
                <w:szCs w:val="24"/>
              </w:rPr>
            </w:pPr>
            <w:r w:rsidRPr="004D3C3D">
              <w:rPr>
                <w:rFonts w:ascii="Times New Roman" w:hAnsi="Times New Roman"/>
                <w:iCs/>
                <w:sz w:val="24"/>
                <w:szCs w:val="24"/>
              </w:rPr>
              <w:t>Р.5 П/о-с</w:t>
            </w:r>
          </w:p>
          <w:p w14:paraId="31C84A23" w14:textId="77777777" w:rsidR="00F108C2" w:rsidRPr="004D3C3D" w:rsidRDefault="00F108C2" w:rsidP="00D80400">
            <w:pPr>
              <w:ind w:left="57" w:right="57"/>
              <w:rPr>
                <w:rFonts w:ascii="Times New Roman" w:hAnsi="Times New Roman"/>
                <w:iCs/>
                <w:sz w:val="24"/>
                <w:szCs w:val="24"/>
              </w:rPr>
            </w:pPr>
            <w:r w:rsidRPr="004D3C3D">
              <w:rPr>
                <w:rFonts w:ascii="Times New Roman" w:hAnsi="Times New Roman"/>
                <w:iCs/>
                <w:sz w:val="24"/>
                <w:szCs w:val="24"/>
              </w:rPr>
              <w:t>Р.6 П/о-с</w:t>
            </w:r>
          </w:p>
          <w:p w14:paraId="11326141" w14:textId="276FE1A7" w:rsidR="00F108C2" w:rsidRPr="004D3C3D" w:rsidRDefault="00F108C2" w:rsidP="00D80400">
            <w:pPr>
              <w:ind w:left="57" w:right="57"/>
              <w:rPr>
                <w:rFonts w:ascii="Times New Roman" w:hAnsi="Times New Roman"/>
                <w:iCs/>
                <w:sz w:val="24"/>
                <w:szCs w:val="24"/>
              </w:rPr>
            </w:pPr>
            <w:r w:rsidRPr="004D3C3D">
              <w:rPr>
                <w:rFonts w:ascii="Times New Roman" w:hAnsi="Times New Roman"/>
                <w:iCs/>
                <w:sz w:val="24"/>
                <w:szCs w:val="24"/>
              </w:rPr>
              <w:t>Р.7 П/о-с</w:t>
            </w:r>
          </w:p>
        </w:tc>
        <w:tc>
          <w:tcPr>
            <w:tcW w:w="2574" w:type="dxa"/>
          </w:tcPr>
          <w:p w14:paraId="73FE8F38" w14:textId="77777777" w:rsidR="00F108C2" w:rsidRPr="004D3C3D" w:rsidRDefault="00F108C2" w:rsidP="00F108C2">
            <w:pPr>
              <w:ind w:left="57" w:right="57"/>
              <w:rPr>
                <w:rFonts w:ascii="Times New Roman" w:hAnsi="Times New Roman"/>
                <w:iCs/>
                <w:sz w:val="24"/>
                <w:szCs w:val="24"/>
              </w:rPr>
            </w:pPr>
            <w:r w:rsidRPr="004D3C3D">
              <w:rPr>
                <w:rFonts w:ascii="Times New Roman" w:hAnsi="Times New Roman"/>
                <w:iCs/>
                <w:sz w:val="24"/>
                <w:szCs w:val="24"/>
              </w:rPr>
              <w:t>наблюдение за выполнением практической работы;</w:t>
            </w:r>
          </w:p>
          <w:p w14:paraId="07C9512E" w14:textId="77777777" w:rsidR="00F108C2" w:rsidRPr="004D3C3D" w:rsidRDefault="00F108C2" w:rsidP="00F108C2">
            <w:pPr>
              <w:ind w:left="57" w:right="57"/>
              <w:rPr>
                <w:rFonts w:ascii="Times New Roman" w:hAnsi="Times New Roman"/>
                <w:iCs/>
                <w:sz w:val="24"/>
                <w:szCs w:val="24"/>
              </w:rPr>
            </w:pPr>
            <w:r w:rsidRPr="004D3C3D">
              <w:rPr>
                <w:rFonts w:ascii="Times New Roman" w:hAnsi="Times New Roman"/>
                <w:iCs/>
                <w:sz w:val="24"/>
                <w:szCs w:val="24"/>
              </w:rPr>
              <w:t>контрольная работа;</w:t>
            </w:r>
          </w:p>
          <w:p w14:paraId="54C9A638" w14:textId="513C12AC" w:rsidR="00D80400" w:rsidRPr="004D3C3D" w:rsidRDefault="00F108C2" w:rsidP="00F108C2">
            <w:pPr>
              <w:ind w:left="57" w:right="57"/>
              <w:rPr>
                <w:rFonts w:ascii="Times New Roman" w:hAnsi="Times New Roman"/>
                <w:iCs/>
                <w:sz w:val="24"/>
                <w:szCs w:val="24"/>
              </w:rPr>
            </w:pPr>
            <w:r w:rsidRPr="004D3C3D">
              <w:rPr>
                <w:rFonts w:ascii="Times New Roman" w:hAnsi="Times New Roman"/>
                <w:iCs/>
                <w:sz w:val="24"/>
                <w:szCs w:val="24"/>
              </w:rPr>
              <w:t>выполнение заданий на</w:t>
            </w:r>
          </w:p>
        </w:tc>
      </w:tr>
    </w:tbl>
    <w:p w14:paraId="68FCC969" w14:textId="77777777" w:rsidR="00745F79" w:rsidRPr="004D3C3D" w:rsidRDefault="00745F79" w:rsidP="00387CD0">
      <w:pPr>
        <w:rPr>
          <w:rFonts w:ascii="Times New Roman" w:hAnsi="Times New Roman"/>
          <w:b/>
          <w:bCs/>
          <w:i/>
          <w:iCs/>
        </w:rPr>
      </w:pPr>
    </w:p>
    <w:sectPr w:rsidR="00745F79" w:rsidRPr="004D3C3D" w:rsidSect="00442DDC">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5F4B79" w14:textId="77777777" w:rsidR="009771DD" w:rsidRDefault="009771DD" w:rsidP="002C7159">
      <w:pPr>
        <w:spacing w:after="0" w:line="240" w:lineRule="auto"/>
      </w:pPr>
      <w:r>
        <w:separator/>
      </w:r>
    </w:p>
  </w:endnote>
  <w:endnote w:type="continuationSeparator" w:id="0">
    <w:p w14:paraId="5429DB66" w14:textId="77777777" w:rsidR="009771DD" w:rsidRDefault="009771DD" w:rsidP="002C7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0590B" w14:textId="77777777" w:rsidR="009A4BBF" w:rsidRDefault="009A4BBF" w:rsidP="00DF0FB0">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6</w:t>
    </w:r>
    <w:r>
      <w:rPr>
        <w:rStyle w:val="a5"/>
      </w:rPr>
      <w:fldChar w:fldCharType="end"/>
    </w:r>
  </w:p>
  <w:p w14:paraId="4CE4F8CD" w14:textId="77777777" w:rsidR="009A4BBF" w:rsidRDefault="009A4BBF" w:rsidP="00DF0FB0">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551249" w14:textId="00B77547" w:rsidR="009A4BBF" w:rsidRDefault="009A4BBF" w:rsidP="00DF0FB0">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82C39">
      <w:rPr>
        <w:rStyle w:val="a5"/>
        <w:noProof/>
      </w:rPr>
      <w:t>3</w:t>
    </w:r>
    <w:r>
      <w:rPr>
        <w:rStyle w:val="a5"/>
      </w:rPr>
      <w:fldChar w:fldCharType="end"/>
    </w:r>
  </w:p>
  <w:p w14:paraId="5F547195" w14:textId="7074F087" w:rsidR="009A4BBF" w:rsidRDefault="009A4BBF" w:rsidP="00DF0FB0">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AC0D16" w14:textId="77777777" w:rsidR="009771DD" w:rsidRDefault="009771DD" w:rsidP="002C7159">
      <w:pPr>
        <w:spacing w:after="0" w:line="240" w:lineRule="auto"/>
      </w:pPr>
      <w:r>
        <w:separator/>
      </w:r>
    </w:p>
  </w:footnote>
  <w:footnote w:type="continuationSeparator" w:id="0">
    <w:p w14:paraId="5A6E831F" w14:textId="77777777" w:rsidR="009771DD" w:rsidRDefault="009771DD" w:rsidP="002C7159">
      <w:pPr>
        <w:spacing w:after="0" w:line="240" w:lineRule="auto"/>
      </w:pPr>
      <w:r>
        <w:continuationSeparator/>
      </w:r>
    </w:p>
  </w:footnote>
  <w:footnote w:id="1">
    <w:p w14:paraId="2D7424C9" w14:textId="77777777" w:rsidR="00F75815" w:rsidRDefault="00CC192D">
      <w:pPr>
        <w:pStyle w:val="a8"/>
      </w:pPr>
      <w:r>
        <w:rPr>
          <w:rStyle w:val="aa"/>
        </w:rPr>
        <w:footnoteRef/>
      </w:r>
      <w:r>
        <w:t xml:space="preserve"> </w:t>
      </w:r>
      <w:r w:rsidRPr="00CD7218">
        <w:rPr>
          <w:i/>
          <w:lang w:eastAsia="ru-RU"/>
        </w:rPr>
        <w:t>Дисциплинарные (предметные) результаты указываются в соответствии с их полным перечнем во ФГОС СОО</w:t>
      </w:r>
      <w:r w:rsidRPr="00CD7218">
        <w:t xml:space="preserve"> от 1</w:t>
      </w:r>
      <w:r>
        <w:t>2</w:t>
      </w:r>
      <w:r w:rsidRPr="00CD7218">
        <w:t>.0</w:t>
      </w:r>
      <w:r>
        <w:t>8</w:t>
      </w:r>
      <w:r w:rsidRPr="00CD7218">
        <w:t>.20</w:t>
      </w:r>
      <w:r>
        <w:t>2</w:t>
      </w:r>
      <w:r w:rsidRPr="00CD7218">
        <w:t xml:space="preserve">2г. № </w:t>
      </w:r>
      <w:r>
        <w:t>732</w:t>
      </w:r>
      <w:r w:rsidRPr="00CD7218">
        <w:t xml:space="preserve"> </w:t>
      </w:r>
      <w:r w:rsidRPr="00CD7218">
        <w:rPr>
          <w:i/>
          <w:lang w:eastAsia="ru-RU"/>
        </w:rPr>
        <w:t>для базового уровня изучения</w:t>
      </w:r>
    </w:p>
  </w:footnote>
  <w:footnote w:id="2">
    <w:p w14:paraId="71D15142" w14:textId="77777777" w:rsidR="00F75815" w:rsidRDefault="000D7176">
      <w:pPr>
        <w:pStyle w:val="a8"/>
      </w:pPr>
      <w:r>
        <w:rPr>
          <w:rStyle w:val="aa"/>
        </w:rPr>
        <w:footnoteRef/>
      </w:r>
      <w:r>
        <w:t xml:space="preserve"> </w:t>
      </w:r>
      <w:r w:rsidRPr="00892DEA">
        <w:rPr>
          <w:i/>
        </w:rPr>
        <w:t>Профессионально-ориентированное содержание</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B307A"/>
    <w:multiLevelType w:val="hybridMultilevel"/>
    <w:tmpl w:val="FFFFFFFF"/>
    <w:lvl w:ilvl="0" w:tplc="CE1E04E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1B5EFE"/>
    <w:multiLevelType w:val="hybridMultilevel"/>
    <w:tmpl w:val="FFFFFFFF"/>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9F811CF"/>
    <w:multiLevelType w:val="multilevel"/>
    <w:tmpl w:val="FFFFFFFF"/>
    <w:lvl w:ilvl="0">
      <w:start w:val="1"/>
      <w:numFmt w:val="decimal"/>
      <w:lvlText w:val="%1."/>
      <w:lvlJc w:val="left"/>
      <w:pPr>
        <w:tabs>
          <w:tab w:val="num" w:pos="644"/>
        </w:tabs>
        <w:ind w:left="644" w:hanging="360"/>
      </w:pPr>
      <w:rPr>
        <w:rFonts w:cs="Times New Roman" w:hint="default"/>
        <w:b/>
      </w:rPr>
    </w:lvl>
    <w:lvl w:ilvl="1">
      <w:start w:val="1"/>
      <w:numFmt w:val="decimal"/>
      <w:isLgl/>
      <w:lvlText w:val="%1.%2."/>
      <w:lvlJc w:val="left"/>
      <w:pPr>
        <w:ind w:left="1620" w:hanging="360"/>
      </w:pPr>
      <w:rPr>
        <w:rFonts w:cs="Times New Roman" w:hint="default"/>
        <w:i w:val="0"/>
      </w:rPr>
    </w:lvl>
    <w:lvl w:ilvl="2">
      <w:start w:val="1"/>
      <w:numFmt w:val="decimal"/>
      <w:isLgl/>
      <w:lvlText w:val="%1.%2.%3."/>
      <w:lvlJc w:val="left"/>
      <w:pPr>
        <w:ind w:left="2956" w:hanging="720"/>
      </w:pPr>
      <w:rPr>
        <w:rFonts w:cs="Times New Roman" w:hint="default"/>
        <w:i w:val="0"/>
      </w:rPr>
    </w:lvl>
    <w:lvl w:ilvl="3">
      <w:start w:val="1"/>
      <w:numFmt w:val="decimal"/>
      <w:isLgl/>
      <w:lvlText w:val="%1.%2.%3.%4."/>
      <w:lvlJc w:val="left"/>
      <w:pPr>
        <w:ind w:left="3932" w:hanging="720"/>
      </w:pPr>
      <w:rPr>
        <w:rFonts w:cs="Times New Roman" w:hint="default"/>
        <w:i w:val="0"/>
      </w:rPr>
    </w:lvl>
    <w:lvl w:ilvl="4">
      <w:start w:val="1"/>
      <w:numFmt w:val="decimal"/>
      <w:isLgl/>
      <w:lvlText w:val="%1.%2.%3.%4.%5."/>
      <w:lvlJc w:val="left"/>
      <w:pPr>
        <w:ind w:left="5268" w:hanging="1080"/>
      </w:pPr>
      <w:rPr>
        <w:rFonts w:cs="Times New Roman" w:hint="default"/>
        <w:i w:val="0"/>
      </w:rPr>
    </w:lvl>
    <w:lvl w:ilvl="5">
      <w:start w:val="1"/>
      <w:numFmt w:val="decimal"/>
      <w:isLgl/>
      <w:lvlText w:val="%1.%2.%3.%4.%5.%6."/>
      <w:lvlJc w:val="left"/>
      <w:pPr>
        <w:ind w:left="6244" w:hanging="1080"/>
      </w:pPr>
      <w:rPr>
        <w:rFonts w:cs="Times New Roman" w:hint="default"/>
        <w:i w:val="0"/>
      </w:rPr>
    </w:lvl>
    <w:lvl w:ilvl="6">
      <w:start w:val="1"/>
      <w:numFmt w:val="decimal"/>
      <w:isLgl/>
      <w:lvlText w:val="%1.%2.%3.%4.%5.%6.%7."/>
      <w:lvlJc w:val="left"/>
      <w:pPr>
        <w:ind w:left="7580" w:hanging="1440"/>
      </w:pPr>
      <w:rPr>
        <w:rFonts w:cs="Times New Roman" w:hint="default"/>
        <w:i w:val="0"/>
      </w:rPr>
    </w:lvl>
    <w:lvl w:ilvl="7">
      <w:start w:val="1"/>
      <w:numFmt w:val="decimal"/>
      <w:isLgl/>
      <w:lvlText w:val="%1.%2.%3.%4.%5.%6.%7.%8."/>
      <w:lvlJc w:val="left"/>
      <w:pPr>
        <w:ind w:left="8556" w:hanging="1440"/>
      </w:pPr>
      <w:rPr>
        <w:rFonts w:cs="Times New Roman" w:hint="default"/>
        <w:i w:val="0"/>
      </w:rPr>
    </w:lvl>
    <w:lvl w:ilvl="8">
      <w:start w:val="1"/>
      <w:numFmt w:val="decimal"/>
      <w:isLgl/>
      <w:lvlText w:val="%1.%2.%3.%4.%5.%6.%7.%8.%9."/>
      <w:lvlJc w:val="left"/>
      <w:pPr>
        <w:ind w:left="9892" w:hanging="1800"/>
      </w:pPr>
      <w:rPr>
        <w:rFonts w:cs="Times New Roman" w:hint="default"/>
        <w:i w:val="0"/>
      </w:rPr>
    </w:lvl>
  </w:abstractNum>
  <w:abstractNum w:abstractNumId="3" w15:restartNumberingAfterBreak="0">
    <w:nsid w:val="0A3127B7"/>
    <w:multiLevelType w:val="hybridMultilevel"/>
    <w:tmpl w:val="FFFFFFFF"/>
    <w:lvl w:ilvl="0" w:tplc="29E6BB5A">
      <w:start w:val="1"/>
      <w:numFmt w:val="decimal"/>
      <w:lvlText w:val="%1."/>
      <w:lvlJc w:val="left"/>
      <w:pPr>
        <w:ind w:left="153"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15:restartNumberingAfterBreak="0">
    <w:nsid w:val="0FFD1D96"/>
    <w:multiLevelType w:val="hybridMultilevel"/>
    <w:tmpl w:val="FFFFFFFF"/>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1E47B7B"/>
    <w:multiLevelType w:val="hybridMultilevel"/>
    <w:tmpl w:val="FFFFFFFF"/>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6" w15:restartNumberingAfterBreak="0">
    <w:nsid w:val="12F6110E"/>
    <w:multiLevelType w:val="hybridMultilevel"/>
    <w:tmpl w:val="FFFFFFFF"/>
    <w:lvl w:ilvl="0" w:tplc="CE1E04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E34C4"/>
    <w:multiLevelType w:val="hybridMultilevel"/>
    <w:tmpl w:val="FFFFFFFF"/>
    <w:lvl w:ilvl="0" w:tplc="B19653D2">
      <w:start w:val="2"/>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8" w15:restartNumberingAfterBreak="0">
    <w:nsid w:val="1C145ED2"/>
    <w:multiLevelType w:val="hybridMultilevel"/>
    <w:tmpl w:val="FFFFFFFF"/>
    <w:lvl w:ilvl="0" w:tplc="CE1E04E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1A912E6"/>
    <w:multiLevelType w:val="hybridMultilevel"/>
    <w:tmpl w:val="FFFFFFFF"/>
    <w:lvl w:ilvl="0" w:tplc="7FFEAE7C">
      <w:start w:val="1"/>
      <w:numFmt w:val="bullet"/>
      <w:lvlText w:val=""/>
      <w:lvlJc w:val="left"/>
      <w:pPr>
        <w:ind w:left="2344" w:hanging="360"/>
      </w:pPr>
      <w:rPr>
        <w:rFonts w:ascii="Symbol" w:hAnsi="Symbol" w:hint="default"/>
      </w:rPr>
    </w:lvl>
    <w:lvl w:ilvl="1" w:tplc="04190003">
      <w:start w:val="1"/>
      <w:numFmt w:val="bullet"/>
      <w:lvlText w:val="o"/>
      <w:lvlJc w:val="left"/>
      <w:pPr>
        <w:ind w:left="3564" w:hanging="360"/>
      </w:pPr>
      <w:rPr>
        <w:rFonts w:ascii="Courier New" w:hAnsi="Courier New" w:hint="default"/>
      </w:rPr>
    </w:lvl>
    <w:lvl w:ilvl="2" w:tplc="04190005" w:tentative="1">
      <w:start w:val="1"/>
      <w:numFmt w:val="bullet"/>
      <w:lvlText w:val=""/>
      <w:lvlJc w:val="left"/>
      <w:pPr>
        <w:ind w:left="4284" w:hanging="360"/>
      </w:pPr>
      <w:rPr>
        <w:rFonts w:ascii="Wingdings" w:hAnsi="Wingdings" w:hint="default"/>
      </w:rPr>
    </w:lvl>
    <w:lvl w:ilvl="3" w:tplc="04190001" w:tentative="1">
      <w:start w:val="1"/>
      <w:numFmt w:val="bullet"/>
      <w:lvlText w:val=""/>
      <w:lvlJc w:val="left"/>
      <w:pPr>
        <w:ind w:left="5004" w:hanging="360"/>
      </w:pPr>
      <w:rPr>
        <w:rFonts w:ascii="Symbol" w:hAnsi="Symbol" w:hint="default"/>
      </w:rPr>
    </w:lvl>
    <w:lvl w:ilvl="4" w:tplc="04190003" w:tentative="1">
      <w:start w:val="1"/>
      <w:numFmt w:val="bullet"/>
      <w:lvlText w:val="o"/>
      <w:lvlJc w:val="left"/>
      <w:pPr>
        <w:ind w:left="5724" w:hanging="360"/>
      </w:pPr>
      <w:rPr>
        <w:rFonts w:ascii="Courier New" w:hAnsi="Courier New" w:hint="default"/>
      </w:rPr>
    </w:lvl>
    <w:lvl w:ilvl="5" w:tplc="04190005" w:tentative="1">
      <w:start w:val="1"/>
      <w:numFmt w:val="bullet"/>
      <w:lvlText w:val=""/>
      <w:lvlJc w:val="left"/>
      <w:pPr>
        <w:ind w:left="6444" w:hanging="360"/>
      </w:pPr>
      <w:rPr>
        <w:rFonts w:ascii="Wingdings" w:hAnsi="Wingdings" w:hint="default"/>
      </w:rPr>
    </w:lvl>
    <w:lvl w:ilvl="6" w:tplc="04190001" w:tentative="1">
      <w:start w:val="1"/>
      <w:numFmt w:val="bullet"/>
      <w:lvlText w:val=""/>
      <w:lvlJc w:val="left"/>
      <w:pPr>
        <w:ind w:left="7164" w:hanging="360"/>
      </w:pPr>
      <w:rPr>
        <w:rFonts w:ascii="Symbol" w:hAnsi="Symbol" w:hint="default"/>
      </w:rPr>
    </w:lvl>
    <w:lvl w:ilvl="7" w:tplc="04190003" w:tentative="1">
      <w:start w:val="1"/>
      <w:numFmt w:val="bullet"/>
      <w:lvlText w:val="o"/>
      <w:lvlJc w:val="left"/>
      <w:pPr>
        <w:ind w:left="7884" w:hanging="360"/>
      </w:pPr>
      <w:rPr>
        <w:rFonts w:ascii="Courier New" w:hAnsi="Courier New" w:hint="default"/>
      </w:rPr>
    </w:lvl>
    <w:lvl w:ilvl="8" w:tplc="04190005" w:tentative="1">
      <w:start w:val="1"/>
      <w:numFmt w:val="bullet"/>
      <w:lvlText w:val=""/>
      <w:lvlJc w:val="left"/>
      <w:pPr>
        <w:ind w:left="8604" w:hanging="360"/>
      </w:pPr>
      <w:rPr>
        <w:rFonts w:ascii="Wingdings" w:hAnsi="Wingdings" w:hint="default"/>
      </w:rPr>
    </w:lvl>
  </w:abstractNum>
  <w:abstractNum w:abstractNumId="10" w15:restartNumberingAfterBreak="0">
    <w:nsid w:val="254214F2"/>
    <w:multiLevelType w:val="hybridMultilevel"/>
    <w:tmpl w:val="FFFFFFFF"/>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5E7FB4"/>
    <w:multiLevelType w:val="hybridMultilevel"/>
    <w:tmpl w:val="FFFFFFFF"/>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80D421D"/>
    <w:multiLevelType w:val="hybridMultilevel"/>
    <w:tmpl w:val="FFFFFFFF"/>
    <w:lvl w:ilvl="0" w:tplc="9FDA0A16">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28823F38"/>
    <w:multiLevelType w:val="hybridMultilevel"/>
    <w:tmpl w:val="FFFFFFFF"/>
    <w:lvl w:ilvl="0" w:tplc="1E4A8240">
      <w:start w:val="1"/>
      <w:numFmt w:val="decimal"/>
      <w:lvlText w:val="%1."/>
      <w:lvlJc w:val="left"/>
      <w:pPr>
        <w:ind w:left="720" w:hanging="360"/>
      </w:pPr>
      <w:rPr>
        <w:rFonts w:cs="Times New Roman" w:hint="default"/>
        <w:b/>
        <w:i w:val="0"/>
        <w:iCs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29B41397"/>
    <w:multiLevelType w:val="hybridMultilevel"/>
    <w:tmpl w:val="FFFFFFFF"/>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2B6E59A3"/>
    <w:multiLevelType w:val="hybridMultilevel"/>
    <w:tmpl w:val="FFFFFFFF"/>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DFA7CCE"/>
    <w:multiLevelType w:val="hybridMultilevel"/>
    <w:tmpl w:val="FFFFFFFF"/>
    <w:lvl w:ilvl="0" w:tplc="880A7AEE">
      <w:start w:val="1"/>
      <w:numFmt w:val="decimal"/>
      <w:lvlText w:val="%1."/>
      <w:lvlJc w:val="left"/>
      <w:pPr>
        <w:ind w:left="1069" w:hanging="360"/>
      </w:pPr>
      <w:rPr>
        <w:rFonts w:cs="Times New Roman" w:hint="default"/>
        <w:b/>
        <w:bCs/>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7" w15:restartNumberingAfterBreak="0">
    <w:nsid w:val="30A72A04"/>
    <w:multiLevelType w:val="hybridMultilevel"/>
    <w:tmpl w:val="FFFFFFFF"/>
    <w:lvl w:ilvl="0" w:tplc="83F276F0">
      <w:start w:val="1"/>
      <w:numFmt w:val="decimal"/>
      <w:lvlText w:val="%1."/>
      <w:lvlJc w:val="left"/>
      <w:pPr>
        <w:ind w:left="1004" w:hanging="360"/>
      </w:pPr>
      <w:rPr>
        <w:rFonts w:cs="Times New Roman" w:hint="default"/>
      </w:rPr>
    </w:lvl>
    <w:lvl w:ilvl="1" w:tplc="04190019" w:tentative="1">
      <w:start w:val="1"/>
      <w:numFmt w:val="lowerLetter"/>
      <w:lvlText w:val="%2."/>
      <w:lvlJc w:val="left"/>
      <w:pPr>
        <w:ind w:left="1724" w:hanging="360"/>
      </w:pPr>
      <w:rPr>
        <w:rFonts w:cs="Times New Roman"/>
      </w:rPr>
    </w:lvl>
    <w:lvl w:ilvl="2" w:tplc="0419001B" w:tentative="1">
      <w:start w:val="1"/>
      <w:numFmt w:val="lowerRoman"/>
      <w:lvlText w:val="%3."/>
      <w:lvlJc w:val="right"/>
      <w:pPr>
        <w:ind w:left="2444" w:hanging="180"/>
      </w:pPr>
      <w:rPr>
        <w:rFonts w:cs="Times New Roman"/>
      </w:rPr>
    </w:lvl>
    <w:lvl w:ilvl="3" w:tplc="0419000F" w:tentative="1">
      <w:start w:val="1"/>
      <w:numFmt w:val="decimal"/>
      <w:lvlText w:val="%4."/>
      <w:lvlJc w:val="left"/>
      <w:pPr>
        <w:ind w:left="3164" w:hanging="360"/>
      </w:pPr>
      <w:rPr>
        <w:rFonts w:cs="Times New Roman"/>
      </w:rPr>
    </w:lvl>
    <w:lvl w:ilvl="4" w:tplc="04190019" w:tentative="1">
      <w:start w:val="1"/>
      <w:numFmt w:val="lowerLetter"/>
      <w:lvlText w:val="%5."/>
      <w:lvlJc w:val="left"/>
      <w:pPr>
        <w:ind w:left="3884" w:hanging="360"/>
      </w:pPr>
      <w:rPr>
        <w:rFonts w:cs="Times New Roman"/>
      </w:rPr>
    </w:lvl>
    <w:lvl w:ilvl="5" w:tplc="0419001B" w:tentative="1">
      <w:start w:val="1"/>
      <w:numFmt w:val="lowerRoman"/>
      <w:lvlText w:val="%6."/>
      <w:lvlJc w:val="right"/>
      <w:pPr>
        <w:ind w:left="4604" w:hanging="180"/>
      </w:pPr>
      <w:rPr>
        <w:rFonts w:cs="Times New Roman"/>
      </w:rPr>
    </w:lvl>
    <w:lvl w:ilvl="6" w:tplc="0419000F" w:tentative="1">
      <w:start w:val="1"/>
      <w:numFmt w:val="decimal"/>
      <w:lvlText w:val="%7."/>
      <w:lvlJc w:val="left"/>
      <w:pPr>
        <w:ind w:left="5324" w:hanging="360"/>
      </w:pPr>
      <w:rPr>
        <w:rFonts w:cs="Times New Roman"/>
      </w:rPr>
    </w:lvl>
    <w:lvl w:ilvl="7" w:tplc="04190019" w:tentative="1">
      <w:start w:val="1"/>
      <w:numFmt w:val="lowerLetter"/>
      <w:lvlText w:val="%8."/>
      <w:lvlJc w:val="left"/>
      <w:pPr>
        <w:ind w:left="6044" w:hanging="360"/>
      </w:pPr>
      <w:rPr>
        <w:rFonts w:cs="Times New Roman"/>
      </w:rPr>
    </w:lvl>
    <w:lvl w:ilvl="8" w:tplc="0419001B" w:tentative="1">
      <w:start w:val="1"/>
      <w:numFmt w:val="lowerRoman"/>
      <w:lvlText w:val="%9."/>
      <w:lvlJc w:val="right"/>
      <w:pPr>
        <w:ind w:left="6764" w:hanging="180"/>
      </w:pPr>
      <w:rPr>
        <w:rFonts w:cs="Times New Roman"/>
      </w:rPr>
    </w:lvl>
  </w:abstractNum>
  <w:abstractNum w:abstractNumId="18" w15:restartNumberingAfterBreak="0">
    <w:nsid w:val="327736F6"/>
    <w:multiLevelType w:val="hybridMultilevel"/>
    <w:tmpl w:val="FFFFFFFF"/>
    <w:lvl w:ilvl="0" w:tplc="BFB4CD92">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9" w15:restartNumberingAfterBreak="0">
    <w:nsid w:val="346838A2"/>
    <w:multiLevelType w:val="hybridMultilevel"/>
    <w:tmpl w:val="FFFFFFFF"/>
    <w:lvl w:ilvl="0" w:tplc="0419000F">
      <w:start w:val="1"/>
      <w:numFmt w:val="decimal"/>
      <w:lvlText w:val="%1."/>
      <w:lvlJc w:val="left"/>
      <w:pPr>
        <w:tabs>
          <w:tab w:val="num" w:pos="900"/>
        </w:tabs>
        <w:ind w:left="900" w:hanging="360"/>
      </w:pPr>
      <w:rPr>
        <w:rFonts w:cs="Times New Roman"/>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0" w15:restartNumberingAfterBreak="0">
    <w:nsid w:val="3BEF081C"/>
    <w:multiLevelType w:val="hybridMultilevel"/>
    <w:tmpl w:val="FFFFFFFF"/>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E383CFA"/>
    <w:multiLevelType w:val="hybridMultilevel"/>
    <w:tmpl w:val="FFFFFFFF"/>
    <w:lvl w:ilvl="0" w:tplc="CE08A5F4">
      <w:start w:val="1"/>
      <w:numFmt w:val="decimal"/>
      <w:lvlText w:val="%1."/>
      <w:lvlJc w:val="left"/>
      <w:pPr>
        <w:ind w:left="1069" w:hanging="360"/>
      </w:pPr>
      <w:rPr>
        <w:rFonts w:cs="Times New Roman" w:hint="default"/>
        <w:b/>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2" w15:restartNumberingAfterBreak="0">
    <w:nsid w:val="437E6BBB"/>
    <w:multiLevelType w:val="hybridMultilevel"/>
    <w:tmpl w:val="FFFFFFFF"/>
    <w:lvl w:ilvl="0" w:tplc="CE1E04EA">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3" w15:restartNumberingAfterBreak="0">
    <w:nsid w:val="4E887867"/>
    <w:multiLevelType w:val="multilevel"/>
    <w:tmpl w:val="FFFFFFFF"/>
    <w:lvl w:ilvl="0">
      <w:start w:val="1"/>
      <w:numFmt w:val="decimal"/>
      <w:lvlText w:val="%1."/>
      <w:lvlJc w:val="left"/>
      <w:pPr>
        <w:ind w:left="720" w:hanging="360"/>
      </w:pPr>
      <w:rPr>
        <w:rFonts w:cs="Times New Roman" w:hint="default"/>
        <w:b w:val="0"/>
        <w:bCs w:val="0"/>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4" w15:restartNumberingAfterBreak="0">
    <w:nsid w:val="5A792EC7"/>
    <w:multiLevelType w:val="hybridMultilevel"/>
    <w:tmpl w:val="FFFFFFFF"/>
    <w:lvl w:ilvl="0" w:tplc="6C849D54">
      <w:start w:val="1"/>
      <w:numFmt w:val="upperRoman"/>
      <w:lvlText w:val="%1."/>
      <w:lvlJc w:val="left"/>
      <w:pPr>
        <w:ind w:left="1428" w:hanging="72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5" w15:restartNumberingAfterBreak="0">
    <w:nsid w:val="5C8936E8"/>
    <w:multiLevelType w:val="multilevel"/>
    <w:tmpl w:val="FFFFFFFF"/>
    <w:lvl w:ilvl="0">
      <w:start w:val="1"/>
      <w:numFmt w:val="decimal"/>
      <w:lvlText w:val="%1."/>
      <w:lvlJc w:val="left"/>
      <w:pPr>
        <w:ind w:left="450" w:hanging="450"/>
      </w:pPr>
      <w:rPr>
        <w:rFonts w:eastAsia="Times New Roman" w:cs="Times New Roman" w:hint="default"/>
        <w:b/>
        <w:color w:val="auto"/>
      </w:rPr>
    </w:lvl>
    <w:lvl w:ilvl="1">
      <w:start w:val="1"/>
      <w:numFmt w:val="decimal"/>
      <w:lvlText w:val="%1.%2."/>
      <w:lvlJc w:val="left"/>
      <w:pPr>
        <w:ind w:left="1080" w:hanging="720"/>
      </w:pPr>
      <w:rPr>
        <w:rFonts w:eastAsia="Times New Roman" w:cs="Times New Roman" w:hint="default"/>
        <w:b/>
        <w:color w:val="auto"/>
      </w:rPr>
    </w:lvl>
    <w:lvl w:ilvl="2">
      <w:start w:val="1"/>
      <w:numFmt w:val="decimal"/>
      <w:lvlText w:val="%1.%2.%3."/>
      <w:lvlJc w:val="left"/>
      <w:pPr>
        <w:ind w:left="1440" w:hanging="720"/>
      </w:pPr>
      <w:rPr>
        <w:rFonts w:eastAsia="Times New Roman" w:cs="Times New Roman" w:hint="default"/>
        <w:b/>
        <w:color w:val="auto"/>
      </w:rPr>
    </w:lvl>
    <w:lvl w:ilvl="3">
      <w:start w:val="1"/>
      <w:numFmt w:val="decimal"/>
      <w:lvlText w:val="%1.%2.%3.%4."/>
      <w:lvlJc w:val="left"/>
      <w:pPr>
        <w:ind w:left="2160" w:hanging="1080"/>
      </w:pPr>
      <w:rPr>
        <w:rFonts w:eastAsia="Times New Roman" w:cs="Times New Roman" w:hint="default"/>
        <w:b/>
        <w:color w:val="auto"/>
      </w:rPr>
    </w:lvl>
    <w:lvl w:ilvl="4">
      <w:start w:val="1"/>
      <w:numFmt w:val="decimal"/>
      <w:lvlText w:val="%1.%2.%3.%4.%5."/>
      <w:lvlJc w:val="left"/>
      <w:pPr>
        <w:ind w:left="2520" w:hanging="1080"/>
      </w:pPr>
      <w:rPr>
        <w:rFonts w:eastAsia="Times New Roman" w:cs="Times New Roman" w:hint="default"/>
        <w:b/>
        <w:color w:val="auto"/>
      </w:rPr>
    </w:lvl>
    <w:lvl w:ilvl="5">
      <w:start w:val="1"/>
      <w:numFmt w:val="decimal"/>
      <w:lvlText w:val="%1.%2.%3.%4.%5.%6."/>
      <w:lvlJc w:val="left"/>
      <w:pPr>
        <w:ind w:left="3240" w:hanging="1440"/>
      </w:pPr>
      <w:rPr>
        <w:rFonts w:eastAsia="Times New Roman" w:cs="Times New Roman" w:hint="default"/>
        <w:b/>
        <w:color w:val="auto"/>
      </w:rPr>
    </w:lvl>
    <w:lvl w:ilvl="6">
      <w:start w:val="1"/>
      <w:numFmt w:val="decimal"/>
      <w:lvlText w:val="%1.%2.%3.%4.%5.%6.%7."/>
      <w:lvlJc w:val="left"/>
      <w:pPr>
        <w:ind w:left="3960" w:hanging="1800"/>
      </w:pPr>
      <w:rPr>
        <w:rFonts w:eastAsia="Times New Roman" w:cs="Times New Roman" w:hint="default"/>
        <w:b/>
        <w:color w:val="auto"/>
      </w:rPr>
    </w:lvl>
    <w:lvl w:ilvl="7">
      <w:start w:val="1"/>
      <w:numFmt w:val="decimal"/>
      <w:lvlText w:val="%1.%2.%3.%4.%5.%6.%7.%8."/>
      <w:lvlJc w:val="left"/>
      <w:pPr>
        <w:ind w:left="4320" w:hanging="1800"/>
      </w:pPr>
      <w:rPr>
        <w:rFonts w:eastAsia="Times New Roman" w:cs="Times New Roman" w:hint="default"/>
        <w:b/>
        <w:color w:val="auto"/>
      </w:rPr>
    </w:lvl>
    <w:lvl w:ilvl="8">
      <w:start w:val="1"/>
      <w:numFmt w:val="decimal"/>
      <w:lvlText w:val="%1.%2.%3.%4.%5.%6.%7.%8.%9."/>
      <w:lvlJc w:val="left"/>
      <w:pPr>
        <w:ind w:left="5040" w:hanging="2160"/>
      </w:pPr>
      <w:rPr>
        <w:rFonts w:eastAsia="Times New Roman" w:cs="Times New Roman" w:hint="default"/>
        <w:b/>
        <w:color w:val="auto"/>
      </w:rPr>
    </w:lvl>
  </w:abstractNum>
  <w:abstractNum w:abstractNumId="26" w15:restartNumberingAfterBreak="0">
    <w:nsid w:val="5F7D0B89"/>
    <w:multiLevelType w:val="hybridMultilevel"/>
    <w:tmpl w:val="FFFFFFFF"/>
    <w:lvl w:ilvl="0" w:tplc="CE1E04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13A45A8"/>
    <w:multiLevelType w:val="multilevel"/>
    <w:tmpl w:val="FFFFFFFF"/>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28" w15:restartNumberingAfterBreak="0">
    <w:nsid w:val="64B70FA5"/>
    <w:multiLevelType w:val="hybridMultilevel"/>
    <w:tmpl w:val="FFFFFFFF"/>
    <w:lvl w:ilvl="0" w:tplc="CE1E04E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9" w15:restartNumberingAfterBreak="0">
    <w:nsid w:val="653A40AC"/>
    <w:multiLevelType w:val="hybridMultilevel"/>
    <w:tmpl w:val="FFFFFFFF"/>
    <w:lvl w:ilvl="0" w:tplc="CE1E04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9105252"/>
    <w:multiLevelType w:val="hybridMultilevel"/>
    <w:tmpl w:val="FFFFFFFF"/>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1191788"/>
    <w:multiLevelType w:val="hybridMultilevel"/>
    <w:tmpl w:val="FFFFFFFF"/>
    <w:lvl w:ilvl="0" w:tplc="CE1E04EA">
      <w:start w:val="1"/>
      <w:numFmt w:val="bullet"/>
      <w:lvlText w:val=""/>
      <w:lvlJc w:val="left"/>
      <w:pPr>
        <w:ind w:left="790" w:hanging="360"/>
      </w:pPr>
      <w:rPr>
        <w:rFonts w:ascii="Symbol" w:hAnsi="Symbol" w:hint="default"/>
      </w:rPr>
    </w:lvl>
    <w:lvl w:ilvl="1" w:tplc="04190003" w:tentative="1">
      <w:start w:val="1"/>
      <w:numFmt w:val="bullet"/>
      <w:lvlText w:val="o"/>
      <w:lvlJc w:val="left"/>
      <w:pPr>
        <w:ind w:left="1510" w:hanging="360"/>
      </w:pPr>
      <w:rPr>
        <w:rFonts w:ascii="Courier New" w:hAnsi="Courier New" w:hint="default"/>
      </w:rPr>
    </w:lvl>
    <w:lvl w:ilvl="2" w:tplc="04190005" w:tentative="1">
      <w:start w:val="1"/>
      <w:numFmt w:val="bullet"/>
      <w:lvlText w:val=""/>
      <w:lvlJc w:val="left"/>
      <w:pPr>
        <w:ind w:left="2230" w:hanging="360"/>
      </w:pPr>
      <w:rPr>
        <w:rFonts w:ascii="Wingdings" w:hAnsi="Wingdings" w:hint="default"/>
      </w:rPr>
    </w:lvl>
    <w:lvl w:ilvl="3" w:tplc="04190001" w:tentative="1">
      <w:start w:val="1"/>
      <w:numFmt w:val="bullet"/>
      <w:lvlText w:val=""/>
      <w:lvlJc w:val="left"/>
      <w:pPr>
        <w:ind w:left="2950" w:hanging="360"/>
      </w:pPr>
      <w:rPr>
        <w:rFonts w:ascii="Symbol" w:hAnsi="Symbol" w:hint="default"/>
      </w:rPr>
    </w:lvl>
    <w:lvl w:ilvl="4" w:tplc="04190003" w:tentative="1">
      <w:start w:val="1"/>
      <w:numFmt w:val="bullet"/>
      <w:lvlText w:val="o"/>
      <w:lvlJc w:val="left"/>
      <w:pPr>
        <w:ind w:left="3670" w:hanging="360"/>
      </w:pPr>
      <w:rPr>
        <w:rFonts w:ascii="Courier New" w:hAnsi="Courier New" w:hint="default"/>
      </w:rPr>
    </w:lvl>
    <w:lvl w:ilvl="5" w:tplc="04190005" w:tentative="1">
      <w:start w:val="1"/>
      <w:numFmt w:val="bullet"/>
      <w:lvlText w:val=""/>
      <w:lvlJc w:val="left"/>
      <w:pPr>
        <w:ind w:left="4390" w:hanging="360"/>
      </w:pPr>
      <w:rPr>
        <w:rFonts w:ascii="Wingdings" w:hAnsi="Wingdings" w:hint="default"/>
      </w:rPr>
    </w:lvl>
    <w:lvl w:ilvl="6" w:tplc="04190001" w:tentative="1">
      <w:start w:val="1"/>
      <w:numFmt w:val="bullet"/>
      <w:lvlText w:val=""/>
      <w:lvlJc w:val="left"/>
      <w:pPr>
        <w:ind w:left="5110" w:hanging="360"/>
      </w:pPr>
      <w:rPr>
        <w:rFonts w:ascii="Symbol" w:hAnsi="Symbol" w:hint="default"/>
      </w:rPr>
    </w:lvl>
    <w:lvl w:ilvl="7" w:tplc="04190003" w:tentative="1">
      <w:start w:val="1"/>
      <w:numFmt w:val="bullet"/>
      <w:lvlText w:val="o"/>
      <w:lvlJc w:val="left"/>
      <w:pPr>
        <w:ind w:left="5830" w:hanging="360"/>
      </w:pPr>
      <w:rPr>
        <w:rFonts w:ascii="Courier New" w:hAnsi="Courier New" w:hint="default"/>
      </w:rPr>
    </w:lvl>
    <w:lvl w:ilvl="8" w:tplc="04190005" w:tentative="1">
      <w:start w:val="1"/>
      <w:numFmt w:val="bullet"/>
      <w:lvlText w:val=""/>
      <w:lvlJc w:val="left"/>
      <w:pPr>
        <w:ind w:left="6550" w:hanging="360"/>
      </w:pPr>
      <w:rPr>
        <w:rFonts w:ascii="Wingdings" w:hAnsi="Wingdings" w:hint="default"/>
      </w:rPr>
    </w:lvl>
  </w:abstractNum>
  <w:num w:numId="1">
    <w:abstractNumId w:val="31"/>
  </w:num>
  <w:num w:numId="2">
    <w:abstractNumId w:val="8"/>
  </w:num>
  <w:num w:numId="3">
    <w:abstractNumId w:val="22"/>
  </w:num>
  <w:num w:numId="4">
    <w:abstractNumId w:val="28"/>
  </w:num>
  <w:num w:numId="5">
    <w:abstractNumId w:val="18"/>
  </w:num>
  <w:num w:numId="6">
    <w:abstractNumId w:val="9"/>
  </w:num>
  <w:num w:numId="7">
    <w:abstractNumId w:val="5"/>
  </w:num>
  <w:num w:numId="8">
    <w:abstractNumId w:val="17"/>
  </w:num>
  <w:num w:numId="9">
    <w:abstractNumId w:val="14"/>
  </w:num>
  <w:num w:numId="10">
    <w:abstractNumId w:val="13"/>
  </w:num>
  <w:num w:numId="11">
    <w:abstractNumId w:val="30"/>
  </w:num>
  <w:num w:numId="12">
    <w:abstractNumId w:val="24"/>
  </w:num>
  <w:num w:numId="13">
    <w:abstractNumId w:val="4"/>
  </w:num>
  <w:num w:numId="14">
    <w:abstractNumId w:val="11"/>
  </w:num>
  <w:num w:numId="15">
    <w:abstractNumId w:val="23"/>
  </w:num>
  <w:num w:numId="16">
    <w:abstractNumId w:val="19"/>
  </w:num>
  <w:num w:numId="17">
    <w:abstractNumId w:val="6"/>
  </w:num>
  <w:num w:numId="18">
    <w:abstractNumId w:val="16"/>
  </w:num>
  <w:num w:numId="19">
    <w:abstractNumId w:val="20"/>
  </w:num>
  <w:num w:numId="20">
    <w:abstractNumId w:val="10"/>
  </w:num>
  <w:num w:numId="21">
    <w:abstractNumId w:val="1"/>
  </w:num>
  <w:num w:numId="22">
    <w:abstractNumId w:val="15"/>
  </w:num>
  <w:num w:numId="23">
    <w:abstractNumId w:val="25"/>
  </w:num>
  <w:num w:numId="24">
    <w:abstractNumId w:val="12"/>
  </w:num>
  <w:num w:numId="25">
    <w:abstractNumId w:val="26"/>
  </w:num>
  <w:num w:numId="26">
    <w:abstractNumId w:val="0"/>
  </w:num>
  <w:num w:numId="27">
    <w:abstractNumId w:val="3"/>
  </w:num>
  <w:num w:numId="28">
    <w:abstractNumId w:val="21"/>
  </w:num>
  <w:num w:numId="29">
    <w:abstractNumId w:val="7"/>
  </w:num>
  <w:num w:numId="30">
    <w:abstractNumId w:val="29"/>
  </w:num>
  <w:num w:numId="31">
    <w:abstractNumId w:val="2"/>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F79"/>
    <w:rsid w:val="00013FF4"/>
    <w:rsid w:val="0003343A"/>
    <w:rsid w:val="0003729D"/>
    <w:rsid w:val="000424C4"/>
    <w:rsid w:val="00046A54"/>
    <w:rsid w:val="00055558"/>
    <w:rsid w:val="0006543B"/>
    <w:rsid w:val="00072988"/>
    <w:rsid w:val="0009200F"/>
    <w:rsid w:val="000A67A2"/>
    <w:rsid w:val="000A6E92"/>
    <w:rsid w:val="000B1233"/>
    <w:rsid w:val="000C1BD7"/>
    <w:rsid w:val="000D4DA9"/>
    <w:rsid w:val="000D7176"/>
    <w:rsid w:val="000E2785"/>
    <w:rsid w:val="000E3990"/>
    <w:rsid w:val="000F00AB"/>
    <w:rsid w:val="000F2F00"/>
    <w:rsid w:val="000F329B"/>
    <w:rsid w:val="000F6507"/>
    <w:rsid w:val="001012FB"/>
    <w:rsid w:val="0010384C"/>
    <w:rsid w:val="001058CB"/>
    <w:rsid w:val="00106869"/>
    <w:rsid w:val="001146AF"/>
    <w:rsid w:val="00114B05"/>
    <w:rsid w:val="0011579B"/>
    <w:rsid w:val="00124A82"/>
    <w:rsid w:val="00124D24"/>
    <w:rsid w:val="001279B9"/>
    <w:rsid w:val="00132EF8"/>
    <w:rsid w:val="00137C0A"/>
    <w:rsid w:val="00145589"/>
    <w:rsid w:val="001473EB"/>
    <w:rsid w:val="0017235B"/>
    <w:rsid w:val="00174AFF"/>
    <w:rsid w:val="00180B3A"/>
    <w:rsid w:val="0018113D"/>
    <w:rsid w:val="001A12AD"/>
    <w:rsid w:val="001C21FE"/>
    <w:rsid w:val="001C2C59"/>
    <w:rsid w:val="001C52FF"/>
    <w:rsid w:val="001D72DA"/>
    <w:rsid w:val="001E5637"/>
    <w:rsid w:val="001F7357"/>
    <w:rsid w:val="00200444"/>
    <w:rsid w:val="0020280C"/>
    <w:rsid w:val="002153F6"/>
    <w:rsid w:val="00215867"/>
    <w:rsid w:val="00220EC0"/>
    <w:rsid w:val="00240FA4"/>
    <w:rsid w:val="00250462"/>
    <w:rsid w:val="002519C2"/>
    <w:rsid w:val="00257C8C"/>
    <w:rsid w:val="00260AA2"/>
    <w:rsid w:val="00267997"/>
    <w:rsid w:val="00274829"/>
    <w:rsid w:val="00282C39"/>
    <w:rsid w:val="0028337D"/>
    <w:rsid w:val="00283CA5"/>
    <w:rsid w:val="00286EA4"/>
    <w:rsid w:val="002A3C29"/>
    <w:rsid w:val="002B049C"/>
    <w:rsid w:val="002B6DBF"/>
    <w:rsid w:val="002C14B0"/>
    <w:rsid w:val="002C2C20"/>
    <w:rsid w:val="002C7159"/>
    <w:rsid w:val="002D1F60"/>
    <w:rsid w:val="002D34FD"/>
    <w:rsid w:val="002D4713"/>
    <w:rsid w:val="002D7006"/>
    <w:rsid w:val="002E1F6D"/>
    <w:rsid w:val="002E7B04"/>
    <w:rsid w:val="002F4CA8"/>
    <w:rsid w:val="002F54CE"/>
    <w:rsid w:val="00324E0A"/>
    <w:rsid w:val="003307C7"/>
    <w:rsid w:val="00333026"/>
    <w:rsid w:val="0033426F"/>
    <w:rsid w:val="003346D2"/>
    <w:rsid w:val="0034710B"/>
    <w:rsid w:val="0035191B"/>
    <w:rsid w:val="003606C9"/>
    <w:rsid w:val="003701E7"/>
    <w:rsid w:val="00373EA1"/>
    <w:rsid w:val="0038132E"/>
    <w:rsid w:val="00381CF6"/>
    <w:rsid w:val="00387CD0"/>
    <w:rsid w:val="003975E5"/>
    <w:rsid w:val="003A793B"/>
    <w:rsid w:val="003B120D"/>
    <w:rsid w:val="003C1735"/>
    <w:rsid w:val="003C2FE1"/>
    <w:rsid w:val="003D00B8"/>
    <w:rsid w:val="003D06A9"/>
    <w:rsid w:val="003D48D8"/>
    <w:rsid w:val="003D6D24"/>
    <w:rsid w:val="00400572"/>
    <w:rsid w:val="004030E9"/>
    <w:rsid w:val="00404BC7"/>
    <w:rsid w:val="0041392C"/>
    <w:rsid w:val="00416287"/>
    <w:rsid w:val="00425854"/>
    <w:rsid w:val="004265F7"/>
    <w:rsid w:val="0044094B"/>
    <w:rsid w:val="00442AA2"/>
    <w:rsid w:val="00442DDC"/>
    <w:rsid w:val="00454D29"/>
    <w:rsid w:val="00454E6A"/>
    <w:rsid w:val="00467EB2"/>
    <w:rsid w:val="00470A5C"/>
    <w:rsid w:val="00496199"/>
    <w:rsid w:val="004B3AFE"/>
    <w:rsid w:val="004B7273"/>
    <w:rsid w:val="004B7A3A"/>
    <w:rsid w:val="004B7DF6"/>
    <w:rsid w:val="004C172D"/>
    <w:rsid w:val="004D3C3D"/>
    <w:rsid w:val="004F2144"/>
    <w:rsid w:val="004F796C"/>
    <w:rsid w:val="005109E3"/>
    <w:rsid w:val="00520965"/>
    <w:rsid w:val="00521AA8"/>
    <w:rsid w:val="00522556"/>
    <w:rsid w:val="00523F73"/>
    <w:rsid w:val="00525759"/>
    <w:rsid w:val="00525CA6"/>
    <w:rsid w:val="00541810"/>
    <w:rsid w:val="00543392"/>
    <w:rsid w:val="005442B6"/>
    <w:rsid w:val="005468CA"/>
    <w:rsid w:val="0055756A"/>
    <w:rsid w:val="005610FB"/>
    <w:rsid w:val="0056600B"/>
    <w:rsid w:val="00566346"/>
    <w:rsid w:val="005761B5"/>
    <w:rsid w:val="005776DC"/>
    <w:rsid w:val="005B1743"/>
    <w:rsid w:val="005B1D12"/>
    <w:rsid w:val="005B3269"/>
    <w:rsid w:val="005C2182"/>
    <w:rsid w:val="005C248D"/>
    <w:rsid w:val="005D3DE8"/>
    <w:rsid w:val="005D70B1"/>
    <w:rsid w:val="005E2F7D"/>
    <w:rsid w:val="005F0174"/>
    <w:rsid w:val="005F0825"/>
    <w:rsid w:val="005F42CB"/>
    <w:rsid w:val="00604D85"/>
    <w:rsid w:val="0061627C"/>
    <w:rsid w:val="00630309"/>
    <w:rsid w:val="0063151B"/>
    <w:rsid w:val="00632E5F"/>
    <w:rsid w:val="00634772"/>
    <w:rsid w:val="00640338"/>
    <w:rsid w:val="00660048"/>
    <w:rsid w:val="00677167"/>
    <w:rsid w:val="00681BAC"/>
    <w:rsid w:val="00683AC6"/>
    <w:rsid w:val="00686437"/>
    <w:rsid w:val="00695730"/>
    <w:rsid w:val="006B4EB4"/>
    <w:rsid w:val="006C36D8"/>
    <w:rsid w:val="006C3E8B"/>
    <w:rsid w:val="006C7DF1"/>
    <w:rsid w:val="006C7E14"/>
    <w:rsid w:val="006D742D"/>
    <w:rsid w:val="006E4692"/>
    <w:rsid w:val="006E5E5F"/>
    <w:rsid w:val="006F2499"/>
    <w:rsid w:val="007047B2"/>
    <w:rsid w:val="00705E07"/>
    <w:rsid w:val="00715C7F"/>
    <w:rsid w:val="0072112C"/>
    <w:rsid w:val="00727539"/>
    <w:rsid w:val="00734025"/>
    <w:rsid w:val="00745F79"/>
    <w:rsid w:val="00747D46"/>
    <w:rsid w:val="00752658"/>
    <w:rsid w:val="00774014"/>
    <w:rsid w:val="00774588"/>
    <w:rsid w:val="00777526"/>
    <w:rsid w:val="0078350D"/>
    <w:rsid w:val="00784C9C"/>
    <w:rsid w:val="007867F0"/>
    <w:rsid w:val="00790BA9"/>
    <w:rsid w:val="0079209E"/>
    <w:rsid w:val="007929BD"/>
    <w:rsid w:val="00797E79"/>
    <w:rsid w:val="007A29EF"/>
    <w:rsid w:val="007A2E1D"/>
    <w:rsid w:val="007A4DFC"/>
    <w:rsid w:val="007A64EF"/>
    <w:rsid w:val="007B5968"/>
    <w:rsid w:val="007B7DF2"/>
    <w:rsid w:val="007C749C"/>
    <w:rsid w:val="007D2CDA"/>
    <w:rsid w:val="007D44F8"/>
    <w:rsid w:val="007F4922"/>
    <w:rsid w:val="007F4A86"/>
    <w:rsid w:val="00801B98"/>
    <w:rsid w:val="00805227"/>
    <w:rsid w:val="00811D9A"/>
    <w:rsid w:val="0082097E"/>
    <w:rsid w:val="00821CFF"/>
    <w:rsid w:val="00830F30"/>
    <w:rsid w:val="0084795C"/>
    <w:rsid w:val="008570E2"/>
    <w:rsid w:val="0087006B"/>
    <w:rsid w:val="00875198"/>
    <w:rsid w:val="00877E1A"/>
    <w:rsid w:val="00885EBB"/>
    <w:rsid w:val="00891948"/>
    <w:rsid w:val="00892DEA"/>
    <w:rsid w:val="008931EB"/>
    <w:rsid w:val="00895FB2"/>
    <w:rsid w:val="008A1ED2"/>
    <w:rsid w:val="008B36DF"/>
    <w:rsid w:val="008B49FB"/>
    <w:rsid w:val="008B58E9"/>
    <w:rsid w:val="008C16F8"/>
    <w:rsid w:val="008C2E25"/>
    <w:rsid w:val="008E3266"/>
    <w:rsid w:val="008E58CD"/>
    <w:rsid w:val="008E5C64"/>
    <w:rsid w:val="008F29B0"/>
    <w:rsid w:val="008F4DDC"/>
    <w:rsid w:val="008F567F"/>
    <w:rsid w:val="008F67F0"/>
    <w:rsid w:val="009124C4"/>
    <w:rsid w:val="00917635"/>
    <w:rsid w:val="00920843"/>
    <w:rsid w:val="00921416"/>
    <w:rsid w:val="009231C7"/>
    <w:rsid w:val="00931FD9"/>
    <w:rsid w:val="00937963"/>
    <w:rsid w:val="00937D57"/>
    <w:rsid w:val="00941A98"/>
    <w:rsid w:val="00955492"/>
    <w:rsid w:val="009557D1"/>
    <w:rsid w:val="00964218"/>
    <w:rsid w:val="00964CD8"/>
    <w:rsid w:val="00970A1A"/>
    <w:rsid w:val="0097659E"/>
    <w:rsid w:val="009771DD"/>
    <w:rsid w:val="00977D10"/>
    <w:rsid w:val="00977F3F"/>
    <w:rsid w:val="009821F1"/>
    <w:rsid w:val="009867C1"/>
    <w:rsid w:val="00990124"/>
    <w:rsid w:val="00995DF1"/>
    <w:rsid w:val="00997676"/>
    <w:rsid w:val="009A4BBF"/>
    <w:rsid w:val="009B3305"/>
    <w:rsid w:val="009B395A"/>
    <w:rsid w:val="009B644F"/>
    <w:rsid w:val="009E2216"/>
    <w:rsid w:val="009F36F6"/>
    <w:rsid w:val="00A004D5"/>
    <w:rsid w:val="00A16941"/>
    <w:rsid w:val="00A2419E"/>
    <w:rsid w:val="00A3469E"/>
    <w:rsid w:val="00A4278E"/>
    <w:rsid w:val="00A47F53"/>
    <w:rsid w:val="00A56D3C"/>
    <w:rsid w:val="00A656C2"/>
    <w:rsid w:val="00A85944"/>
    <w:rsid w:val="00AA6339"/>
    <w:rsid w:val="00AC1F5F"/>
    <w:rsid w:val="00AC3E7D"/>
    <w:rsid w:val="00AD180E"/>
    <w:rsid w:val="00AD2979"/>
    <w:rsid w:val="00AE0844"/>
    <w:rsid w:val="00AE0AE8"/>
    <w:rsid w:val="00AE4B90"/>
    <w:rsid w:val="00AF464C"/>
    <w:rsid w:val="00B00E72"/>
    <w:rsid w:val="00B1538D"/>
    <w:rsid w:val="00B161BA"/>
    <w:rsid w:val="00B1776B"/>
    <w:rsid w:val="00B27AA4"/>
    <w:rsid w:val="00B30A5B"/>
    <w:rsid w:val="00B31F8E"/>
    <w:rsid w:val="00B35226"/>
    <w:rsid w:val="00B36558"/>
    <w:rsid w:val="00B439E8"/>
    <w:rsid w:val="00B54514"/>
    <w:rsid w:val="00B62A76"/>
    <w:rsid w:val="00B67649"/>
    <w:rsid w:val="00B71EF0"/>
    <w:rsid w:val="00B87B04"/>
    <w:rsid w:val="00B9444A"/>
    <w:rsid w:val="00BB53E1"/>
    <w:rsid w:val="00BB7C61"/>
    <w:rsid w:val="00BC2543"/>
    <w:rsid w:val="00BD0AE1"/>
    <w:rsid w:val="00BD1481"/>
    <w:rsid w:val="00BD2041"/>
    <w:rsid w:val="00BD61C4"/>
    <w:rsid w:val="00BE411D"/>
    <w:rsid w:val="00BF1392"/>
    <w:rsid w:val="00BF1D2A"/>
    <w:rsid w:val="00BF26DE"/>
    <w:rsid w:val="00C12644"/>
    <w:rsid w:val="00C53D37"/>
    <w:rsid w:val="00C577F4"/>
    <w:rsid w:val="00C728F2"/>
    <w:rsid w:val="00C8052E"/>
    <w:rsid w:val="00C87E30"/>
    <w:rsid w:val="00C90B27"/>
    <w:rsid w:val="00C95254"/>
    <w:rsid w:val="00CA1CC8"/>
    <w:rsid w:val="00CB2FE9"/>
    <w:rsid w:val="00CB549E"/>
    <w:rsid w:val="00CB6039"/>
    <w:rsid w:val="00CB7F88"/>
    <w:rsid w:val="00CC192D"/>
    <w:rsid w:val="00CD6E6C"/>
    <w:rsid w:val="00CD7218"/>
    <w:rsid w:val="00CE4E8A"/>
    <w:rsid w:val="00CE5064"/>
    <w:rsid w:val="00D00CCA"/>
    <w:rsid w:val="00D03D44"/>
    <w:rsid w:val="00D144E8"/>
    <w:rsid w:val="00D40937"/>
    <w:rsid w:val="00D423AE"/>
    <w:rsid w:val="00D42404"/>
    <w:rsid w:val="00D47065"/>
    <w:rsid w:val="00D47ABB"/>
    <w:rsid w:val="00D51527"/>
    <w:rsid w:val="00D54635"/>
    <w:rsid w:val="00D76981"/>
    <w:rsid w:val="00D80400"/>
    <w:rsid w:val="00D92E95"/>
    <w:rsid w:val="00D953B6"/>
    <w:rsid w:val="00D97273"/>
    <w:rsid w:val="00D97B0B"/>
    <w:rsid w:val="00DA0C83"/>
    <w:rsid w:val="00DA55DC"/>
    <w:rsid w:val="00DA6A44"/>
    <w:rsid w:val="00DA70BF"/>
    <w:rsid w:val="00DC648B"/>
    <w:rsid w:val="00DD056B"/>
    <w:rsid w:val="00DE5538"/>
    <w:rsid w:val="00DF0FB0"/>
    <w:rsid w:val="00E002ED"/>
    <w:rsid w:val="00E02F2F"/>
    <w:rsid w:val="00E164CD"/>
    <w:rsid w:val="00E21110"/>
    <w:rsid w:val="00E2527D"/>
    <w:rsid w:val="00E271F3"/>
    <w:rsid w:val="00E3419B"/>
    <w:rsid w:val="00E345C8"/>
    <w:rsid w:val="00E36DB9"/>
    <w:rsid w:val="00E472E7"/>
    <w:rsid w:val="00E56081"/>
    <w:rsid w:val="00E56385"/>
    <w:rsid w:val="00E67D9E"/>
    <w:rsid w:val="00E75D03"/>
    <w:rsid w:val="00E827F7"/>
    <w:rsid w:val="00E83887"/>
    <w:rsid w:val="00E969B1"/>
    <w:rsid w:val="00EA4AA9"/>
    <w:rsid w:val="00EA6E0D"/>
    <w:rsid w:val="00EB0986"/>
    <w:rsid w:val="00ED1028"/>
    <w:rsid w:val="00ED1DD0"/>
    <w:rsid w:val="00ED36CA"/>
    <w:rsid w:val="00ED3B6D"/>
    <w:rsid w:val="00EF2CEE"/>
    <w:rsid w:val="00EF6AE0"/>
    <w:rsid w:val="00F03044"/>
    <w:rsid w:val="00F108C2"/>
    <w:rsid w:val="00F25D31"/>
    <w:rsid w:val="00F33B34"/>
    <w:rsid w:val="00F3719A"/>
    <w:rsid w:val="00F41CF6"/>
    <w:rsid w:val="00F57232"/>
    <w:rsid w:val="00F75815"/>
    <w:rsid w:val="00F822AA"/>
    <w:rsid w:val="00F95A83"/>
    <w:rsid w:val="00FA01FD"/>
    <w:rsid w:val="00FA459C"/>
    <w:rsid w:val="00FA4BC9"/>
    <w:rsid w:val="00FB330A"/>
    <w:rsid w:val="00FD4AB3"/>
    <w:rsid w:val="00FE1583"/>
    <w:rsid w:val="00FF0552"/>
    <w:rsid w:val="00FF6D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673B3B"/>
  <w14:defaultImageDpi w14:val="0"/>
  <w15:docId w15:val="{AF1A9D02-81C3-4BC5-8645-9893614BC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HAns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094B"/>
    <w:rPr>
      <w:rFonts w:cs="Times New Roman"/>
    </w:rPr>
  </w:style>
  <w:style w:type="paragraph" w:styleId="1">
    <w:name w:val="heading 1"/>
    <w:basedOn w:val="a"/>
    <w:next w:val="a"/>
    <w:link w:val="10"/>
    <w:uiPriority w:val="9"/>
    <w:qFormat/>
    <w:rsid w:val="00745F79"/>
    <w:pPr>
      <w:keepNext/>
      <w:autoSpaceDE w:val="0"/>
      <w:autoSpaceDN w:val="0"/>
      <w:spacing w:after="0" w:line="240" w:lineRule="auto"/>
      <w:ind w:firstLine="284"/>
      <w:outlineLvl w:val="0"/>
    </w:pPr>
    <w:rPr>
      <w:rFonts w:ascii="Times New Roman" w:hAnsi="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745F79"/>
    <w:rPr>
      <w:rFonts w:ascii="Times New Roman" w:hAnsi="Times New Roman" w:cs="Times New Roman"/>
      <w:sz w:val="24"/>
      <w:szCs w:val="24"/>
      <w:lang w:val="x-none" w:eastAsia="ru-RU"/>
    </w:rPr>
  </w:style>
  <w:style w:type="paragraph" w:styleId="a3">
    <w:name w:val="footer"/>
    <w:basedOn w:val="a"/>
    <w:link w:val="a4"/>
    <w:uiPriority w:val="99"/>
    <w:rsid w:val="00745F79"/>
    <w:pPr>
      <w:tabs>
        <w:tab w:val="center" w:pos="4677"/>
        <w:tab w:val="right" w:pos="9355"/>
      </w:tabs>
      <w:spacing w:after="0" w:line="240" w:lineRule="auto"/>
    </w:pPr>
    <w:rPr>
      <w:rFonts w:ascii="Times New Roman" w:hAnsi="Times New Roman"/>
      <w:sz w:val="24"/>
      <w:szCs w:val="24"/>
      <w:lang w:eastAsia="ru-RU"/>
    </w:rPr>
  </w:style>
  <w:style w:type="character" w:customStyle="1" w:styleId="a4">
    <w:name w:val="Нижний колонтитул Знак"/>
    <w:basedOn w:val="a0"/>
    <w:link w:val="a3"/>
    <w:uiPriority w:val="99"/>
    <w:locked/>
    <w:rsid w:val="00745F79"/>
    <w:rPr>
      <w:rFonts w:ascii="Times New Roman" w:hAnsi="Times New Roman" w:cs="Times New Roman"/>
      <w:sz w:val="24"/>
      <w:szCs w:val="24"/>
      <w:lang w:val="x-none" w:eastAsia="ru-RU"/>
    </w:rPr>
  </w:style>
  <w:style w:type="character" w:styleId="a5">
    <w:name w:val="page number"/>
    <w:basedOn w:val="a0"/>
    <w:uiPriority w:val="99"/>
    <w:rsid w:val="00745F79"/>
    <w:rPr>
      <w:rFonts w:cs="Times New Roman"/>
    </w:rPr>
  </w:style>
  <w:style w:type="paragraph" w:styleId="a6">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7"/>
    <w:uiPriority w:val="34"/>
    <w:qFormat/>
    <w:rsid w:val="008B58E9"/>
    <w:pPr>
      <w:ind w:left="720"/>
      <w:contextualSpacing/>
    </w:pPr>
  </w:style>
  <w:style w:type="paragraph" w:styleId="a8">
    <w:name w:val="footnote text"/>
    <w:basedOn w:val="a"/>
    <w:link w:val="a9"/>
    <w:uiPriority w:val="99"/>
    <w:unhideWhenUsed/>
    <w:qFormat/>
    <w:rsid w:val="002C7159"/>
    <w:pPr>
      <w:spacing w:after="0" w:line="240" w:lineRule="auto"/>
    </w:pPr>
    <w:rPr>
      <w:rFonts w:ascii="Calibri" w:hAnsi="Calibri"/>
      <w:sz w:val="20"/>
      <w:szCs w:val="20"/>
    </w:rPr>
  </w:style>
  <w:style w:type="character" w:customStyle="1" w:styleId="a9">
    <w:name w:val="Текст сноски Знак"/>
    <w:basedOn w:val="a0"/>
    <w:link w:val="a8"/>
    <w:uiPriority w:val="99"/>
    <w:locked/>
    <w:rsid w:val="002C7159"/>
    <w:rPr>
      <w:rFonts w:ascii="Calibri" w:hAnsi="Calibri" w:cs="Times New Roman"/>
      <w:sz w:val="20"/>
      <w:szCs w:val="20"/>
    </w:rPr>
  </w:style>
  <w:style w:type="character" w:styleId="aa">
    <w:name w:val="footnote reference"/>
    <w:basedOn w:val="a0"/>
    <w:uiPriority w:val="99"/>
    <w:semiHidden/>
    <w:unhideWhenUsed/>
    <w:rsid w:val="002C7159"/>
    <w:rPr>
      <w:rFonts w:cs="Times New Roman"/>
      <w:vertAlign w:val="superscript"/>
    </w:rPr>
  </w:style>
  <w:style w:type="character" w:customStyle="1" w:styleId="a7">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6"/>
    <w:uiPriority w:val="34"/>
    <w:locked/>
    <w:rsid w:val="008C2E25"/>
  </w:style>
  <w:style w:type="paragraph" w:styleId="3">
    <w:name w:val="Body Text Indent 3"/>
    <w:basedOn w:val="a"/>
    <w:link w:val="30"/>
    <w:uiPriority w:val="99"/>
    <w:unhideWhenUsed/>
    <w:rsid w:val="008C2E25"/>
    <w:pPr>
      <w:spacing w:after="120" w:line="276" w:lineRule="auto"/>
      <w:ind w:left="283"/>
    </w:pPr>
    <w:rPr>
      <w:rFonts w:ascii="Calibri" w:hAnsi="Calibri"/>
      <w:sz w:val="16"/>
      <w:szCs w:val="16"/>
    </w:rPr>
  </w:style>
  <w:style w:type="character" w:customStyle="1" w:styleId="30">
    <w:name w:val="Основной текст с отступом 3 Знак"/>
    <w:basedOn w:val="a0"/>
    <w:link w:val="3"/>
    <w:uiPriority w:val="99"/>
    <w:locked/>
    <w:rsid w:val="008C2E25"/>
    <w:rPr>
      <w:rFonts w:ascii="Calibri" w:hAnsi="Calibri" w:cs="Times New Roman"/>
      <w:sz w:val="16"/>
      <w:szCs w:val="16"/>
    </w:rPr>
  </w:style>
  <w:style w:type="paragraph" w:styleId="ab">
    <w:name w:val="Normal (Web)"/>
    <w:basedOn w:val="a"/>
    <w:uiPriority w:val="99"/>
    <w:unhideWhenUsed/>
    <w:rsid w:val="008C2E25"/>
    <w:pPr>
      <w:spacing w:before="100" w:beforeAutospacing="1" w:after="100" w:afterAutospacing="1" w:line="240" w:lineRule="auto"/>
    </w:pPr>
    <w:rPr>
      <w:rFonts w:ascii="Times New Roman" w:hAnsi="Times New Roman"/>
      <w:sz w:val="24"/>
      <w:szCs w:val="24"/>
      <w:lang w:eastAsia="ru-RU"/>
    </w:rPr>
  </w:style>
  <w:style w:type="paragraph" w:customStyle="1" w:styleId="c7">
    <w:name w:val="c7"/>
    <w:basedOn w:val="a"/>
    <w:rsid w:val="008C2E25"/>
    <w:pPr>
      <w:spacing w:before="100" w:beforeAutospacing="1" w:after="100" w:afterAutospacing="1" w:line="240" w:lineRule="auto"/>
    </w:pPr>
    <w:rPr>
      <w:rFonts w:ascii="Times New Roman" w:hAnsi="Times New Roman"/>
      <w:sz w:val="24"/>
      <w:szCs w:val="24"/>
      <w:lang w:eastAsia="ru-RU"/>
    </w:rPr>
  </w:style>
  <w:style w:type="paragraph" w:customStyle="1" w:styleId="c18">
    <w:name w:val="c18"/>
    <w:basedOn w:val="a"/>
    <w:rsid w:val="008C2E25"/>
    <w:pPr>
      <w:spacing w:before="100" w:beforeAutospacing="1" w:after="100" w:afterAutospacing="1" w:line="240" w:lineRule="auto"/>
    </w:pPr>
    <w:rPr>
      <w:rFonts w:ascii="Times New Roman" w:hAnsi="Times New Roman"/>
      <w:sz w:val="24"/>
      <w:szCs w:val="24"/>
      <w:lang w:eastAsia="ru-RU"/>
    </w:rPr>
  </w:style>
  <w:style w:type="character" w:customStyle="1" w:styleId="c14">
    <w:name w:val="c14"/>
    <w:basedOn w:val="a0"/>
    <w:rsid w:val="008C2E25"/>
    <w:rPr>
      <w:rFonts w:cs="Times New Roman"/>
    </w:rPr>
  </w:style>
  <w:style w:type="character" w:customStyle="1" w:styleId="c4">
    <w:name w:val="c4"/>
    <w:basedOn w:val="a0"/>
    <w:rsid w:val="008C2E25"/>
    <w:rPr>
      <w:rFonts w:cs="Times New Roman"/>
    </w:rPr>
  </w:style>
  <w:style w:type="character" w:customStyle="1" w:styleId="c2">
    <w:name w:val="c2"/>
    <w:basedOn w:val="a0"/>
    <w:rsid w:val="008C2E25"/>
    <w:rPr>
      <w:rFonts w:cs="Times New Roman"/>
    </w:rPr>
  </w:style>
  <w:style w:type="character" w:customStyle="1" w:styleId="c6">
    <w:name w:val="c6"/>
    <w:basedOn w:val="a0"/>
    <w:rsid w:val="008C2E25"/>
    <w:rPr>
      <w:rFonts w:cs="Times New Roman"/>
    </w:rPr>
  </w:style>
  <w:style w:type="character" w:customStyle="1" w:styleId="c11">
    <w:name w:val="c11"/>
    <w:basedOn w:val="a0"/>
    <w:rsid w:val="008C2E25"/>
    <w:rPr>
      <w:rFonts w:cs="Times New Roman"/>
    </w:rPr>
  </w:style>
  <w:style w:type="character" w:customStyle="1" w:styleId="c10">
    <w:name w:val="c10"/>
    <w:basedOn w:val="a0"/>
    <w:rsid w:val="008C2E25"/>
    <w:rPr>
      <w:rFonts w:cs="Times New Roman"/>
    </w:rPr>
  </w:style>
  <w:style w:type="character" w:customStyle="1" w:styleId="c0">
    <w:name w:val="c0"/>
    <w:basedOn w:val="a0"/>
    <w:rsid w:val="008C2E25"/>
    <w:rPr>
      <w:rFonts w:cs="Times New Roman"/>
    </w:rPr>
  </w:style>
  <w:style w:type="character" w:customStyle="1" w:styleId="c12">
    <w:name w:val="c12"/>
    <w:basedOn w:val="a0"/>
    <w:rsid w:val="008C2E25"/>
    <w:rPr>
      <w:rFonts w:cs="Times New Roman"/>
    </w:rPr>
  </w:style>
  <w:style w:type="table" w:styleId="ac">
    <w:name w:val="Table Grid"/>
    <w:basedOn w:val="a1"/>
    <w:uiPriority w:val="39"/>
    <w:rsid w:val="008C2E2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0"/>
    <w:uiPriority w:val="22"/>
    <w:qFormat/>
    <w:rsid w:val="008C2E25"/>
    <w:rPr>
      <w:rFonts w:cs="Times New Roman"/>
      <w:b/>
      <w:bCs/>
    </w:rPr>
  </w:style>
  <w:style w:type="character" w:customStyle="1" w:styleId="c1">
    <w:name w:val="c1"/>
    <w:basedOn w:val="a0"/>
    <w:rsid w:val="008C2E25"/>
    <w:rPr>
      <w:rFonts w:cs="Times New Roman"/>
    </w:rPr>
  </w:style>
  <w:style w:type="paragraph" w:customStyle="1" w:styleId="c13">
    <w:name w:val="c13"/>
    <w:basedOn w:val="a"/>
    <w:rsid w:val="008C2E25"/>
    <w:pPr>
      <w:spacing w:before="100" w:beforeAutospacing="1" w:after="100" w:afterAutospacing="1" w:line="240" w:lineRule="auto"/>
    </w:pPr>
    <w:rPr>
      <w:rFonts w:ascii="Times New Roman" w:hAnsi="Times New Roman"/>
      <w:sz w:val="24"/>
      <w:szCs w:val="24"/>
      <w:lang w:eastAsia="ru-RU"/>
    </w:rPr>
  </w:style>
  <w:style w:type="paragraph" w:customStyle="1" w:styleId="c22">
    <w:name w:val="c22"/>
    <w:basedOn w:val="a"/>
    <w:rsid w:val="008C2E25"/>
    <w:pPr>
      <w:spacing w:before="100" w:beforeAutospacing="1" w:after="100" w:afterAutospacing="1" w:line="240" w:lineRule="auto"/>
    </w:pPr>
    <w:rPr>
      <w:rFonts w:ascii="Times New Roman" w:hAnsi="Times New Roman"/>
      <w:sz w:val="24"/>
      <w:szCs w:val="24"/>
      <w:lang w:eastAsia="ru-RU"/>
    </w:rPr>
  </w:style>
  <w:style w:type="paragraph" w:styleId="2">
    <w:name w:val="Body Text Indent 2"/>
    <w:basedOn w:val="a"/>
    <w:link w:val="20"/>
    <w:uiPriority w:val="99"/>
    <w:rsid w:val="008C2E25"/>
    <w:pPr>
      <w:spacing w:after="120" w:line="480" w:lineRule="auto"/>
      <w:ind w:left="283"/>
    </w:pPr>
    <w:rPr>
      <w:rFonts w:ascii="Times New Roman" w:hAnsi="Times New Roman"/>
      <w:sz w:val="24"/>
      <w:szCs w:val="24"/>
      <w:lang w:eastAsia="ru-RU"/>
    </w:rPr>
  </w:style>
  <w:style w:type="character" w:customStyle="1" w:styleId="20">
    <w:name w:val="Основной текст с отступом 2 Знак"/>
    <w:basedOn w:val="a0"/>
    <w:link w:val="2"/>
    <w:uiPriority w:val="99"/>
    <w:locked/>
    <w:rsid w:val="008C2E25"/>
    <w:rPr>
      <w:rFonts w:ascii="Times New Roman" w:hAnsi="Times New Roman" w:cs="Times New Roman"/>
      <w:sz w:val="24"/>
      <w:szCs w:val="24"/>
      <w:lang w:val="x-none" w:eastAsia="ru-RU"/>
    </w:rPr>
  </w:style>
  <w:style w:type="table" w:customStyle="1" w:styleId="27">
    <w:name w:val="Сетка таблицы27"/>
    <w:basedOn w:val="a1"/>
    <w:next w:val="ac"/>
    <w:uiPriority w:val="59"/>
    <w:rsid w:val="008C2E2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8C2E25"/>
    <w:pPr>
      <w:widowControl w:val="0"/>
      <w:autoSpaceDE w:val="0"/>
      <w:autoSpaceDN w:val="0"/>
      <w:adjustRightInd w:val="0"/>
      <w:spacing w:after="0" w:line="240" w:lineRule="auto"/>
    </w:pPr>
    <w:rPr>
      <w:rFonts w:ascii="Arial" w:hAnsi="Arial" w:cs="Arial"/>
      <w:sz w:val="20"/>
      <w:szCs w:val="20"/>
      <w:lang w:eastAsia="ru-RU"/>
    </w:rPr>
  </w:style>
  <w:style w:type="character" w:styleId="ae">
    <w:name w:val="Hyperlink"/>
    <w:basedOn w:val="a0"/>
    <w:uiPriority w:val="99"/>
    <w:unhideWhenUsed/>
    <w:rsid w:val="00B71EF0"/>
    <w:rPr>
      <w:rFonts w:cs="Times New Roman"/>
      <w:color w:val="0563C1" w:themeColor="hyperlink"/>
      <w:u w:val="single"/>
    </w:rPr>
  </w:style>
  <w:style w:type="character" w:customStyle="1" w:styleId="UnresolvedMention">
    <w:name w:val="Unresolved Mention"/>
    <w:basedOn w:val="a0"/>
    <w:uiPriority w:val="99"/>
    <w:semiHidden/>
    <w:unhideWhenUsed/>
    <w:rsid w:val="00B71EF0"/>
    <w:rPr>
      <w:rFonts w:cs="Times New Roman"/>
      <w:color w:val="605E5C"/>
      <w:shd w:val="clear" w:color="auto" w:fill="E1DFDD"/>
    </w:rPr>
  </w:style>
  <w:style w:type="paragraph" w:styleId="af">
    <w:name w:val="header"/>
    <w:basedOn w:val="a"/>
    <w:link w:val="af0"/>
    <w:uiPriority w:val="99"/>
    <w:unhideWhenUsed/>
    <w:rsid w:val="00F41CF6"/>
    <w:pPr>
      <w:tabs>
        <w:tab w:val="center" w:pos="4677"/>
        <w:tab w:val="right" w:pos="9355"/>
      </w:tabs>
      <w:spacing w:after="0" w:line="240" w:lineRule="auto"/>
    </w:pPr>
  </w:style>
  <w:style w:type="character" w:customStyle="1" w:styleId="af0">
    <w:name w:val="Верхний колонтитул Знак"/>
    <w:basedOn w:val="a0"/>
    <w:link w:val="af"/>
    <w:uiPriority w:val="99"/>
    <w:locked/>
    <w:rsid w:val="00F41CF6"/>
    <w:rPr>
      <w:rFonts w:cs="Times New Roman"/>
    </w:rPr>
  </w:style>
  <w:style w:type="character" w:styleId="af1">
    <w:name w:val="annotation reference"/>
    <w:basedOn w:val="a0"/>
    <w:uiPriority w:val="99"/>
    <w:semiHidden/>
    <w:unhideWhenUsed/>
    <w:rsid w:val="006F2499"/>
    <w:rPr>
      <w:rFonts w:cs="Times New Roman"/>
      <w:sz w:val="16"/>
      <w:szCs w:val="16"/>
    </w:rPr>
  </w:style>
  <w:style w:type="paragraph" w:styleId="af2">
    <w:name w:val="annotation text"/>
    <w:basedOn w:val="a"/>
    <w:link w:val="af3"/>
    <w:uiPriority w:val="99"/>
    <w:semiHidden/>
    <w:unhideWhenUsed/>
    <w:rsid w:val="006F2499"/>
    <w:pPr>
      <w:spacing w:line="240" w:lineRule="auto"/>
    </w:pPr>
    <w:rPr>
      <w:sz w:val="20"/>
      <w:szCs w:val="20"/>
    </w:rPr>
  </w:style>
  <w:style w:type="character" w:customStyle="1" w:styleId="af3">
    <w:name w:val="Текст примечания Знак"/>
    <w:basedOn w:val="a0"/>
    <w:link w:val="af2"/>
    <w:uiPriority w:val="99"/>
    <w:semiHidden/>
    <w:locked/>
    <w:rsid w:val="006F2499"/>
    <w:rPr>
      <w:rFonts w:cs="Times New Roman"/>
      <w:sz w:val="20"/>
      <w:szCs w:val="20"/>
    </w:rPr>
  </w:style>
  <w:style w:type="paragraph" w:styleId="af4">
    <w:name w:val="annotation subject"/>
    <w:basedOn w:val="af2"/>
    <w:next w:val="af2"/>
    <w:link w:val="af5"/>
    <w:uiPriority w:val="99"/>
    <w:semiHidden/>
    <w:unhideWhenUsed/>
    <w:rsid w:val="006F2499"/>
    <w:rPr>
      <w:b/>
      <w:bCs/>
    </w:rPr>
  </w:style>
  <w:style w:type="character" w:customStyle="1" w:styleId="af5">
    <w:name w:val="Тема примечания Знак"/>
    <w:basedOn w:val="af3"/>
    <w:link w:val="af4"/>
    <w:uiPriority w:val="99"/>
    <w:semiHidden/>
    <w:locked/>
    <w:rsid w:val="006F2499"/>
    <w:rPr>
      <w:rFonts w:cs="Times New Roman"/>
      <w:b/>
      <w:bCs/>
      <w:sz w:val="20"/>
      <w:szCs w:val="20"/>
    </w:rPr>
  </w:style>
  <w:style w:type="paragraph" w:styleId="af6">
    <w:name w:val="Balloon Text"/>
    <w:basedOn w:val="a"/>
    <w:link w:val="af7"/>
    <w:uiPriority w:val="99"/>
    <w:semiHidden/>
    <w:unhideWhenUsed/>
    <w:rsid w:val="006F2499"/>
    <w:pPr>
      <w:spacing w:after="0" w:line="240" w:lineRule="auto"/>
    </w:pPr>
    <w:rPr>
      <w:rFonts w:ascii="Segoe UI" w:hAnsi="Segoe UI" w:cs="Segoe UI"/>
      <w:sz w:val="18"/>
      <w:szCs w:val="18"/>
    </w:rPr>
  </w:style>
  <w:style w:type="character" w:customStyle="1" w:styleId="af7">
    <w:name w:val="Текст выноски Знак"/>
    <w:basedOn w:val="a0"/>
    <w:link w:val="af6"/>
    <w:uiPriority w:val="99"/>
    <w:semiHidden/>
    <w:locked/>
    <w:rsid w:val="006F2499"/>
    <w:rPr>
      <w:rFonts w:ascii="Segoe UI" w:hAnsi="Segoe UI" w:cs="Segoe UI"/>
      <w:sz w:val="18"/>
      <w:szCs w:val="18"/>
    </w:rPr>
  </w:style>
  <w:style w:type="character" w:customStyle="1" w:styleId="apple-converted-space">
    <w:name w:val="apple-converted-space"/>
    <w:basedOn w:val="a0"/>
    <w:rsid w:val="00B439E8"/>
    <w:rPr>
      <w:rFonts w:ascii="Times New Roman" w:hAnsi="Times New Roman" w:cs="Times New Roman"/>
    </w:rPr>
  </w:style>
  <w:style w:type="paragraph" w:customStyle="1" w:styleId="dt-p">
    <w:name w:val="dt-p"/>
    <w:basedOn w:val="a"/>
    <w:rsid w:val="00CC192D"/>
    <w:pPr>
      <w:spacing w:before="100" w:beforeAutospacing="1" w:after="100" w:afterAutospacing="1" w:line="240" w:lineRule="auto"/>
    </w:pPr>
    <w:rPr>
      <w:rFonts w:ascii="Times New Roman" w:hAnsi="Times New Roman"/>
      <w:sz w:val="24"/>
      <w:szCs w:val="24"/>
      <w:lang w:eastAsia="ru-RU"/>
    </w:rPr>
  </w:style>
  <w:style w:type="character" w:customStyle="1" w:styleId="dt-m">
    <w:name w:val="dt-m"/>
    <w:basedOn w:val="a0"/>
    <w:rsid w:val="00CC192D"/>
    <w:rPr>
      <w:rFonts w:cs="Times New Roman"/>
    </w:rPr>
  </w:style>
  <w:style w:type="paragraph" w:styleId="af8">
    <w:name w:val="TOC Heading"/>
    <w:basedOn w:val="1"/>
    <w:next w:val="a"/>
    <w:uiPriority w:val="39"/>
    <w:unhideWhenUsed/>
    <w:qFormat/>
    <w:rsid w:val="00E827F7"/>
    <w:pPr>
      <w:keepLines/>
      <w:autoSpaceDE/>
      <w:autoSpaceDN/>
      <w:spacing w:before="240" w:line="259" w:lineRule="auto"/>
      <w:ind w:firstLine="0"/>
      <w:outlineLvl w:val="9"/>
    </w:pPr>
    <w:rPr>
      <w:rFonts w:asciiTheme="majorHAnsi" w:eastAsiaTheme="majorEastAsia" w:hAnsiTheme="majorHAnsi"/>
      <w:color w:val="2F5496" w:themeColor="accent1" w:themeShade="BF"/>
      <w:sz w:val="32"/>
      <w:szCs w:val="32"/>
    </w:rPr>
  </w:style>
  <w:style w:type="paragraph" w:styleId="11">
    <w:name w:val="toc 1"/>
    <w:basedOn w:val="a"/>
    <w:next w:val="a"/>
    <w:autoRedefine/>
    <w:uiPriority w:val="39"/>
    <w:unhideWhenUsed/>
    <w:rsid w:val="00E827F7"/>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7059831">
      <w:marLeft w:val="0"/>
      <w:marRight w:val="0"/>
      <w:marTop w:val="0"/>
      <w:marBottom w:val="0"/>
      <w:divBdr>
        <w:top w:val="none" w:sz="0" w:space="0" w:color="auto"/>
        <w:left w:val="none" w:sz="0" w:space="0" w:color="auto"/>
        <w:bottom w:val="none" w:sz="0" w:space="0" w:color="auto"/>
        <w:right w:val="none" w:sz="0" w:space="0" w:color="auto"/>
      </w:divBdr>
    </w:div>
    <w:div w:id="1617059832">
      <w:marLeft w:val="0"/>
      <w:marRight w:val="0"/>
      <w:marTop w:val="0"/>
      <w:marBottom w:val="0"/>
      <w:divBdr>
        <w:top w:val="none" w:sz="0" w:space="0" w:color="auto"/>
        <w:left w:val="none" w:sz="0" w:space="0" w:color="auto"/>
        <w:bottom w:val="none" w:sz="0" w:space="0" w:color="auto"/>
        <w:right w:val="none" w:sz="0" w:space="0" w:color="auto"/>
      </w:divBdr>
    </w:div>
    <w:div w:id="1617059833">
      <w:marLeft w:val="0"/>
      <w:marRight w:val="0"/>
      <w:marTop w:val="0"/>
      <w:marBottom w:val="0"/>
      <w:divBdr>
        <w:top w:val="none" w:sz="0" w:space="0" w:color="auto"/>
        <w:left w:val="none" w:sz="0" w:space="0" w:color="auto"/>
        <w:bottom w:val="none" w:sz="0" w:space="0" w:color="auto"/>
        <w:right w:val="none" w:sz="0" w:space="0" w:color="auto"/>
      </w:divBdr>
    </w:div>
    <w:div w:id="1617059834">
      <w:marLeft w:val="0"/>
      <w:marRight w:val="0"/>
      <w:marTop w:val="0"/>
      <w:marBottom w:val="0"/>
      <w:divBdr>
        <w:top w:val="none" w:sz="0" w:space="0" w:color="auto"/>
        <w:left w:val="none" w:sz="0" w:space="0" w:color="auto"/>
        <w:bottom w:val="none" w:sz="0" w:space="0" w:color="auto"/>
        <w:right w:val="none" w:sz="0" w:space="0" w:color="auto"/>
      </w:divBdr>
    </w:div>
    <w:div w:id="161705983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0D56B-457A-4615-8843-BBCE8C61D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38</Pages>
  <Words>10889</Words>
  <Characters>62070</Characters>
  <Application>Microsoft Office Word</Application>
  <DocSecurity>0</DocSecurity>
  <Lines>517</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Асонова</dc:creator>
  <cp:keywords/>
  <dc:description/>
  <cp:lastModifiedBy>Информатика</cp:lastModifiedBy>
  <cp:revision>7</cp:revision>
  <cp:lastPrinted>2023-02-10T14:31:00Z</cp:lastPrinted>
  <dcterms:created xsi:type="dcterms:W3CDTF">2023-02-02T12:11:00Z</dcterms:created>
  <dcterms:modified xsi:type="dcterms:W3CDTF">2025-09-12T06:19:00Z</dcterms:modified>
</cp:coreProperties>
</file>