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37D455" w14:textId="11F17117" w:rsidR="00A374B3" w:rsidRPr="00A4065B" w:rsidRDefault="00A374B3" w:rsidP="00A374B3">
      <w:pPr>
        <w:spacing w:after="0" w:line="276" w:lineRule="auto"/>
        <w:rPr>
          <w:rFonts w:ascii="Times New Roman" w:hAnsi="Times New Roman" w:cs="Times New Roman"/>
          <w:szCs w:val="24"/>
        </w:rPr>
      </w:pPr>
    </w:p>
    <w:p w14:paraId="2DD995ED" w14:textId="77777777" w:rsidR="00A374B3" w:rsidRPr="00A4065B" w:rsidRDefault="00A374B3" w:rsidP="00A374B3">
      <w:pPr>
        <w:spacing w:after="0" w:line="276" w:lineRule="auto"/>
        <w:rPr>
          <w:rFonts w:ascii="Times New Roman" w:hAnsi="Times New Roman" w:cs="Times New Roman"/>
          <w:szCs w:val="24"/>
        </w:rPr>
      </w:pPr>
    </w:p>
    <w:p w14:paraId="519852C3" w14:textId="77777777" w:rsidR="00787BF5" w:rsidRPr="00A4065B" w:rsidRDefault="00787BF5" w:rsidP="00787BF5">
      <w:pPr>
        <w:spacing w:after="0" w:line="276" w:lineRule="auto"/>
        <w:jc w:val="center"/>
        <w:rPr>
          <w:rFonts w:ascii="Times New Roman" w:hAnsi="Times New Roman" w:cs="Times New Roman"/>
          <w:b/>
          <w:bCs/>
          <w:sz w:val="40"/>
          <w:szCs w:val="40"/>
        </w:rPr>
      </w:pPr>
    </w:p>
    <w:p w14:paraId="4D0ABBE5" w14:textId="77777777" w:rsidR="007627E6" w:rsidRPr="00A4065B" w:rsidRDefault="007627E6" w:rsidP="00787BF5">
      <w:pPr>
        <w:spacing w:after="0" w:line="276" w:lineRule="auto"/>
        <w:jc w:val="center"/>
        <w:rPr>
          <w:rFonts w:ascii="Times New Roman" w:hAnsi="Times New Roman" w:cs="Times New Roman"/>
          <w:b/>
          <w:bCs/>
          <w:sz w:val="40"/>
          <w:szCs w:val="40"/>
        </w:rPr>
      </w:pPr>
    </w:p>
    <w:p w14:paraId="2FD72C3D" w14:textId="77777777" w:rsidR="007627E6" w:rsidRPr="00A4065B" w:rsidRDefault="007627E6" w:rsidP="00787BF5">
      <w:pPr>
        <w:spacing w:after="0" w:line="276" w:lineRule="auto"/>
        <w:jc w:val="center"/>
        <w:rPr>
          <w:rFonts w:ascii="Times New Roman" w:hAnsi="Times New Roman" w:cs="Times New Roman"/>
          <w:b/>
          <w:bCs/>
          <w:sz w:val="40"/>
          <w:szCs w:val="40"/>
        </w:rPr>
      </w:pPr>
    </w:p>
    <w:p w14:paraId="6CC8F726" w14:textId="77777777" w:rsidR="007627E6" w:rsidRPr="00A4065B" w:rsidRDefault="007627E6" w:rsidP="00787BF5">
      <w:pPr>
        <w:spacing w:after="0" w:line="276" w:lineRule="auto"/>
        <w:jc w:val="center"/>
        <w:rPr>
          <w:rFonts w:ascii="Times New Roman" w:hAnsi="Times New Roman" w:cs="Times New Roman"/>
          <w:b/>
          <w:bCs/>
          <w:sz w:val="40"/>
          <w:szCs w:val="40"/>
        </w:rPr>
      </w:pPr>
    </w:p>
    <w:p w14:paraId="74BE6895" w14:textId="77777777" w:rsidR="007627E6" w:rsidRPr="00A4065B" w:rsidRDefault="007627E6" w:rsidP="00787BF5">
      <w:pPr>
        <w:spacing w:after="0" w:line="276" w:lineRule="auto"/>
        <w:jc w:val="center"/>
        <w:rPr>
          <w:rFonts w:ascii="Times New Roman" w:hAnsi="Times New Roman" w:cs="Times New Roman"/>
          <w:b/>
          <w:bCs/>
          <w:sz w:val="40"/>
          <w:szCs w:val="40"/>
        </w:rPr>
      </w:pPr>
    </w:p>
    <w:p w14:paraId="36F128F7" w14:textId="77777777" w:rsidR="007627E6" w:rsidRPr="00A4065B" w:rsidRDefault="007627E6" w:rsidP="00787BF5">
      <w:pPr>
        <w:spacing w:after="0" w:line="276" w:lineRule="auto"/>
        <w:jc w:val="center"/>
        <w:rPr>
          <w:rFonts w:ascii="Times New Roman" w:hAnsi="Times New Roman" w:cs="Times New Roman"/>
          <w:b/>
          <w:bCs/>
          <w:sz w:val="40"/>
          <w:szCs w:val="40"/>
        </w:rPr>
      </w:pPr>
    </w:p>
    <w:p w14:paraId="47BF1F07" w14:textId="77777777" w:rsidR="007627E6" w:rsidRPr="00A4065B" w:rsidRDefault="007627E6" w:rsidP="00787BF5">
      <w:pPr>
        <w:spacing w:after="0" w:line="276" w:lineRule="auto"/>
        <w:jc w:val="center"/>
        <w:rPr>
          <w:rFonts w:ascii="Times New Roman" w:hAnsi="Times New Roman" w:cs="Times New Roman"/>
          <w:b/>
          <w:bCs/>
          <w:sz w:val="28"/>
          <w:szCs w:val="28"/>
        </w:rPr>
      </w:pPr>
    </w:p>
    <w:p w14:paraId="5BABF567" w14:textId="29D04B9A" w:rsidR="00787BF5" w:rsidRPr="00A4065B" w:rsidRDefault="00787BF5" w:rsidP="00787BF5">
      <w:pPr>
        <w:spacing w:after="0" w:line="276" w:lineRule="auto"/>
        <w:jc w:val="center"/>
        <w:rPr>
          <w:rFonts w:ascii="Times New Roman" w:hAnsi="Times New Roman" w:cs="Times New Roman"/>
          <w:b/>
          <w:bCs/>
          <w:sz w:val="28"/>
          <w:szCs w:val="28"/>
        </w:rPr>
      </w:pPr>
      <w:r w:rsidRPr="00A4065B">
        <w:rPr>
          <w:rFonts w:ascii="Times New Roman" w:hAnsi="Times New Roman" w:cs="Times New Roman"/>
          <w:b/>
          <w:bCs/>
          <w:sz w:val="28"/>
          <w:szCs w:val="28"/>
        </w:rPr>
        <w:t>РАБОЧАЯ ПРОГРАММА</w:t>
      </w:r>
      <w:r w:rsidR="007627E6" w:rsidRPr="00A4065B">
        <w:rPr>
          <w:rFonts w:ascii="Times New Roman" w:hAnsi="Times New Roman" w:cs="Times New Roman"/>
          <w:b/>
          <w:bCs/>
          <w:sz w:val="28"/>
          <w:szCs w:val="28"/>
        </w:rPr>
        <w:t xml:space="preserve"> УЧЕБНОЙ ДИСЦИПЛИНЫ</w:t>
      </w:r>
    </w:p>
    <w:p w14:paraId="6447C768" w14:textId="7FFC2502" w:rsidR="00787BF5" w:rsidRPr="00A4065B" w:rsidRDefault="00787BF5" w:rsidP="00787BF5">
      <w:pPr>
        <w:spacing w:after="0" w:line="276" w:lineRule="auto"/>
        <w:jc w:val="center"/>
        <w:rPr>
          <w:rFonts w:ascii="Times New Roman" w:eastAsia="Times New Roman" w:hAnsi="Times New Roman" w:cs="Times New Roman"/>
          <w:b/>
          <w:bCs/>
          <w:sz w:val="28"/>
          <w:szCs w:val="28"/>
        </w:rPr>
      </w:pPr>
      <w:bookmarkStart w:id="0" w:name="_Hlk125020516"/>
      <w:r w:rsidRPr="00A4065B">
        <w:rPr>
          <w:rFonts w:ascii="Times New Roman" w:eastAsia="Times New Roman" w:hAnsi="Times New Roman" w:cs="Times New Roman"/>
          <w:b/>
          <w:bCs/>
          <w:sz w:val="28"/>
          <w:szCs w:val="28"/>
        </w:rPr>
        <w:t>Математика</w:t>
      </w:r>
      <w:bookmarkEnd w:id="0"/>
    </w:p>
    <w:p w14:paraId="0BC2F0F3" w14:textId="77777777" w:rsidR="00A4065B" w:rsidRPr="00A4065B" w:rsidRDefault="00A4065B" w:rsidP="00A4065B">
      <w:pPr>
        <w:widowControl w:val="0"/>
        <w:autoSpaceDE w:val="0"/>
        <w:autoSpaceDN w:val="0"/>
        <w:spacing w:after="0" w:line="240" w:lineRule="auto"/>
        <w:jc w:val="center"/>
        <w:rPr>
          <w:rFonts w:ascii="Times New Roman" w:eastAsia="Times New Roman" w:hAnsi="Times New Roman" w:cs="Times New Roman"/>
          <w:b/>
          <w:i/>
          <w:sz w:val="28"/>
          <w:szCs w:val="28"/>
        </w:rPr>
      </w:pPr>
      <w:r w:rsidRPr="00A4065B">
        <w:rPr>
          <w:rFonts w:ascii="Times New Roman" w:eastAsia="Times New Roman" w:hAnsi="Times New Roman" w:cs="Times New Roman"/>
          <w:b/>
          <w:i/>
          <w:sz w:val="28"/>
          <w:szCs w:val="28"/>
        </w:rPr>
        <w:t>Специальность 26.02.03 Судовождение</w:t>
      </w:r>
    </w:p>
    <w:p w14:paraId="50A24D14" w14:textId="5A7780B0" w:rsidR="00A4065B" w:rsidRPr="00A4065B" w:rsidRDefault="00A4065B" w:rsidP="00A4065B">
      <w:pPr>
        <w:widowControl w:val="0"/>
        <w:autoSpaceDE w:val="0"/>
        <w:autoSpaceDN w:val="0"/>
        <w:spacing w:after="0" w:line="240" w:lineRule="auto"/>
        <w:jc w:val="center"/>
        <w:rPr>
          <w:rFonts w:ascii="Times New Roman" w:eastAsia="Times New Roman" w:hAnsi="Times New Roman" w:cs="Times New Roman"/>
          <w:b/>
          <w:i/>
          <w:sz w:val="28"/>
          <w:szCs w:val="28"/>
        </w:rPr>
      </w:pPr>
    </w:p>
    <w:p w14:paraId="65F8B9AC" w14:textId="77777777" w:rsidR="00787BF5" w:rsidRPr="00A4065B" w:rsidRDefault="00787BF5" w:rsidP="00787BF5">
      <w:pPr>
        <w:spacing w:after="0" w:line="276" w:lineRule="auto"/>
        <w:jc w:val="center"/>
        <w:rPr>
          <w:rFonts w:ascii="Times New Roman" w:hAnsi="Times New Roman" w:cs="Times New Roman"/>
          <w:sz w:val="32"/>
          <w:szCs w:val="32"/>
        </w:rPr>
      </w:pPr>
    </w:p>
    <w:p w14:paraId="11F7DA0C" w14:textId="77777777" w:rsidR="00787BF5" w:rsidRPr="00A4065B" w:rsidRDefault="00787BF5" w:rsidP="00787BF5">
      <w:pPr>
        <w:spacing w:after="0" w:line="276" w:lineRule="auto"/>
        <w:jc w:val="center"/>
        <w:rPr>
          <w:rFonts w:ascii="Times New Roman" w:hAnsi="Times New Roman" w:cs="Times New Roman"/>
          <w:sz w:val="32"/>
          <w:szCs w:val="32"/>
        </w:rPr>
      </w:pPr>
    </w:p>
    <w:p w14:paraId="6C74BAAD" w14:textId="77777777" w:rsidR="00787BF5" w:rsidRPr="00A4065B" w:rsidRDefault="00787BF5" w:rsidP="00787BF5">
      <w:pPr>
        <w:spacing w:after="0" w:line="276" w:lineRule="auto"/>
        <w:jc w:val="center"/>
        <w:rPr>
          <w:rFonts w:ascii="Times New Roman" w:hAnsi="Times New Roman" w:cs="Times New Roman"/>
          <w:sz w:val="32"/>
          <w:szCs w:val="32"/>
        </w:rPr>
      </w:pPr>
    </w:p>
    <w:p w14:paraId="552A6127" w14:textId="77777777" w:rsidR="00787BF5" w:rsidRPr="00A4065B" w:rsidRDefault="00787BF5" w:rsidP="00787BF5">
      <w:pPr>
        <w:spacing w:after="0" w:line="276" w:lineRule="auto"/>
        <w:jc w:val="center"/>
        <w:rPr>
          <w:rFonts w:ascii="Times New Roman" w:hAnsi="Times New Roman" w:cs="Times New Roman"/>
          <w:sz w:val="32"/>
          <w:szCs w:val="32"/>
        </w:rPr>
      </w:pPr>
    </w:p>
    <w:p w14:paraId="55DDFAFF" w14:textId="77777777" w:rsidR="00787BF5" w:rsidRPr="00A4065B" w:rsidRDefault="00787BF5" w:rsidP="00787BF5">
      <w:pPr>
        <w:spacing w:after="0" w:line="276" w:lineRule="auto"/>
        <w:jc w:val="center"/>
        <w:rPr>
          <w:rFonts w:ascii="Times New Roman" w:hAnsi="Times New Roman" w:cs="Times New Roman"/>
          <w:sz w:val="32"/>
          <w:szCs w:val="32"/>
        </w:rPr>
      </w:pPr>
    </w:p>
    <w:p w14:paraId="3FF2DCB5" w14:textId="77777777" w:rsidR="00787BF5" w:rsidRPr="00A4065B" w:rsidRDefault="00787BF5" w:rsidP="00787BF5">
      <w:pPr>
        <w:spacing w:after="0" w:line="276" w:lineRule="auto"/>
        <w:jc w:val="center"/>
        <w:rPr>
          <w:rFonts w:ascii="Times New Roman" w:hAnsi="Times New Roman" w:cs="Times New Roman"/>
          <w:sz w:val="32"/>
          <w:szCs w:val="32"/>
        </w:rPr>
      </w:pPr>
    </w:p>
    <w:p w14:paraId="6309DDF3" w14:textId="77777777" w:rsidR="00787BF5" w:rsidRPr="00A4065B" w:rsidRDefault="00787BF5" w:rsidP="00787BF5">
      <w:pPr>
        <w:spacing w:after="0" w:line="276" w:lineRule="auto"/>
        <w:jc w:val="center"/>
        <w:rPr>
          <w:rFonts w:ascii="Times New Roman" w:hAnsi="Times New Roman" w:cs="Times New Roman"/>
          <w:sz w:val="32"/>
          <w:szCs w:val="32"/>
        </w:rPr>
      </w:pPr>
    </w:p>
    <w:p w14:paraId="0C949716" w14:textId="77777777" w:rsidR="00787BF5" w:rsidRPr="00A4065B" w:rsidRDefault="00787BF5" w:rsidP="00787BF5">
      <w:pPr>
        <w:spacing w:after="0" w:line="276" w:lineRule="auto"/>
        <w:jc w:val="center"/>
        <w:rPr>
          <w:rFonts w:ascii="Times New Roman" w:hAnsi="Times New Roman" w:cs="Times New Roman"/>
          <w:sz w:val="32"/>
          <w:szCs w:val="32"/>
        </w:rPr>
      </w:pPr>
    </w:p>
    <w:p w14:paraId="3B74D85F" w14:textId="77777777" w:rsidR="00787BF5" w:rsidRPr="00A4065B" w:rsidRDefault="00787BF5" w:rsidP="00787BF5">
      <w:pPr>
        <w:spacing w:after="0" w:line="276" w:lineRule="auto"/>
        <w:jc w:val="center"/>
        <w:rPr>
          <w:rFonts w:ascii="Times New Roman" w:hAnsi="Times New Roman" w:cs="Times New Roman"/>
          <w:sz w:val="32"/>
          <w:szCs w:val="32"/>
        </w:rPr>
      </w:pPr>
    </w:p>
    <w:p w14:paraId="0C9D82E4" w14:textId="77777777" w:rsidR="00787BF5" w:rsidRPr="00A4065B" w:rsidRDefault="00787BF5" w:rsidP="00787BF5">
      <w:pPr>
        <w:spacing w:after="0" w:line="276" w:lineRule="auto"/>
        <w:jc w:val="center"/>
        <w:rPr>
          <w:rFonts w:ascii="Times New Roman" w:hAnsi="Times New Roman" w:cs="Times New Roman"/>
          <w:sz w:val="32"/>
          <w:szCs w:val="32"/>
        </w:rPr>
      </w:pPr>
    </w:p>
    <w:p w14:paraId="11B31828" w14:textId="77777777" w:rsidR="00787BF5" w:rsidRPr="00A4065B" w:rsidRDefault="00787BF5" w:rsidP="00787BF5">
      <w:pPr>
        <w:spacing w:after="0" w:line="276" w:lineRule="auto"/>
        <w:jc w:val="center"/>
        <w:rPr>
          <w:rFonts w:ascii="Times New Roman" w:hAnsi="Times New Roman" w:cs="Times New Roman"/>
          <w:sz w:val="32"/>
          <w:szCs w:val="32"/>
        </w:rPr>
      </w:pPr>
    </w:p>
    <w:p w14:paraId="1EB27A45" w14:textId="77777777" w:rsidR="00787BF5" w:rsidRPr="00A4065B" w:rsidRDefault="00787BF5" w:rsidP="00787BF5">
      <w:pPr>
        <w:spacing w:after="0" w:line="276" w:lineRule="auto"/>
        <w:jc w:val="center"/>
        <w:rPr>
          <w:rFonts w:ascii="Times New Roman" w:hAnsi="Times New Roman" w:cs="Times New Roman"/>
          <w:sz w:val="32"/>
          <w:szCs w:val="32"/>
        </w:rPr>
      </w:pPr>
    </w:p>
    <w:p w14:paraId="3613F277" w14:textId="77777777" w:rsidR="00F832FC" w:rsidRPr="00A4065B" w:rsidRDefault="00F832FC" w:rsidP="00787BF5">
      <w:pPr>
        <w:spacing w:after="0" w:line="276" w:lineRule="auto"/>
        <w:jc w:val="center"/>
        <w:rPr>
          <w:rFonts w:ascii="Times New Roman" w:hAnsi="Times New Roman" w:cs="Times New Roman"/>
          <w:b/>
          <w:sz w:val="32"/>
          <w:szCs w:val="32"/>
        </w:rPr>
      </w:pPr>
    </w:p>
    <w:p w14:paraId="36499BB1" w14:textId="77777777" w:rsidR="00F832FC" w:rsidRPr="00A4065B" w:rsidRDefault="00F832FC" w:rsidP="00787BF5">
      <w:pPr>
        <w:spacing w:after="0" w:line="276" w:lineRule="auto"/>
        <w:jc w:val="center"/>
        <w:rPr>
          <w:rFonts w:ascii="Times New Roman" w:hAnsi="Times New Roman" w:cs="Times New Roman"/>
          <w:b/>
          <w:sz w:val="32"/>
          <w:szCs w:val="32"/>
        </w:rPr>
      </w:pPr>
    </w:p>
    <w:p w14:paraId="2E21E844" w14:textId="77777777" w:rsidR="00F832FC" w:rsidRPr="00A4065B" w:rsidRDefault="00F832FC" w:rsidP="00A4065B">
      <w:pPr>
        <w:spacing w:after="0" w:line="276" w:lineRule="auto"/>
        <w:rPr>
          <w:rFonts w:ascii="Times New Roman" w:hAnsi="Times New Roman" w:cs="Times New Roman"/>
          <w:b/>
          <w:sz w:val="32"/>
          <w:szCs w:val="32"/>
        </w:rPr>
      </w:pPr>
    </w:p>
    <w:p w14:paraId="65D84A4C" w14:textId="77777777" w:rsidR="00F832FC" w:rsidRPr="00A4065B" w:rsidRDefault="00F832FC" w:rsidP="00787BF5">
      <w:pPr>
        <w:spacing w:after="0" w:line="276" w:lineRule="auto"/>
        <w:jc w:val="center"/>
        <w:rPr>
          <w:rFonts w:ascii="Times New Roman" w:hAnsi="Times New Roman" w:cs="Times New Roman"/>
          <w:b/>
          <w:sz w:val="32"/>
          <w:szCs w:val="32"/>
        </w:rPr>
      </w:pPr>
    </w:p>
    <w:p w14:paraId="35A73E65" w14:textId="77777777" w:rsidR="00F832FC" w:rsidRPr="00A4065B" w:rsidRDefault="00F832FC" w:rsidP="00787BF5">
      <w:pPr>
        <w:spacing w:after="0" w:line="276" w:lineRule="auto"/>
        <w:jc w:val="center"/>
        <w:rPr>
          <w:rFonts w:ascii="Times New Roman" w:hAnsi="Times New Roman" w:cs="Times New Roman"/>
          <w:b/>
          <w:sz w:val="32"/>
          <w:szCs w:val="32"/>
        </w:rPr>
      </w:pPr>
    </w:p>
    <w:p w14:paraId="40096456" w14:textId="78962689" w:rsidR="00787BF5" w:rsidRPr="00A4065B" w:rsidRDefault="000F1FA9" w:rsidP="00787BF5">
      <w:pPr>
        <w:spacing w:after="0" w:line="276" w:lineRule="auto"/>
        <w:jc w:val="center"/>
        <w:rPr>
          <w:rFonts w:ascii="Times New Roman" w:hAnsi="Times New Roman" w:cs="Times New Roman"/>
          <w:b/>
          <w:sz w:val="32"/>
          <w:szCs w:val="32"/>
        </w:rPr>
      </w:pPr>
      <w:r>
        <w:rPr>
          <w:rFonts w:ascii="Times New Roman" w:hAnsi="Times New Roman" w:cs="Times New Roman"/>
          <w:b/>
          <w:sz w:val="32"/>
          <w:szCs w:val="32"/>
        </w:rPr>
        <w:t>2025</w:t>
      </w:r>
      <w:r w:rsidR="00787BF5" w:rsidRPr="00A4065B">
        <w:rPr>
          <w:rFonts w:ascii="Times New Roman" w:hAnsi="Times New Roman" w:cs="Times New Roman"/>
          <w:b/>
          <w:sz w:val="32"/>
          <w:szCs w:val="32"/>
        </w:rPr>
        <w:t xml:space="preserve"> </w:t>
      </w:r>
    </w:p>
    <w:p w14:paraId="4941FC0A" w14:textId="4E5F2698" w:rsidR="00787BF5" w:rsidRPr="00A4065B" w:rsidRDefault="00787BF5" w:rsidP="00104BD7">
      <w:pPr>
        <w:spacing w:after="0" w:line="276" w:lineRule="auto"/>
        <w:jc w:val="both"/>
        <w:rPr>
          <w:rFonts w:ascii="Times New Roman" w:hAnsi="Times New Roman" w:cs="Times New Roman"/>
          <w:sz w:val="26"/>
          <w:szCs w:val="26"/>
        </w:rPr>
      </w:pPr>
      <w:r w:rsidRPr="00A4065B">
        <w:rPr>
          <w:rFonts w:ascii="Times New Roman" w:hAnsi="Times New Roman" w:cs="Times New Roman"/>
          <w:sz w:val="26"/>
          <w:szCs w:val="26"/>
        </w:rPr>
        <w:br w:type="page"/>
      </w:r>
      <w:r w:rsidRPr="00A4065B">
        <w:rPr>
          <w:rFonts w:ascii="Times New Roman" w:hAnsi="Times New Roman" w:cs="Times New Roman"/>
          <w:sz w:val="28"/>
        </w:rPr>
        <w:lastRenderedPageBreak/>
        <w:t>Программа учебной дисциплины</w:t>
      </w:r>
      <w:r w:rsidRPr="00A4065B">
        <w:rPr>
          <w:rFonts w:ascii="Times New Roman" w:hAnsi="Times New Roman" w:cs="Times New Roman"/>
          <w:caps/>
          <w:sz w:val="28"/>
        </w:rPr>
        <w:t xml:space="preserve"> </w:t>
      </w:r>
      <w:r w:rsidRPr="00A4065B">
        <w:rPr>
          <w:rFonts w:ascii="Times New Roman" w:hAnsi="Times New Roman" w:cs="Times New Roman"/>
          <w:sz w:val="28"/>
        </w:rPr>
        <w:t xml:space="preserve">разработана на основе требований Федерального государственного образовательного стандарта (далее – ФГОС) </w:t>
      </w:r>
      <w:r w:rsidRPr="00A4065B">
        <w:rPr>
          <w:rFonts w:ascii="Times New Roman" w:hAnsi="Times New Roman" w:cs="Times New Roman"/>
          <w:sz w:val="28"/>
          <w:szCs w:val="28"/>
        </w:rPr>
        <w:t xml:space="preserve">среднего общего образования, предъявляемых к структуре, содержанию и результатам освоения учебной дисциплины «Математика»,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(письмо Департамента государственной политики в сфере подготовки рабочих кадров и ДПО Минобрнауки России от 17.03.2015 № 06-259) и получаемой </w:t>
      </w:r>
      <w:r w:rsidRPr="00A4065B">
        <w:rPr>
          <w:rFonts w:ascii="Times New Roman" w:hAnsi="Times New Roman" w:cs="Times New Roman"/>
          <w:sz w:val="28"/>
        </w:rPr>
        <w:t xml:space="preserve">специальности  среднего профессионального образования  (далее СПО)  </w:t>
      </w:r>
      <w:r w:rsidR="00F832FC" w:rsidRPr="00A4065B">
        <w:rPr>
          <w:rFonts w:ascii="Times New Roman" w:hAnsi="Times New Roman" w:cs="Times New Roman"/>
          <w:b/>
          <w:sz w:val="28"/>
        </w:rPr>
        <w:t>26.02.03</w:t>
      </w:r>
      <w:r w:rsidRPr="00A4065B">
        <w:rPr>
          <w:rFonts w:ascii="Times New Roman" w:hAnsi="Times New Roman" w:cs="Times New Roman"/>
          <w:b/>
          <w:sz w:val="28"/>
        </w:rPr>
        <w:t xml:space="preserve"> </w:t>
      </w:r>
      <w:r w:rsidR="00F832FC" w:rsidRPr="00A4065B">
        <w:rPr>
          <w:rFonts w:ascii="Times New Roman" w:hAnsi="Times New Roman" w:cs="Times New Roman"/>
          <w:b/>
          <w:sz w:val="28"/>
        </w:rPr>
        <w:t>Судовождение</w:t>
      </w:r>
      <w:bookmarkStart w:id="1" w:name="_GoBack"/>
      <w:bookmarkEnd w:id="1"/>
      <w:r w:rsidRPr="00A4065B">
        <w:rPr>
          <w:rFonts w:ascii="Times New Roman" w:hAnsi="Times New Roman" w:cs="Times New Roman"/>
          <w:b/>
          <w:sz w:val="28"/>
        </w:rPr>
        <w:t xml:space="preserve"> (базовой подготовки)</w:t>
      </w:r>
      <w:r w:rsidRPr="00A4065B">
        <w:rPr>
          <w:rFonts w:ascii="Times New Roman" w:hAnsi="Times New Roman" w:cs="Times New Roman"/>
          <w:sz w:val="28"/>
        </w:rPr>
        <w:t>, укру</w:t>
      </w:r>
      <w:r w:rsidR="00F832FC" w:rsidRPr="00A4065B">
        <w:rPr>
          <w:rFonts w:ascii="Times New Roman" w:hAnsi="Times New Roman" w:cs="Times New Roman"/>
          <w:sz w:val="28"/>
        </w:rPr>
        <w:t>пнённая группа специальностей 26</w:t>
      </w:r>
      <w:r w:rsidRPr="00A4065B">
        <w:rPr>
          <w:rFonts w:ascii="Times New Roman" w:hAnsi="Times New Roman" w:cs="Times New Roman"/>
          <w:sz w:val="28"/>
        </w:rPr>
        <w:t xml:space="preserve">.00.00 Образование и педагогические науки, примерной программой </w:t>
      </w:r>
      <w:r w:rsidRPr="00A4065B">
        <w:rPr>
          <w:rFonts w:ascii="Times New Roman" w:hAnsi="Times New Roman" w:cs="Times New Roman"/>
          <w:sz w:val="28"/>
          <w:szCs w:val="28"/>
        </w:rPr>
        <w:t>общеобразовательной учебной дисциплины «Математика: алгебра и начала математического анализа; геометрия» для профессиональных образовательных организаций, р</w:t>
      </w:r>
      <w:r w:rsidRPr="00A4065B">
        <w:rPr>
          <w:rFonts w:ascii="Times New Roman" w:hAnsi="Times New Roman" w:cs="Times New Roman"/>
          <w:iCs/>
          <w:sz w:val="28"/>
          <w:szCs w:val="28"/>
        </w:rPr>
        <w:t xml:space="preserve">екомендованной ФГАУ </w:t>
      </w:r>
      <w:r w:rsidRPr="00A4065B">
        <w:rPr>
          <w:rFonts w:ascii="Times New Roman" w:hAnsi="Times New Roman" w:cs="Times New Roman"/>
          <w:sz w:val="28"/>
          <w:szCs w:val="28"/>
        </w:rPr>
        <w:t>«</w:t>
      </w:r>
      <w:r w:rsidRPr="00A4065B">
        <w:rPr>
          <w:rFonts w:ascii="Times New Roman" w:hAnsi="Times New Roman" w:cs="Times New Roman"/>
          <w:iCs/>
          <w:sz w:val="28"/>
          <w:szCs w:val="28"/>
        </w:rPr>
        <w:t>ФИРО</w:t>
      </w:r>
      <w:r w:rsidRPr="00A4065B">
        <w:rPr>
          <w:rFonts w:ascii="Times New Roman" w:hAnsi="Times New Roman" w:cs="Times New Roman"/>
          <w:sz w:val="28"/>
          <w:szCs w:val="28"/>
        </w:rPr>
        <w:t xml:space="preserve">» </w:t>
      </w:r>
      <w:r w:rsidRPr="00A4065B">
        <w:rPr>
          <w:rFonts w:ascii="Times New Roman" w:hAnsi="Times New Roman" w:cs="Times New Roman"/>
          <w:iCs/>
          <w:sz w:val="28"/>
          <w:szCs w:val="28"/>
        </w:rPr>
        <w:t>для реализации основной профессиональной</w:t>
      </w:r>
      <w:r w:rsidRPr="00A4065B">
        <w:rPr>
          <w:rFonts w:ascii="Times New Roman" w:hAnsi="Times New Roman" w:cs="Times New Roman"/>
          <w:sz w:val="28"/>
          <w:szCs w:val="28"/>
        </w:rPr>
        <w:t xml:space="preserve"> </w:t>
      </w:r>
      <w:r w:rsidRPr="00A4065B">
        <w:rPr>
          <w:rFonts w:ascii="Times New Roman" w:hAnsi="Times New Roman" w:cs="Times New Roman"/>
          <w:iCs/>
          <w:sz w:val="28"/>
          <w:szCs w:val="28"/>
        </w:rPr>
        <w:t>образовательной программы СПО на базе основного общего образования</w:t>
      </w:r>
      <w:r w:rsidRPr="00A4065B">
        <w:rPr>
          <w:rFonts w:ascii="Times New Roman" w:hAnsi="Times New Roman" w:cs="Times New Roman"/>
          <w:sz w:val="28"/>
          <w:szCs w:val="28"/>
        </w:rPr>
        <w:t xml:space="preserve"> </w:t>
      </w:r>
      <w:r w:rsidRPr="00A4065B">
        <w:rPr>
          <w:rFonts w:ascii="Times New Roman" w:hAnsi="Times New Roman" w:cs="Times New Roman"/>
          <w:iCs/>
          <w:sz w:val="28"/>
          <w:szCs w:val="28"/>
        </w:rPr>
        <w:t>с получением среднего общего образования (Протокол № 13 от 29 сентября 2022 г.</w:t>
      </w:r>
      <w:r w:rsidR="008461CA">
        <w:rPr>
          <w:rFonts w:ascii="Times New Roman" w:hAnsi="Times New Roman" w:cs="Times New Roman"/>
          <w:iCs/>
          <w:sz w:val="28"/>
          <w:szCs w:val="28"/>
        </w:rPr>
        <w:t>)</w:t>
      </w:r>
      <w:r w:rsidRPr="00A4065B">
        <w:rPr>
          <w:rFonts w:ascii="Times New Roman" w:hAnsi="Times New Roman" w:cs="Times New Roman"/>
          <w:sz w:val="28"/>
          <w:szCs w:val="28"/>
        </w:rPr>
        <w:t xml:space="preserve"> </w:t>
      </w:r>
    </w:p>
    <w:p w14:paraId="38872E70" w14:textId="77777777" w:rsidR="00F832FC" w:rsidRPr="00A4065B" w:rsidRDefault="00F832FC" w:rsidP="00104BD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b/>
          <w:sz w:val="28"/>
        </w:rPr>
      </w:pPr>
    </w:p>
    <w:p w14:paraId="036EEE51" w14:textId="77777777" w:rsidR="00787BF5" w:rsidRPr="00A4065B" w:rsidRDefault="00787BF5" w:rsidP="00104BD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A4065B">
        <w:rPr>
          <w:rFonts w:ascii="Times New Roman" w:hAnsi="Times New Roman" w:cs="Times New Roman"/>
          <w:b/>
          <w:sz w:val="28"/>
        </w:rPr>
        <w:t>Разработчик:</w:t>
      </w:r>
      <w:r w:rsidRPr="00A4065B">
        <w:rPr>
          <w:rFonts w:ascii="Times New Roman" w:hAnsi="Times New Roman" w:cs="Times New Roman"/>
          <w:sz w:val="28"/>
        </w:rPr>
        <w:t xml:space="preserve"> Арбатская Л.В., преподаватель профессионального цикла. </w:t>
      </w:r>
    </w:p>
    <w:p w14:paraId="51B9555E" w14:textId="77777777" w:rsidR="00787BF5" w:rsidRPr="00A4065B" w:rsidRDefault="00787BF5" w:rsidP="00787BF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p>
    <w:p w14:paraId="5BB732E9" w14:textId="77777777" w:rsidR="00A4065B" w:rsidRPr="00A4065B" w:rsidRDefault="00A4065B" w:rsidP="00A406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after="0" w:line="240" w:lineRule="auto"/>
        <w:jc w:val="both"/>
        <w:rPr>
          <w:rFonts w:ascii="Times New Roman" w:eastAsia="Times New Roman" w:hAnsi="Times New Roman" w:cs="Times New Roman"/>
          <w:sz w:val="28"/>
          <w:szCs w:val="20"/>
          <w:lang w:eastAsia="ru-RU"/>
        </w:rPr>
      </w:pPr>
      <w:r w:rsidRPr="00A4065B">
        <w:rPr>
          <w:rFonts w:ascii="Times New Roman" w:eastAsia="Times New Roman" w:hAnsi="Times New Roman" w:cs="Times New Roman"/>
          <w:sz w:val="28"/>
          <w:szCs w:val="20"/>
          <w:lang w:eastAsia="ru-RU"/>
        </w:rPr>
        <w:t>Утверждена на заседании</w:t>
      </w:r>
    </w:p>
    <w:p w14:paraId="1E290ABC" w14:textId="77777777" w:rsidR="00A4065B" w:rsidRPr="00A4065B" w:rsidRDefault="00A4065B" w:rsidP="00A406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after="0" w:line="240" w:lineRule="auto"/>
        <w:jc w:val="both"/>
        <w:rPr>
          <w:rFonts w:ascii="Times New Roman" w:eastAsia="Times New Roman" w:hAnsi="Times New Roman" w:cs="Times New Roman"/>
          <w:sz w:val="28"/>
          <w:szCs w:val="20"/>
          <w:lang w:eastAsia="ru-RU"/>
        </w:rPr>
      </w:pPr>
      <w:r w:rsidRPr="00A4065B">
        <w:rPr>
          <w:rFonts w:ascii="Times New Roman" w:eastAsia="Times New Roman" w:hAnsi="Times New Roman" w:cs="Times New Roman"/>
          <w:sz w:val="28"/>
          <w:szCs w:val="20"/>
          <w:lang w:eastAsia="ru-RU"/>
        </w:rPr>
        <w:t>методической комиссии Общеобразовательных дисциплин</w:t>
      </w:r>
    </w:p>
    <w:p w14:paraId="278D8BF7" w14:textId="31396F53" w:rsidR="00A4065B" w:rsidRPr="00A4065B" w:rsidRDefault="00A4065B" w:rsidP="00A406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after="0" w:line="240" w:lineRule="auto"/>
        <w:jc w:val="both"/>
        <w:rPr>
          <w:rFonts w:ascii="Times New Roman" w:eastAsia="Times New Roman" w:hAnsi="Times New Roman" w:cs="Times New Roman"/>
          <w:sz w:val="28"/>
          <w:szCs w:val="20"/>
          <w:lang w:eastAsia="ru-RU"/>
        </w:rPr>
      </w:pPr>
      <w:r w:rsidRPr="00A4065B">
        <w:rPr>
          <w:rFonts w:ascii="Times New Roman" w:eastAsia="Times New Roman" w:hAnsi="Times New Roman" w:cs="Times New Roman"/>
          <w:sz w:val="28"/>
          <w:szCs w:val="20"/>
          <w:lang w:eastAsia="ru-RU"/>
        </w:rPr>
        <w:t>Протокол №</w:t>
      </w:r>
      <w:r w:rsidR="005F4727">
        <w:rPr>
          <w:rFonts w:ascii="Times New Roman" w:eastAsia="Times New Roman" w:hAnsi="Times New Roman" w:cs="Times New Roman"/>
          <w:sz w:val="28"/>
          <w:szCs w:val="20"/>
          <w:lang w:eastAsia="ru-RU"/>
        </w:rPr>
        <w:t>_____от «_____»_____________2025</w:t>
      </w:r>
      <w:r w:rsidRPr="00A4065B">
        <w:rPr>
          <w:rFonts w:ascii="Times New Roman" w:eastAsia="Times New Roman" w:hAnsi="Times New Roman" w:cs="Times New Roman"/>
          <w:sz w:val="28"/>
          <w:szCs w:val="20"/>
          <w:lang w:eastAsia="ru-RU"/>
        </w:rPr>
        <w:t xml:space="preserve"> г.</w:t>
      </w:r>
    </w:p>
    <w:p w14:paraId="7C3F4903" w14:textId="77777777" w:rsidR="00A4065B" w:rsidRPr="00A4065B" w:rsidRDefault="00A4065B" w:rsidP="00A406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spacing w:after="0" w:line="240" w:lineRule="auto"/>
        <w:jc w:val="both"/>
        <w:rPr>
          <w:rFonts w:ascii="Times New Roman" w:eastAsia="Times New Roman" w:hAnsi="Times New Roman" w:cs="Times New Roman"/>
          <w:sz w:val="28"/>
          <w:szCs w:val="20"/>
          <w:lang w:eastAsia="ru-RU"/>
        </w:rPr>
      </w:pPr>
      <w:r w:rsidRPr="00A4065B">
        <w:rPr>
          <w:rFonts w:ascii="Times New Roman" w:eastAsia="Times New Roman" w:hAnsi="Times New Roman" w:cs="Times New Roman"/>
          <w:sz w:val="28"/>
          <w:szCs w:val="20"/>
          <w:lang w:eastAsia="ru-RU"/>
        </w:rPr>
        <w:t>Руководитель МК  Демидова Е.М.     /_________/</w:t>
      </w:r>
    </w:p>
    <w:p w14:paraId="1D8FA41E" w14:textId="77777777" w:rsidR="00F832FC" w:rsidRPr="00A4065B" w:rsidRDefault="00F832FC" w:rsidP="00A374B3">
      <w:pPr>
        <w:tabs>
          <w:tab w:val="left" w:pos="8364"/>
        </w:tabs>
        <w:spacing w:after="0" w:line="276" w:lineRule="auto"/>
        <w:jc w:val="center"/>
        <w:rPr>
          <w:rFonts w:ascii="Times New Roman" w:hAnsi="Times New Roman" w:cs="Times New Roman"/>
          <w:sz w:val="28"/>
        </w:rPr>
      </w:pPr>
    </w:p>
    <w:p w14:paraId="3A7BB68C"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3716DDF2"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034D5287"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4863AEB4"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333208EF"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24CC6174" w14:textId="77777777" w:rsidR="005F4727" w:rsidRPr="005F4727" w:rsidRDefault="005F4727" w:rsidP="005F472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8"/>
        </w:rPr>
      </w:pPr>
      <w:r w:rsidRPr="005F4727">
        <w:rPr>
          <w:rFonts w:ascii="Times New Roman" w:hAnsi="Times New Roman" w:cs="Times New Roman"/>
          <w:sz w:val="28"/>
        </w:rPr>
        <w:t xml:space="preserve">Утверждена: </w:t>
      </w:r>
    </w:p>
    <w:p w14:paraId="218D85A1" w14:textId="0E18E0D6" w:rsidR="00A4065B" w:rsidRPr="005F4727" w:rsidRDefault="005F4727" w:rsidP="005F4727">
      <w:pPr>
        <w:tabs>
          <w:tab w:val="left" w:pos="8364"/>
        </w:tabs>
        <w:spacing w:after="0" w:line="276" w:lineRule="auto"/>
        <w:rPr>
          <w:rFonts w:ascii="Times New Roman" w:hAnsi="Times New Roman" w:cs="Times New Roman"/>
          <w:sz w:val="28"/>
        </w:rPr>
      </w:pPr>
      <w:r w:rsidRPr="005F4727">
        <w:rPr>
          <w:rFonts w:ascii="Times New Roman" w:hAnsi="Times New Roman" w:cs="Times New Roman"/>
          <w:sz w:val="28"/>
        </w:rPr>
        <w:t>зам.директора по УР  Дружинина  Ю.В. /_________/</w:t>
      </w:r>
    </w:p>
    <w:p w14:paraId="22E0E078"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2810101F"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0B473567"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45D8767A"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4D4C2BEF" w14:textId="77777777" w:rsidR="00A4065B" w:rsidRPr="00A4065B" w:rsidRDefault="00A4065B" w:rsidP="00A374B3">
      <w:pPr>
        <w:tabs>
          <w:tab w:val="left" w:pos="8364"/>
        </w:tabs>
        <w:spacing w:after="0" w:line="276" w:lineRule="auto"/>
        <w:jc w:val="center"/>
        <w:rPr>
          <w:rFonts w:ascii="Times New Roman" w:hAnsi="Times New Roman" w:cs="Times New Roman"/>
          <w:sz w:val="28"/>
        </w:rPr>
      </w:pPr>
    </w:p>
    <w:p w14:paraId="7E3E3D5F" w14:textId="77777777" w:rsidR="00A4065B" w:rsidRPr="00A4065B" w:rsidRDefault="00A4065B" w:rsidP="00A374B3">
      <w:pPr>
        <w:tabs>
          <w:tab w:val="left" w:pos="8364"/>
        </w:tabs>
        <w:spacing w:after="0" w:line="276" w:lineRule="auto"/>
        <w:jc w:val="center"/>
        <w:rPr>
          <w:rFonts w:ascii="Times New Roman" w:hAnsi="Times New Roman" w:cs="Times New Roman"/>
          <w:b/>
          <w:sz w:val="28"/>
          <w:szCs w:val="28"/>
        </w:rPr>
      </w:pPr>
    </w:p>
    <w:p w14:paraId="5933569C" w14:textId="77777777" w:rsidR="00A374B3" w:rsidRPr="00A4065B" w:rsidRDefault="00A374B3" w:rsidP="00A374B3">
      <w:pPr>
        <w:tabs>
          <w:tab w:val="left" w:pos="8364"/>
        </w:tabs>
        <w:spacing w:after="0" w:line="276" w:lineRule="auto"/>
        <w:jc w:val="center"/>
        <w:rPr>
          <w:rFonts w:ascii="Times New Roman" w:hAnsi="Times New Roman" w:cs="Times New Roman"/>
          <w:b/>
          <w:sz w:val="28"/>
          <w:szCs w:val="28"/>
        </w:rPr>
      </w:pPr>
      <w:r w:rsidRPr="00A4065B">
        <w:rPr>
          <w:rFonts w:ascii="Times New Roman" w:hAnsi="Times New Roman" w:cs="Times New Roman"/>
          <w:b/>
          <w:sz w:val="28"/>
          <w:szCs w:val="28"/>
        </w:rPr>
        <w:t>СОДЕРЖАНИЕ</w:t>
      </w:r>
    </w:p>
    <w:sdt>
      <w:sdtPr>
        <w:rPr>
          <w:rFonts w:ascii="Times New Roman" w:eastAsiaTheme="minorHAnsi" w:hAnsi="Times New Roman" w:cs="Times New Roman"/>
          <w:color w:val="auto"/>
          <w:sz w:val="22"/>
          <w:szCs w:val="22"/>
          <w:lang w:eastAsia="en-US"/>
        </w:rPr>
        <w:id w:val="816000922"/>
        <w:docPartObj>
          <w:docPartGallery w:val="Table of Contents"/>
          <w:docPartUnique/>
        </w:docPartObj>
      </w:sdtPr>
      <w:sdtEndPr>
        <w:rPr>
          <w:b/>
          <w:bCs/>
        </w:rPr>
      </w:sdtEndPr>
      <w:sdtContent>
        <w:p w14:paraId="48BFC0CF" w14:textId="0D5FA42A" w:rsidR="00D352C6" w:rsidRPr="00A4065B" w:rsidRDefault="00D352C6">
          <w:pPr>
            <w:pStyle w:val="af3"/>
            <w:rPr>
              <w:rFonts w:ascii="Times New Roman" w:hAnsi="Times New Roman" w:cs="Times New Roman"/>
            </w:rPr>
          </w:pPr>
        </w:p>
        <w:p w14:paraId="657AC39D" w14:textId="0D225F6C" w:rsidR="00D352C6" w:rsidRPr="00A4065B" w:rsidRDefault="00D352C6" w:rsidP="00D352C6">
          <w:pPr>
            <w:pStyle w:val="11"/>
            <w:tabs>
              <w:tab w:val="right" w:leader="dot" w:pos="9345"/>
            </w:tabs>
            <w:spacing w:after="0" w:line="276" w:lineRule="auto"/>
            <w:jc w:val="both"/>
            <w:rPr>
              <w:rFonts w:ascii="Times New Roman" w:hAnsi="Times New Roman" w:cs="Times New Roman"/>
              <w:noProof/>
              <w:sz w:val="28"/>
              <w:szCs w:val="28"/>
              <w:lang w:eastAsia="ru-RU"/>
            </w:rPr>
          </w:pPr>
          <w:r w:rsidRPr="00A4065B">
            <w:rPr>
              <w:rFonts w:ascii="Times New Roman" w:hAnsi="Times New Roman" w:cs="Times New Roman"/>
              <w:sz w:val="28"/>
              <w:szCs w:val="28"/>
            </w:rPr>
            <w:fldChar w:fldCharType="begin"/>
          </w:r>
          <w:r w:rsidRPr="00A4065B">
            <w:rPr>
              <w:rFonts w:ascii="Times New Roman" w:hAnsi="Times New Roman" w:cs="Times New Roman"/>
              <w:sz w:val="28"/>
              <w:szCs w:val="28"/>
            </w:rPr>
            <w:instrText xml:space="preserve"> TOC \o "1-3" \h \z \u </w:instrText>
          </w:r>
          <w:r w:rsidRPr="00A4065B">
            <w:rPr>
              <w:rFonts w:ascii="Times New Roman" w:hAnsi="Times New Roman" w:cs="Times New Roman"/>
              <w:sz w:val="28"/>
              <w:szCs w:val="28"/>
            </w:rPr>
            <w:fldChar w:fldCharType="separate"/>
          </w:r>
          <w:hyperlink w:anchor="_Toc125029366" w:history="1">
            <w:r w:rsidRPr="00A4065B">
              <w:rPr>
                <w:rStyle w:val="af1"/>
                <w:rFonts w:ascii="Times New Roman" w:hAnsi="Times New Roman" w:cs="Times New Roman"/>
                <w:noProof/>
                <w:sz w:val="28"/>
                <w:szCs w:val="28"/>
              </w:rPr>
              <w:t>1. Общая характеристика примерной рабочей программы общеобразовательной дисциплины «Математика»</w:t>
            </w:r>
            <w:r w:rsidRPr="00A4065B">
              <w:rPr>
                <w:rFonts w:ascii="Times New Roman" w:hAnsi="Times New Roman" w:cs="Times New Roman"/>
                <w:noProof/>
                <w:webHidden/>
                <w:sz w:val="28"/>
                <w:szCs w:val="28"/>
              </w:rPr>
              <w:tab/>
            </w:r>
            <w:r w:rsidRPr="00A4065B">
              <w:rPr>
                <w:rFonts w:ascii="Times New Roman" w:hAnsi="Times New Roman" w:cs="Times New Roman"/>
                <w:noProof/>
                <w:webHidden/>
                <w:sz w:val="28"/>
                <w:szCs w:val="28"/>
              </w:rPr>
              <w:fldChar w:fldCharType="begin"/>
            </w:r>
            <w:r w:rsidRPr="00A4065B">
              <w:rPr>
                <w:rFonts w:ascii="Times New Roman" w:hAnsi="Times New Roman" w:cs="Times New Roman"/>
                <w:noProof/>
                <w:webHidden/>
                <w:sz w:val="28"/>
                <w:szCs w:val="28"/>
              </w:rPr>
              <w:instrText xml:space="preserve"> PAGEREF _Toc125029366 \h </w:instrText>
            </w:r>
            <w:r w:rsidRPr="00A4065B">
              <w:rPr>
                <w:rFonts w:ascii="Times New Roman" w:hAnsi="Times New Roman" w:cs="Times New Roman"/>
                <w:noProof/>
                <w:webHidden/>
                <w:sz w:val="28"/>
                <w:szCs w:val="28"/>
              </w:rPr>
            </w:r>
            <w:r w:rsidRPr="00A4065B">
              <w:rPr>
                <w:rFonts w:ascii="Times New Roman" w:hAnsi="Times New Roman" w:cs="Times New Roman"/>
                <w:noProof/>
                <w:webHidden/>
                <w:sz w:val="28"/>
                <w:szCs w:val="28"/>
              </w:rPr>
              <w:fldChar w:fldCharType="separate"/>
            </w:r>
            <w:r w:rsidR="00C50AA8" w:rsidRPr="00A4065B">
              <w:rPr>
                <w:rFonts w:ascii="Times New Roman" w:hAnsi="Times New Roman" w:cs="Times New Roman"/>
                <w:noProof/>
                <w:webHidden/>
                <w:sz w:val="28"/>
                <w:szCs w:val="28"/>
              </w:rPr>
              <w:t>4</w:t>
            </w:r>
            <w:r w:rsidRPr="00A4065B">
              <w:rPr>
                <w:rFonts w:ascii="Times New Roman" w:hAnsi="Times New Roman" w:cs="Times New Roman"/>
                <w:noProof/>
                <w:webHidden/>
                <w:sz w:val="28"/>
                <w:szCs w:val="28"/>
              </w:rPr>
              <w:fldChar w:fldCharType="end"/>
            </w:r>
          </w:hyperlink>
        </w:p>
        <w:p w14:paraId="31AF4BF5" w14:textId="2253AC31" w:rsidR="00D352C6" w:rsidRPr="00A4065B" w:rsidRDefault="003A73F4" w:rsidP="00D352C6">
          <w:pPr>
            <w:pStyle w:val="11"/>
            <w:tabs>
              <w:tab w:val="right" w:leader="dot" w:pos="9345"/>
            </w:tabs>
            <w:spacing w:after="0" w:line="276" w:lineRule="auto"/>
            <w:jc w:val="both"/>
            <w:rPr>
              <w:rFonts w:ascii="Times New Roman" w:hAnsi="Times New Roman" w:cs="Times New Roman"/>
              <w:noProof/>
              <w:sz w:val="28"/>
              <w:szCs w:val="28"/>
              <w:lang w:eastAsia="ru-RU"/>
            </w:rPr>
          </w:pPr>
          <w:hyperlink w:anchor="_Toc125029367" w:history="1">
            <w:r w:rsidR="00D352C6" w:rsidRPr="00A4065B">
              <w:rPr>
                <w:rStyle w:val="af1"/>
                <w:rFonts w:ascii="Times New Roman" w:hAnsi="Times New Roman" w:cs="Times New Roman"/>
                <w:noProof/>
                <w:sz w:val="28"/>
                <w:szCs w:val="28"/>
              </w:rPr>
              <w:t>2. Структура и содержание общеобразовательной дисциплины</w:t>
            </w:r>
            <w:r w:rsidR="00D352C6" w:rsidRPr="00A4065B">
              <w:rPr>
                <w:rFonts w:ascii="Times New Roman" w:hAnsi="Times New Roman" w:cs="Times New Roman"/>
                <w:noProof/>
                <w:webHidden/>
                <w:sz w:val="28"/>
                <w:szCs w:val="28"/>
              </w:rPr>
              <w:tab/>
            </w:r>
            <w:r w:rsidR="00D352C6" w:rsidRPr="00A4065B">
              <w:rPr>
                <w:rFonts w:ascii="Times New Roman" w:hAnsi="Times New Roman" w:cs="Times New Roman"/>
                <w:noProof/>
                <w:webHidden/>
                <w:sz w:val="28"/>
                <w:szCs w:val="28"/>
              </w:rPr>
              <w:fldChar w:fldCharType="begin"/>
            </w:r>
            <w:r w:rsidR="00D352C6" w:rsidRPr="00A4065B">
              <w:rPr>
                <w:rFonts w:ascii="Times New Roman" w:hAnsi="Times New Roman" w:cs="Times New Roman"/>
                <w:noProof/>
                <w:webHidden/>
                <w:sz w:val="28"/>
                <w:szCs w:val="28"/>
              </w:rPr>
              <w:instrText xml:space="preserve"> PAGEREF _Toc125029367 \h </w:instrText>
            </w:r>
            <w:r w:rsidR="00D352C6" w:rsidRPr="00A4065B">
              <w:rPr>
                <w:rFonts w:ascii="Times New Roman" w:hAnsi="Times New Roman" w:cs="Times New Roman"/>
                <w:noProof/>
                <w:webHidden/>
                <w:sz w:val="28"/>
                <w:szCs w:val="28"/>
              </w:rPr>
            </w:r>
            <w:r w:rsidR="00D352C6" w:rsidRPr="00A4065B">
              <w:rPr>
                <w:rFonts w:ascii="Times New Roman" w:hAnsi="Times New Roman" w:cs="Times New Roman"/>
                <w:noProof/>
                <w:webHidden/>
                <w:sz w:val="28"/>
                <w:szCs w:val="28"/>
              </w:rPr>
              <w:fldChar w:fldCharType="separate"/>
            </w:r>
            <w:r w:rsidR="00C50AA8" w:rsidRPr="00A4065B">
              <w:rPr>
                <w:rFonts w:ascii="Times New Roman" w:hAnsi="Times New Roman" w:cs="Times New Roman"/>
                <w:noProof/>
                <w:webHidden/>
                <w:sz w:val="28"/>
                <w:szCs w:val="28"/>
              </w:rPr>
              <w:t>23</w:t>
            </w:r>
            <w:r w:rsidR="00D352C6" w:rsidRPr="00A4065B">
              <w:rPr>
                <w:rFonts w:ascii="Times New Roman" w:hAnsi="Times New Roman" w:cs="Times New Roman"/>
                <w:noProof/>
                <w:webHidden/>
                <w:sz w:val="28"/>
                <w:szCs w:val="28"/>
              </w:rPr>
              <w:fldChar w:fldCharType="end"/>
            </w:r>
          </w:hyperlink>
        </w:p>
        <w:p w14:paraId="2D01BB64" w14:textId="7D164DC4" w:rsidR="00D352C6" w:rsidRPr="00A4065B" w:rsidRDefault="003A73F4" w:rsidP="00D352C6">
          <w:pPr>
            <w:pStyle w:val="11"/>
            <w:tabs>
              <w:tab w:val="right" w:leader="dot" w:pos="9345"/>
            </w:tabs>
            <w:spacing w:after="0" w:line="276" w:lineRule="auto"/>
            <w:jc w:val="both"/>
            <w:rPr>
              <w:rFonts w:ascii="Times New Roman" w:hAnsi="Times New Roman" w:cs="Times New Roman"/>
              <w:noProof/>
              <w:sz w:val="28"/>
              <w:szCs w:val="28"/>
              <w:lang w:eastAsia="ru-RU"/>
            </w:rPr>
          </w:pPr>
          <w:hyperlink w:anchor="_Toc125029368" w:history="1">
            <w:r w:rsidR="00D352C6" w:rsidRPr="00A4065B">
              <w:rPr>
                <w:rStyle w:val="af1"/>
                <w:rFonts w:ascii="Times New Roman" w:hAnsi="Times New Roman" w:cs="Times New Roman"/>
                <w:noProof/>
                <w:sz w:val="28"/>
                <w:szCs w:val="28"/>
              </w:rPr>
              <w:t>3. Условия реализации программы общеобразовательной дисциплины</w:t>
            </w:r>
            <w:r w:rsidR="00D352C6" w:rsidRPr="00A4065B">
              <w:rPr>
                <w:rFonts w:ascii="Times New Roman" w:hAnsi="Times New Roman" w:cs="Times New Roman"/>
                <w:noProof/>
                <w:webHidden/>
                <w:sz w:val="28"/>
                <w:szCs w:val="28"/>
              </w:rPr>
              <w:tab/>
            </w:r>
            <w:r w:rsidR="00D352C6" w:rsidRPr="00A4065B">
              <w:rPr>
                <w:rFonts w:ascii="Times New Roman" w:hAnsi="Times New Roman" w:cs="Times New Roman"/>
                <w:noProof/>
                <w:webHidden/>
                <w:sz w:val="28"/>
                <w:szCs w:val="28"/>
              </w:rPr>
              <w:fldChar w:fldCharType="begin"/>
            </w:r>
            <w:r w:rsidR="00D352C6" w:rsidRPr="00A4065B">
              <w:rPr>
                <w:rFonts w:ascii="Times New Roman" w:hAnsi="Times New Roman" w:cs="Times New Roman"/>
                <w:noProof/>
                <w:webHidden/>
                <w:sz w:val="28"/>
                <w:szCs w:val="28"/>
              </w:rPr>
              <w:instrText xml:space="preserve"> PAGEREF _Toc125029368 \h </w:instrText>
            </w:r>
            <w:r w:rsidR="00D352C6" w:rsidRPr="00A4065B">
              <w:rPr>
                <w:rFonts w:ascii="Times New Roman" w:hAnsi="Times New Roman" w:cs="Times New Roman"/>
                <w:noProof/>
                <w:webHidden/>
                <w:sz w:val="28"/>
                <w:szCs w:val="28"/>
              </w:rPr>
            </w:r>
            <w:r w:rsidR="00D352C6" w:rsidRPr="00A4065B">
              <w:rPr>
                <w:rFonts w:ascii="Times New Roman" w:hAnsi="Times New Roman" w:cs="Times New Roman"/>
                <w:noProof/>
                <w:webHidden/>
                <w:sz w:val="28"/>
                <w:szCs w:val="28"/>
              </w:rPr>
              <w:fldChar w:fldCharType="separate"/>
            </w:r>
            <w:r w:rsidR="00C50AA8" w:rsidRPr="00A4065B">
              <w:rPr>
                <w:rFonts w:ascii="Times New Roman" w:hAnsi="Times New Roman" w:cs="Times New Roman"/>
                <w:noProof/>
                <w:webHidden/>
                <w:sz w:val="28"/>
                <w:szCs w:val="28"/>
              </w:rPr>
              <w:t>42</w:t>
            </w:r>
            <w:r w:rsidR="00D352C6" w:rsidRPr="00A4065B">
              <w:rPr>
                <w:rFonts w:ascii="Times New Roman" w:hAnsi="Times New Roman" w:cs="Times New Roman"/>
                <w:noProof/>
                <w:webHidden/>
                <w:sz w:val="28"/>
                <w:szCs w:val="28"/>
              </w:rPr>
              <w:fldChar w:fldCharType="end"/>
            </w:r>
          </w:hyperlink>
        </w:p>
        <w:p w14:paraId="367EA673" w14:textId="6349E749" w:rsidR="00D352C6" w:rsidRPr="00A4065B" w:rsidRDefault="003A73F4" w:rsidP="00D352C6">
          <w:pPr>
            <w:pStyle w:val="11"/>
            <w:tabs>
              <w:tab w:val="right" w:leader="dot" w:pos="9345"/>
            </w:tabs>
            <w:spacing w:after="0" w:line="276" w:lineRule="auto"/>
            <w:jc w:val="both"/>
            <w:rPr>
              <w:rFonts w:ascii="Times New Roman" w:hAnsi="Times New Roman" w:cs="Times New Roman"/>
              <w:noProof/>
              <w:sz w:val="28"/>
              <w:szCs w:val="28"/>
              <w:lang w:eastAsia="ru-RU"/>
            </w:rPr>
          </w:pPr>
          <w:hyperlink w:anchor="_Toc125029369" w:history="1">
            <w:r w:rsidR="00D352C6" w:rsidRPr="00A4065B">
              <w:rPr>
                <w:rStyle w:val="af1"/>
                <w:rFonts w:ascii="Times New Roman" w:hAnsi="Times New Roman" w:cs="Times New Roman"/>
                <w:noProof/>
                <w:sz w:val="28"/>
                <w:szCs w:val="28"/>
              </w:rPr>
              <w:t>4. Контроль и оценка результатов освоения общеобразовательной дисциплины</w:t>
            </w:r>
            <w:r w:rsidR="00D352C6" w:rsidRPr="00A4065B">
              <w:rPr>
                <w:rFonts w:ascii="Times New Roman" w:hAnsi="Times New Roman" w:cs="Times New Roman"/>
                <w:noProof/>
                <w:webHidden/>
                <w:sz w:val="28"/>
                <w:szCs w:val="28"/>
              </w:rPr>
              <w:tab/>
            </w:r>
            <w:r w:rsidR="00D352C6" w:rsidRPr="00A4065B">
              <w:rPr>
                <w:rFonts w:ascii="Times New Roman" w:hAnsi="Times New Roman" w:cs="Times New Roman"/>
                <w:noProof/>
                <w:webHidden/>
                <w:sz w:val="28"/>
                <w:szCs w:val="28"/>
              </w:rPr>
              <w:fldChar w:fldCharType="begin"/>
            </w:r>
            <w:r w:rsidR="00D352C6" w:rsidRPr="00A4065B">
              <w:rPr>
                <w:rFonts w:ascii="Times New Roman" w:hAnsi="Times New Roman" w:cs="Times New Roman"/>
                <w:noProof/>
                <w:webHidden/>
                <w:sz w:val="28"/>
                <w:szCs w:val="28"/>
              </w:rPr>
              <w:instrText xml:space="preserve"> PAGEREF _Toc125029369 \h </w:instrText>
            </w:r>
            <w:r w:rsidR="00D352C6" w:rsidRPr="00A4065B">
              <w:rPr>
                <w:rFonts w:ascii="Times New Roman" w:hAnsi="Times New Roman" w:cs="Times New Roman"/>
                <w:noProof/>
                <w:webHidden/>
                <w:sz w:val="28"/>
                <w:szCs w:val="28"/>
              </w:rPr>
            </w:r>
            <w:r w:rsidR="00D352C6" w:rsidRPr="00A4065B">
              <w:rPr>
                <w:rFonts w:ascii="Times New Roman" w:hAnsi="Times New Roman" w:cs="Times New Roman"/>
                <w:noProof/>
                <w:webHidden/>
                <w:sz w:val="28"/>
                <w:szCs w:val="28"/>
              </w:rPr>
              <w:fldChar w:fldCharType="separate"/>
            </w:r>
            <w:r w:rsidR="00C50AA8" w:rsidRPr="00A4065B">
              <w:rPr>
                <w:rFonts w:ascii="Times New Roman" w:hAnsi="Times New Roman" w:cs="Times New Roman"/>
                <w:noProof/>
                <w:webHidden/>
                <w:sz w:val="28"/>
                <w:szCs w:val="28"/>
              </w:rPr>
              <w:t>43</w:t>
            </w:r>
            <w:r w:rsidR="00D352C6" w:rsidRPr="00A4065B">
              <w:rPr>
                <w:rFonts w:ascii="Times New Roman" w:hAnsi="Times New Roman" w:cs="Times New Roman"/>
                <w:noProof/>
                <w:webHidden/>
                <w:sz w:val="28"/>
                <w:szCs w:val="28"/>
              </w:rPr>
              <w:fldChar w:fldCharType="end"/>
            </w:r>
          </w:hyperlink>
        </w:p>
        <w:p w14:paraId="7F54A8A0" w14:textId="5BE8AF37" w:rsidR="00D352C6" w:rsidRPr="00A4065B" w:rsidRDefault="00D352C6" w:rsidP="00D352C6">
          <w:pPr>
            <w:spacing w:after="0" w:line="276" w:lineRule="auto"/>
            <w:jc w:val="both"/>
            <w:rPr>
              <w:rFonts w:ascii="Times New Roman" w:hAnsi="Times New Roman" w:cs="Times New Roman"/>
            </w:rPr>
          </w:pPr>
          <w:r w:rsidRPr="00A4065B">
            <w:rPr>
              <w:rFonts w:ascii="Times New Roman" w:hAnsi="Times New Roman" w:cs="Times New Roman"/>
              <w:sz w:val="28"/>
              <w:szCs w:val="28"/>
            </w:rPr>
            <w:fldChar w:fldCharType="end"/>
          </w:r>
        </w:p>
      </w:sdtContent>
    </w:sdt>
    <w:p w14:paraId="40AA73CE" w14:textId="77777777" w:rsidR="00FE5BCD" w:rsidRPr="00A4065B" w:rsidRDefault="00FE5BCD" w:rsidP="00A374B3">
      <w:pPr>
        <w:spacing w:after="0" w:line="276" w:lineRule="auto"/>
        <w:rPr>
          <w:rFonts w:ascii="Times New Roman" w:hAnsi="Times New Roman" w:cs="Times New Roman"/>
          <w:b/>
          <w:sz w:val="28"/>
          <w:szCs w:val="28"/>
        </w:rPr>
      </w:pPr>
      <w:r w:rsidRPr="00A4065B">
        <w:rPr>
          <w:rFonts w:ascii="Times New Roman" w:hAnsi="Times New Roman" w:cs="Times New Roman"/>
          <w:b/>
          <w:sz w:val="28"/>
          <w:szCs w:val="28"/>
        </w:rPr>
        <w:br w:type="page"/>
      </w:r>
    </w:p>
    <w:p w14:paraId="5FC7BF02" w14:textId="77777777" w:rsidR="00A374B3" w:rsidRPr="00A4065B" w:rsidRDefault="00A374B3" w:rsidP="00A374B3">
      <w:pPr>
        <w:pStyle w:val="1"/>
        <w:jc w:val="center"/>
        <w:rPr>
          <w:b/>
          <w:bCs/>
          <w:sz w:val="28"/>
          <w:szCs w:val="28"/>
        </w:rPr>
      </w:pPr>
      <w:bookmarkStart w:id="2" w:name="_Toc113637405"/>
      <w:bookmarkStart w:id="3" w:name="_Toc124938099"/>
      <w:bookmarkStart w:id="4" w:name="_Toc125024768"/>
      <w:bookmarkStart w:id="5" w:name="_Toc125029366"/>
      <w:r w:rsidRPr="00A4065B">
        <w:rPr>
          <w:b/>
          <w:bCs/>
          <w:sz w:val="28"/>
          <w:szCs w:val="28"/>
        </w:rPr>
        <w:lastRenderedPageBreak/>
        <w:t>1. Общая характеристика примерной рабочей программы общеобразовательной дисциплины</w:t>
      </w:r>
      <w:bookmarkEnd w:id="2"/>
      <w:r w:rsidRPr="00A4065B">
        <w:rPr>
          <w:b/>
          <w:bCs/>
          <w:sz w:val="28"/>
          <w:szCs w:val="28"/>
        </w:rPr>
        <w:t xml:space="preserve"> </w:t>
      </w:r>
      <w:bookmarkStart w:id="6" w:name="_Hlk124847644"/>
      <w:r w:rsidRPr="00A4065B">
        <w:rPr>
          <w:b/>
          <w:bCs/>
          <w:sz w:val="28"/>
          <w:szCs w:val="28"/>
        </w:rPr>
        <w:t>«Математика»</w:t>
      </w:r>
      <w:bookmarkEnd w:id="3"/>
      <w:bookmarkEnd w:id="4"/>
      <w:bookmarkEnd w:id="5"/>
      <w:bookmarkEnd w:id="6"/>
    </w:p>
    <w:p w14:paraId="501FBD2E" w14:textId="77777777" w:rsidR="009F3817" w:rsidRPr="00A4065B" w:rsidRDefault="009F3817"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sz w:val="28"/>
          <w:szCs w:val="28"/>
          <w:lang w:eastAsia="ru-RU"/>
        </w:rPr>
      </w:pPr>
    </w:p>
    <w:p w14:paraId="6CA96526" w14:textId="77777777" w:rsidR="009F3817" w:rsidRPr="00A4065B" w:rsidRDefault="009F3817" w:rsidP="00A374B3">
      <w:pPr>
        <w:pStyle w:val="aa"/>
        <w:widowControl w:val="0"/>
        <w:numPr>
          <w:ilvl w:val="1"/>
          <w:numId w:val="18"/>
        </w:numPr>
        <w:tabs>
          <w:tab w:val="left" w:pos="1276"/>
          <w:tab w:val="left" w:pos="10992"/>
          <w:tab w:val="left" w:pos="11908"/>
          <w:tab w:val="left" w:pos="12824"/>
          <w:tab w:val="left" w:pos="13740"/>
          <w:tab w:val="left" w:pos="14656"/>
        </w:tabs>
        <w:autoSpaceDE w:val="0"/>
        <w:autoSpaceDN w:val="0"/>
        <w:spacing w:after="0" w:line="276" w:lineRule="auto"/>
        <w:ind w:left="0" w:firstLine="709"/>
        <w:contextualSpacing w:val="0"/>
        <w:jc w:val="both"/>
        <w:rPr>
          <w:rFonts w:ascii="Times New Roman" w:hAnsi="Times New Roman" w:cs="Times New Roman"/>
          <w:b/>
          <w:bCs/>
          <w:sz w:val="28"/>
          <w:szCs w:val="28"/>
          <w:lang w:eastAsia="ru-RU"/>
        </w:rPr>
      </w:pPr>
      <w:r w:rsidRPr="00A4065B">
        <w:rPr>
          <w:rFonts w:ascii="Times New Roman" w:hAnsi="Times New Roman" w:cs="Times New Roman"/>
          <w:b/>
          <w:bCs/>
          <w:sz w:val="28"/>
          <w:szCs w:val="28"/>
          <w:lang w:eastAsia="ru-RU"/>
        </w:rPr>
        <w:t>Место дисциплины в структуре профессиональной образовательной программы СПО:</w:t>
      </w:r>
    </w:p>
    <w:p w14:paraId="399A6209" w14:textId="286749D2" w:rsidR="009F3817" w:rsidRPr="00A4065B" w:rsidRDefault="009F3817" w:rsidP="00A374B3">
      <w:pPr>
        <w:pStyle w:val="aa"/>
        <w:tabs>
          <w:tab w:val="left" w:pos="10076"/>
          <w:tab w:val="left" w:pos="10992"/>
          <w:tab w:val="left" w:pos="11908"/>
          <w:tab w:val="left" w:pos="12824"/>
          <w:tab w:val="left" w:pos="13740"/>
          <w:tab w:val="left" w:pos="14656"/>
        </w:tabs>
        <w:spacing w:after="0" w:line="276" w:lineRule="auto"/>
        <w:ind w:left="0" w:firstLine="709"/>
        <w:jc w:val="both"/>
        <w:rPr>
          <w:rFonts w:ascii="Times New Roman" w:hAnsi="Times New Roman" w:cs="Times New Roman"/>
          <w:sz w:val="28"/>
          <w:szCs w:val="28"/>
          <w:u w:val="single"/>
          <w:lang w:eastAsia="ru-RU"/>
        </w:rPr>
      </w:pPr>
      <w:r w:rsidRPr="00A4065B">
        <w:rPr>
          <w:rFonts w:ascii="Times New Roman" w:hAnsi="Times New Roman" w:cs="Times New Roman"/>
          <w:sz w:val="28"/>
          <w:szCs w:val="28"/>
          <w:lang w:eastAsia="ru-RU"/>
        </w:rPr>
        <w:t xml:space="preserve">Общеобразовательная дисциплина «Математика» является обязательной частью общеобразовательного цикла образовательной программы в соответствии с ФГОС </w:t>
      </w:r>
      <w:r w:rsidRPr="00A4065B">
        <w:rPr>
          <w:rFonts w:ascii="Times New Roman" w:hAnsi="Times New Roman" w:cs="Times New Roman"/>
          <w:sz w:val="28"/>
          <w:szCs w:val="28"/>
          <w:u w:val="single"/>
          <w:lang w:eastAsia="ru-RU"/>
        </w:rPr>
        <w:t>__</w:t>
      </w:r>
      <w:r w:rsidR="00A4065B">
        <w:rPr>
          <w:rFonts w:ascii="Times New Roman" w:hAnsi="Times New Roman" w:cs="Times New Roman"/>
          <w:sz w:val="28"/>
          <w:szCs w:val="28"/>
          <w:u w:val="single"/>
          <w:lang w:eastAsia="ru-RU"/>
        </w:rPr>
        <w:t xml:space="preserve">26.02.03 </w:t>
      </w:r>
      <w:r w:rsidR="00F832FC" w:rsidRPr="00A4065B">
        <w:rPr>
          <w:rFonts w:ascii="Times New Roman" w:hAnsi="Times New Roman" w:cs="Times New Roman"/>
          <w:sz w:val="28"/>
          <w:szCs w:val="28"/>
          <w:u w:val="single"/>
          <w:lang w:eastAsia="ru-RU"/>
        </w:rPr>
        <w:t>Судовождение_____</w:t>
      </w:r>
    </w:p>
    <w:p w14:paraId="37177DBF" w14:textId="77777777" w:rsidR="00F36D09" w:rsidRPr="00A4065B" w:rsidRDefault="00F36D09" w:rsidP="00F36D09">
      <w:pPr>
        <w:pStyle w:val="aa"/>
        <w:tabs>
          <w:tab w:val="left" w:pos="10076"/>
          <w:tab w:val="left" w:pos="10992"/>
          <w:tab w:val="left" w:pos="11908"/>
          <w:tab w:val="left" w:pos="12824"/>
          <w:tab w:val="left" w:pos="13740"/>
          <w:tab w:val="left" w:pos="14656"/>
        </w:tabs>
        <w:spacing w:after="0" w:line="276" w:lineRule="auto"/>
        <w:ind w:left="0"/>
        <w:jc w:val="both"/>
        <w:rPr>
          <w:rFonts w:ascii="Times New Roman" w:hAnsi="Times New Roman" w:cs="Times New Roman"/>
          <w:i/>
          <w:sz w:val="28"/>
          <w:szCs w:val="28"/>
          <w:lang w:eastAsia="ru-RU"/>
        </w:rPr>
      </w:pPr>
      <w:r w:rsidRPr="00A4065B">
        <w:rPr>
          <w:rFonts w:ascii="Times New Roman" w:hAnsi="Times New Roman" w:cs="Times New Roman"/>
          <w:i/>
          <w:sz w:val="32"/>
          <w:szCs w:val="32"/>
          <w:vertAlign w:val="superscript"/>
        </w:rPr>
        <w:t xml:space="preserve">                                                                                             (профессии/специальности)</w:t>
      </w:r>
    </w:p>
    <w:p w14:paraId="5A15229B" w14:textId="77777777" w:rsidR="009F3817" w:rsidRPr="00A4065B" w:rsidRDefault="009F3817" w:rsidP="00A374B3">
      <w:pPr>
        <w:spacing w:after="0" w:line="276" w:lineRule="auto"/>
        <w:ind w:firstLine="709"/>
        <w:rPr>
          <w:rFonts w:ascii="Times New Roman" w:eastAsia="Times New Roman" w:hAnsi="Times New Roman" w:cs="Times New Roman"/>
          <w:bCs/>
          <w:sz w:val="28"/>
          <w:szCs w:val="28"/>
          <w:lang w:eastAsia="ru-RU"/>
        </w:rPr>
      </w:pPr>
    </w:p>
    <w:p w14:paraId="77DD7BEE" w14:textId="77777777" w:rsidR="009F3817" w:rsidRPr="00A4065B" w:rsidRDefault="009F3817" w:rsidP="00A374B3">
      <w:pPr>
        <w:spacing w:after="0" w:line="276" w:lineRule="auto"/>
        <w:ind w:firstLine="709"/>
        <w:rPr>
          <w:rFonts w:ascii="Times New Roman" w:eastAsia="Times New Roman" w:hAnsi="Times New Roman" w:cs="Times New Roman"/>
          <w:b/>
          <w:sz w:val="28"/>
          <w:szCs w:val="28"/>
          <w:lang w:eastAsia="ru-RU"/>
        </w:rPr>
      </w:pPr>
      <w:r w:rsidRPr="00A4065B">
        <w:rPr>
          <w:rFonts w:ascii="Times New Roman" w:eastAsia="Times New Roman" w:hAnsi="Times New Roman" w:cs="Times New Roman"/>
          <w:b/>
          <w:sz w:val="28"/>
          <w:szCs w:val="28"/>
          <w:lang w:eastAsia="ru-RU"/>
        </w:rPr>
        <w:t>1.2. Цели и планируемые результаты освоения дисциплины:</w:t>
      </w:r>
    </w:p>
    <w:p w14:paraId="06E861AF" w14:textId="77777777" w:rsidR="009F3817" w:rsidRPr="00A4065B" w:rsidRDefault="009F3817" w:rsidP="00A374B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Cs/>
          <w:sz w:val="28"/>
          <w:szCs w:val="28"/>
          <w:lang w:eastAsia="ru-RU"/>
        </w:rPr>
      </w:pPr>
    </w:p>
    <w:p w14:paraId="1BF832BF" w14:textId="77777777" w:rsidR="009F3817" w:rsidRPr="00A4065B" w:rsidRDefault="009F3817" w:rsidP="00A374B3">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sz w:val="28"/>
          <w:szCs w:val="28"/>
          <w:lang w:eastAsia="ru-RU"/>
        </w:rPr>
      </w:pPr>
      <w:r w:rsidRPr="00A4065B">
        <w:rPr>
          <w:rFonts w:ascii="Times New Roman" w:eastAsia="Times New Roman" w:hAnsi="Times New Roman" w:cs="Times New Roman"/>
          <w:b/>
          <w:sz w:val="28"/>
          <w:szCs w:val="28"/>
          <w:lang w:eastAsia="ru-RU"/>
        </w:rPr>
        <w:t xml:space="preserve">1.2.1. Цель дисциплины </w:t>
      </w:r>
    </w:p>
    <w:p w14:paraId="1B542566" w14:textId="77777777" w:rsidR="009F3817" w:rsidRPr="00A4065B" w:rsidRDefault="009F3817" w:rsidP="00A374B3">
      <w:pPr>
        <w:suppressAutoHyphens/>
        <w:spacing w:after="0" w:line="276" w:lineRule="auto"/>
        <w:ind w:firstLine="709"/>
        <w:jc w:val="both"/>
        <w:rPr>
          <w:rFonts w:ascii="Times New Roman" w:hAnsi="Times New Roman" w:cs="Times New Roman"/>
          <w:bCs/>
          <w:sz w:val="28"/>
          <w:szCs w:val="28"/>
        </w:rPr>
      </w:pPr>
      <w:r w:rsidRPr="00A4065B">
        <w:rPr>
          <w:rFonts w:ascii="Times New Roman" w:eastAsia="Times New Roman" w:hAnsi="Times New Roman" w:cs="Times New Roman"/>
          <w:bCs/>
          <w:sz w:val="28"/>
          <w:szCs w:val="28"/>
          <w:lang w:eastAsia="ru-RU"/>
        </w:rPr>
        <w:t xml:space="preserve">Содержание программы общеобразовательной дисциплины «Математика» направлено на достижение </w:t>
      </w:r>
      <w:r w:rsidRPr="00A4065B">
        <w:rPr>
          <w:rFonts w:ascii="Times New Roman" w:hAnsi="Times New Roman" w:cs="Times New Roman"/>
          <w:bCs/>
          <w:sz w:val="28"/>
          <w:szCs w:val="28"/>
        </w:rPr>
        <w:t>результатов ее изучения в соответствии с требованиями ФГОС СОО с учетом профессиональной направленности ФГОС СПО.</w:t>
      </w:r>
    </w:p>
    <w:p w14:paraId="062B8D61" w14:textId="77777777" w:rsidR="009F3817" w:rsidRPr="00A4065B" w:rsidRDefault="009F3817" w:rsidP="00A374B3">
      <w:pPr>
        <w:suppressAutoHyphens/>
        <w:spacing w:after="0" w:line="276" w:lineRule="auto"/>
        <w:jc w:val="both"/>
        <w:rPr>
          <w:rFonts w:ascii="Times New Roman" w:eastAsia="Times New Roman" w:hAnsi="Times New Roman" w:cs="Times New Roman"/>
          <w:bCs/>
          <w:sz w:val="28"/>
          <w:szCs w:val="28"/>
        </w:rPr>
      </w:pPr>
    </w:p>
    <w:p w14:paraId="4FDB751D" w14:textId="77777777" w:rsidR="009F3817" w:rsidRPr="00A4065B" w:rsidRDefault="009F3817" w:rsidP="00A374B3">
      <w:pPr>
        <w:suppressAutoHyphens/>
        <w:spacing w:after="0" w:line="276" w:lineRule="auto"/>
        <w:jc w:val="both"/>
        <w:rPr>
          <w:rFonts w:ascii="Times New Roman" w:eastAsia="Times New Roman" w:hAnsi="Times New Roman" w:cs="Times New Roman"/>
          <w:b/>
          <w:sz w:val="28"/>
          <w:szCs w:val="28"/>
        </w:rPr>
      </w:pPr>
      <w:r w:rsidRPr="00A4065B">
        <w:rPr>
          <w:rFonts w:ascii="Times New Roman" w:eastAsia="Times New Roman" w:hAnsi="Times New Roman" w:cs="Times New Roman"/>
          <w:b/>
          <w:sz w:val="28"/>
          <w:szCs w:val="28"/>
        </w:rPr>
        <w:t>1.2.2. Планируемые результаты освоения общеобразовательной дисциплины</w:t>
      </w:r>
      <w:r w:rsidRPr="00A4065B">
        <w:rPr>
          <w:rFonts w:ascii="Times New Roman" w:eastAsia="Calibri" w:hAnsi="Times New Roman" w:cs="Times New Roman"/>
          <w:b/>
          <w:sz w:val="28"/>
          <w:szCs w:val="28"/>
        </w:rPr>
        <w:t xml:space="preserve"> в соответствии с ФГОС СПО и на основе ФГОС СОО</w:t>
      </w:r>
    </w:p>
    <w:p w14:paraId="6B479323" w14:textId="1F3185C7" w:rsidR="00806D3C" w:rsidRPr="00A4065B" w:rsidRDefault="009F3817" w:rsidP="00C016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eastAsia="Times New Roman" w:hAnsi="Times New Roman" w:cs="Times New Roman"/>
          <w:bCs/>
          <w:i/>
          <w:sz w:val="28"/>
          <w:szCs w:val="28"/>
          <w:lang w:eastAsia="ru-RU"/>
        </w:rPr>
      </w:pPr>
      <w:r w:rsidRPr="00A4065B">
        <w:rPr>
          <w:rFonts w:ascii="Times New Roman" w:eastAsia="Times New Roman" w:hAnsi="Times New Roman" w:cs="Times New Roman"/>
          <w:bCs/>
          <w:sz w:val="28"/>
          <w:szCs w:val="28"/>
          <w:lang w:eastAsia="ru-RU"/>
        </w:rPr>
        <w:t xml:space="preserve">Особое значение дисциплина имеет при формировании и развитии ОК и ПК </w:t>
      </w:r>
      <w:r w:rsidRPr="00A4065B">
        <w:rPr>
          <w:rFonts w:ascii="Times New Roman" w:eastAsia="Times New Roman" w:hAnsi="Times New Roman" w:cs="Times New Roman"/>
          <w:bCs/>
          <w:i/>
          <w:sz w:val="28"/>
          <w:szCs w:val="28"/>
          <w:lang w:eastAsia="ru-RU"/>
        </w:rPr>
        <w:t>(ОК указываются из нового макета ФГОС СПО 2022</w:t>
      </w:r>
      <w:r w:rsidR="00A374B3" w:rsidRPr="00A4065B">
        <w:rPr>
          <w:rFonts w:ascii="Times New Roman" w:eastAsia="Times New Roman" w:hAnsi="Times New Roman" w:cs="Times New Roman"/>
          <w:bCs/>
          <w:i/>
          <w:sz w:val="28"/>
          <w:szCs w:val="28"/>
          <w:lang w:eastAsia="ru-RU"/>
        </w:rPr>
        <w:t xml:space="preserve"> </w:t>
      </w:r>
      <w:r w:rsidRPr="00A4065B">
        <w:rPr>
          <w:rFonts w:ascii="Times New Roman" w:eastAsia="Times New Roman" w:hAnsi="Times New Roman" w:cs="Times New Roman"/>
          <w:bCs/>
          <w:i/>
          <w:sz w:val="28"/>
          <w:szCs w:val="28"/>
          <w:lang w:eastAsia="ru-RU"/>
        </w:rPr>
        <w:t>года по профессии/специальности)</w:t>
      </w:r>
      <w:r w:rsidR="00C0164E" w:rsidRPr="00A4065B">
        <w:rPr>
          <w:rFonts w:ascii="Times New Roman" w:eastAsia="Times New Roman" w:hAnsi="Times New Roman" w:cs="Times New Roman"/>
          <w:bCs/>
          <w:i/>
          <w:sz w:val="28"/>
          <w:szCs w:val="28"/>
          <w:lang w:eastAsia="ru-RU"/>
        </w:rPr>
        <w:t>.</w:t>
      </w:r>
    </w:p>
    <w:p w14:paraId="527A568F" w14:textId="77777777" w:rsidR="00A404EA" w:rsidRPr="00A4065B" w:rsidRDefault="00A404EA"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i/>
          <w:sz w:val="28"/>
          <w:szCs w:val="28"/>
          <w:lang w:eastAsia="ru-RU"/>
        </w:rPr>
      </w:pPr>
    </w:p>
    <w:p w14:paraId="4C4C9F34" w14:textId="77777777" w:rsidR="00A404EA" w:rsidRPr="00A4065B" w:rsidRDefault="00A404EA" w:rsidP="00A374B3">
      <w:pPr>
        <w:spacing w:after="0" w:line="276" w:lineRule="auto"/>
        <w:jc w:val="center"/>
        <w:textAlignment w:val="baseline"/>
        <w:rPr>
          <w:rFonts w:ascii="Times New Roman" w:eastAsia="Times New Roman" w:hAnsi="Times New Roman" w:cs="Times New Roman"/>
          <w:b/>
          <w:bCs/>
          <w:sz w:val="24"/>
          <w:szCs w:val="24"/>
          <w:lang w:eastAsia="ru-RU"/>
        </w:rPr>
        <w:sectPr w:rsidR="00A404EA" w:rsidRPr="00A4065B" w:rsidSect="00D352C6">
          <w:footerReference w:type="even" r:id="rId8"/>
          <w:footerReference w:type="default" r:id="rId9"/>
          <w:pgSz w:w="11906" w:h="16838"/>
          <w:pgMar w:top="1134" w:right="850" w:bottom="1134" w:left="1701" w:header="708" w:footer="708" w:gutter="0"/>
          <w:cols w:space="720"/>
          <w:titlePg/>
          <w:docGrid w:linePitch="299"/>
        </w:sect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57"/>
        <w:gridCol w:w="5108"/>
        <w:gridCol w:w="6421"/>
      </w:tblGrid>
      <w:tr w:rsidR="00A404EA" w:rsidRPr="00A4065B" w14:paraId="4FEF1CD4" w14:textId="77777777" w:rsidTr="008209B3">
        <w:trPr>
          <w:trHeight w:val="411"/>
        </w:trPr>
        <w:tc>
          <w:tcPr>
            <w:tcW w:w="1048" w:type="pct"/>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2A18AE28" w14:textId="104F4667" w:rsidR="00A404EA" w:rsidRPr="00A4065B" w:rsidRDefault="00A404EA" w:rsidP="00A374B3">
            <w:pPr>
              <w:spacing w:after="0" w:line="276" w:lineRule="auto"/>
              <w:jc w:val="center"/>
              <w:textAlignment w:val="baseline"/>
              <w:rPr>
                <w:rFonts w:ascii="Times New Roman" w:eastAsia="Times New Roman" w:hAnsi="Times New Roman" w:cs="Times New Roman"/>
                <w:sz w:val="24"/>
                <w:szCs w:val="24"/>
                <w:lang w:eastAsia="ru-RU"/>
              </w:rPr>
            </w:pPr>
            <w:bookmarkStart w:id="7" w:name="_Hlk118301397"/>
            <w:r w:rsidRPr="00A4065B">
              <w:rPr>
                <w:rFonts w:ascii="Times New Roman" w:eastAsia="Times New Roman" w:hAnsi="Times New Roman" w:cs="Times New Roman"/>
                <w:b/>
                <w:bCs/>
                <w:sz w:val="24"/>
                <w:szCs w:val="24"/>
                <w:lang w:eastAsia="ru-RU"/>
              </w:rPr>
              <w:lastRenderedPageBreak/>
              <w:t>Общие компетенции</w:t>
            </w:r>
          </w:p>
        </w:tc>
        <w:tc>
          <w:tcPr>
            <w:tcW w:w="3952" w:type="pct"/>
            <w:gridSpan w:val="2"/>
            <w:tcBorders>
              <w:top w:val="single" w:sz="6" w:space="0" w:color="auto"/>
              <w:left w:val="single" w:sz="6" w:space="0" w:color="auto"/>
              <w:bottom w:val="single" w:sz="6" w:space="0" w:color="auto"/>
              <w:right w:val="single" w:sz="6" w:space="0" w:color="auto"/>
            </w:tcBorders>
            <w:shd w:val="clear" w:color="auto" w:fill="auto"/>
            <w:vAlign w:val="center"/>
            <w:hideMark/>
          </w:tcPr>
          <w:p w14:paraId="0FDDED8E" w14:textId="77777777" w:rsidR="00A404EA" w:rsidRPr="00A4065B" w:rsidRDefault="00A404EA" w:rsidP="00A374B3">
            <w:pPr>
              <w:spacing w:after="0" w:line="276" w:lineRule="auto"/>
              <w:jc w:val="center"/>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b/>
                <w:bCs/>
                <w:sz w:val="24"/>
                <w:szCs w:val="24"/>
                <w:lang w:eastAsia="ru-RU"/>
              </w:rPr>
              <w:t>Планируемые результаты обучения</w:t>
            </w:r>
          </w:p>
        </w:tc>
      </w:tr>
      <w:tr w:rsidR="00A404EA" w:rsidRPr="00A4065B" w14:paraId="25188DEF" w14:textId="77777777" w:rsidTr="008209B3">
        <w:trPr>
          <w:trHeight w:val="279"/>
        </w:trPr>
        <w:tc>
          <w:tcPr>
            <w:tcW w:w="1048" w:type="pct"/>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2331CC5B" w14:textId="77777777" w:rsidR="00A404EA" w:rsidRPr="00A4065B" w:rsidRDefault="00A404EA" w:rsidP="00A374B3">
            <w:pPr>
              <w:spacing w:after="0" w:line="276" w:lineRule="auto"/>
              <w:rPr>
                <w:rFonts w:ascii="Times New Roman" w:eastAsia="Times New Roman" w:hAnsi="Times New Roman" w:cs="Times New Roman"/>
                <w:sz w:val="24"/>
                <w:szCs w:val="24"/>
                <w:lang w:eastAsia="ru-RU"/>
              </w:rPr>
            </w:pPr>
          </w:p>
        </w:tc>
        <w:tc>
          <w:tcPr>
            <w:tcW w:w="175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487982A5" w14:textId="77777777" w:rsidR="00A404EA" w:rsidRPr="00A4065B" w:rsidRDefault="00A404EA" w:rsidP="00A374B3">
            <w:pPr>
              <w:spacing w:after="0" w:line="276" w:lineRule="auto"/>
              <w:jc w:val="center"/>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b/>
                <w:bCs/>
                <w:sz w:val="24"/>
                <w:szCs w:val="24"/>
                <w:lang w:eastAsia="ru-RU"/>
              </w:rPr>
              <w:t>Общие</w:t>
            </w:r>
            <w:r w:rsidRPr="00A4065B">
              <w:rPr>
                <w:rStyle w:val="a8"/>
                <w:rFonts w:ascii="Times New Roman" w:eastAsia="Times New Roman" w:hAnsi="Times New Roman"/>
                <w:b/>
                <w:bCs/>
                <w:sz w:val="24"/>
                <w:szCs w:val="24"/>
                <w:lang w:eastAsia="ru-RU"/>
              </w:rPr>
              <w:footnoteReference w:id="1"/>
            </w:r>
          </w:p>
        </w:tc>
        <w:tc>
          <w:tcPr>
            <w:tcW w:w="2201" w:type="pct"/>
            <w:tcBorders>
              <w:top w:val="single" w:sz="6" w:space="0" w:color="auto"/>
              <w:left w:val="single" w:sz="6" w:space="0" w:color="auto"/>
              <w:bottom w:val="single" w:sz="6" w:space="0" w:color="auto"/>
              <w:right w:val="single" w:sz="6" w:space="0" w:color="auto"/>
            </w:tcBorders>
            <w:shd w:val="clear" w:color="auto" w:fill="auto"/>
            <w:vAlign w:val="center"/>
            <w:hideMark/>
          </w:tcPr>
          <w:p w14:paraId="7895C7A2" w14:textId="77777777" w:rsidR="00A404EA" w:rsidRPr="00A4065B" w:rsidRDefault="00A404EA" w:rsidP="00A374B3">
            <w:pPr>
              <w:spacing w:after="0" w:line="276" w:lineRule="auto"/>
              <w:jc w:val="center"/>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b/>
                <w:bCs/>
                <w:sz w:val="24"/>
                <w:szCs w:val="24"/>
                <w:lang w:eastAsia="ru-RU"/>
              </w:rPr>
              <w:t>Дисциплинарные</w:t>
            </w:r>
            <w:r w:rsidRPr="00A4065B">
              <w:rPr>
                <w:rStyle w:val="a8"/>
                <w:rFonts w:ascii="Times New Roman" w:eastAsia="Times New Roman" w:hAnsi="Times New Roman"/>
                <w:b/>
                <w:bCs/>
                <w:sz w:val="24"/>
                <w:szCs w:val="24"/>
                <w:lang w:eastAsia="ru-RU"/>
              </w:rPr>
              <w:footnoteReference w:id="2"/>
            </w:r>
          </w:p>
        </w:tc>
      </w:tr>
      <w:tr w:rsidR="00A404EA" w:rsidRPr="00A4065B" w14:paraId="0737FA0F" w14:textId="77777777" w:rsidTr="00F36D09">
        <w:trPr>
          <w:trHeight w:val="694"/>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3A09DBDF"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t>ОК 01 Выбирать способы решения задач профессиональной деятельности применительно  </w:t>
            </w:r>
            <w:r w:rsidRPr="00A4065B">
              <w:rPr>
                <w:rFonts w:ascii="Times New Roman" w:eastAsia="Times New Roman" w:hAnsi="Times New Roman" w:cs="Times New Roman"/>
                <w:sz w:val="24"/>
                <w:szCs w:val="24"/>
                <w:lang w:eastAsia="ru-RU"/>
              </w:rPr>
              <w:br/>
              <w:t>к различным контекстам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2744CFE2"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готовность к труду, осознание ценности мастерства, трудолюбие; </w:t>
            </w:r>
          </w:p>
          <w:p w14:paraId="15E7CAB9"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7858E8D4"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интерес к различным сферам профессиональной деятельности, </w:t>
            </w:r>
          </w:p>
          <w:p w14:paraId="05E9141D"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Овладение универсальными учебными познавательными действиями:</w:t>
            </w:r>
          </w:p>
          <w:p w14:paraId="59B56331" w14:textId="21761901"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а) базовые логические действия:</w:t>
            </w:r>
          </w:p>
          <w:p w14:paraId="1EAB33A8"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самостоятельно формулировать и актуализировать проблему, рассматривать ее всесторонне;  </w:t>
            </w:r>
          </w:p>
          <w:p w14:paraId="28E97A3E" w14:textId="77777777" w:rsidR="00A404EA" w:rsidRPr="00A4065B" w:rsidRDefault="00A404EA" w:rsidP="00A374B3">
            <w:pPr>
              <w:pStyle w:val="dt-p"/>
              <w:shd w:val="clear" w:color="auto" w:fill="FFFFFF"/>
              <w:spacing w:before="0" w:beforeAutospacing="0" w:after="0" w:afterAutospacing="0" w:line="276" w:lineRule="auto"/>
              <w:jc w:val="both"/>
              <w:textAlignment w:val="baseline"/>
              <w:rPr>
                <w:rFonts w:eastAsia="Calibri"/>
                <w:iCs/>
                <w:lang w:eastAsia="en-US"/>
              </w:rPr>
            </w:pPr>
            <w:r w:rsidRPr="00A4065B">
              <w:rPr>
                <w:rFonts w:eastAsia="Calibri"/>
                <w:iCs/>
                <w:lang w:eastAsia="en-US"/>
              </w:rPr>
              <w:t xml:space="preserve">- устанавливать существенный признак или основания для сравнения, классификации и обобщения;  </w:t>
            </w:r>
          </w:p>
          <w:p w14:paraId="20035792" w14:textId="77777777" w:rsidR="00A404EA" w:rsidRPr="00A4065B" w:rsidRDefault="00A404EA" w:rsidP="00A374B3">
            <w:pPr>
              <w:pStyle w:val="dt-p"/>
              <w:shd w:val="clear" w:color="auto" w:fill="FFFFFF"/>
              <w:spacing w:before="0" w:beforeAutospacing="0" w:after="0" w:afterAutospacing="0" w:line="276" w:lineRule="auto"/>
              <w:jc w:val="both"/>
              <w:textAlignment w:val="baseline"/>
              <w:rPr>
                <w:rFonts w:eastAsia="Calibri"/>
                <w:iCs/>
                <w:lang w:eastAsia="en-US"/>
              </w:rPr>
            </w:pPr>
            <w:r w:rsidRPr="00A4065B">
              <w:rPr>
                <w:rFonts w:eastAsia="Calibri"/>
                <w:iCs/>
                <w:lang w:eastAsia="en-US"/>
              </w:rPr>
              <w:t>- определять цели деятельности, задавать параметры и критерии их достижения;</w:t>
            </w:r>
          </w:p>
          <w:p w14:paraId="3B43349C" w14:textId="77777777" w:rsidR="00A404EA" w:rsidRPr="00A4065B" w:rsidRDefault="00A404EA" w:rsidP="00A374B3">
            <w:pPr>
              <w:pStyle w:val="dt-p"/>
              <w:shd w:val="clear" w:color="auto" w:fill="FFFFFF"/>
              <w:spacing w:before="0" w:beforeAutospacing="0" w:after="0" w:afterAutospacing="0" w:line="276" w:lineRule="auto"/>
              <w:jc w:val="both"/>
              <w:textAlignment w:val="baseline"/>
              <w:rPr>
                <w:rFonts w:eastAsia="Calibri"/>
                <w:iCs/>
                <w:lang w:eastAsia="en-US"/>
              </w:rPr>
            </w:pPr>
            <w:r w:rsidRPr="00A4065B">
              <w:rPr>
                <w:rFonts w:eastAsia="Calibri"/>
                <w:iCs/>
                <w:lang w:eastAsia="en-US"/>
              </w:rPr>
              <w:t xml:space="preserve">- выявлять закономерности и противоречия в рассматриваемых явлениях;  </w:t>
            </w:r>
          </w:p>
          <w:p w14:paraId="1C4623D5" w14:textId="77777777" w:rsidR="00A404EA" w:rsidRPr="00A4065B" w:rsidRDefault="00A404EA" w:rsidP="00A374B3">
            <w:pPr>
              <w:pStyle w:val="dt-p"/>
              <w:shd w:val="clear" w:color="auto" w:fill="FFFFFF"/>
              <w:spacing w:before="0" w:beforeAutospacing="0" w:after="0" w:afterAutospacing="0" w:line="276" w:lineRule="auto"/>
              <w:jc w:val="both"/>
              <w:textAlignment w:val="baseline"/>
              <w:rPr>
                <w:rFonts w:eastAsia="Calibri"/>
                <w:iCs/>
                <w:lang w:eastAsia="en-US"/>
              </w:rPr>
            </w:pPr>
            <w:r w:rsidRPr="00A4065B">
              <w:rPr>
                <w:rFonts w:eastAsia="Calibri"/>
                <w:iCs/>
                <w:lang w:eastAsia="en-US"/>
              </w:rPr>
              <w:t xml:space="preserve">- вносить коррективы в деятельность, оценивать соответствие результатов целям, оценивать риски последствий деятельности; </w:t>
            </w:r>
          </w:p>
          <w:p w14:paraId="49D97014"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lastRenderedPageBreak/>
              <w:t xml:space="preserve">- развивать креативное мышление при решении жизненных проблем </w:t>
            </w:r>
          </w:p>
          <w:p w14:paraId="35AD96F8"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б) базовые исследовательские действия:</w:t>
            </w:r>
          </w:p>
          <w:p w14:paraId="5F856A8E"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владеть навыками учебно-исследовательской и проектной деятельности, навыками разрешения проблем; </w:t>
            </w:r>
          </w:p>
          <w:p w14:paraId="1C55A7D9"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 </w:t>
            </w:r>
          </w:p>
          <w:p w14:paraId="1D14F6A4"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4846BE01"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уметь переносить знания в познавательную и практическую области жизнедеятельности;</w:t>
            </w:r>
          </w:p>
          <w:p w14:paraId="5CF410B1"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уметь интегрировать знания из разных предметных областей; </w:t>
            </w:r>
          </w:p>
          <w:p w14:paraId="1A313876"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выдвигать новые идеи, предлагать оригинальные подходы и решения; </w:t>
            </w:r>
          </w:p>
          <w:p w14:paraId="6D4FB864" w14:textId="77777777" w:rsidR="00A404EA" w:rsidRPr="00A4065B" w:rsidRDefault="00A404EA" w:rsidP="00A374B3">
            <w:pPr>
              <w:spacing w:after="0" w:line="276" w:lineRule="auto"/>
              <w:jc w:val="both"/>
              <w:rPr>
                <w:rFonts w:ascii="Times New Roman" w:eastAsia="Times New Roman" w:hAnsi="Times New Roman" w:cs="Times New Roman"/>
                <w:sz w:val="24"/>
                <w:szCs w:val="24"/>
                <w:lang w:eastAsia="ru-RU"/>
              </w:rPr>
            </w:pPr>
            <w:r w:rsidRPr="00A4065B">
              <w:rPr>
                <w:rFonts w:ascii="Times New Roman" w:eastAsia="Calibri" w:hAnsi="Times New Roman" w:cs="Times New Roman"/>
                <w:iCs/>
                <w:sz w:val="24"/>
                <w:szCs w:val="24"/>
              </w:rPr>
              <w:t xml:space="preserve">и способность их использования в познавательной и социальной практике </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2661D701" w14:textId="32CA99AC"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lastRenderedPageBreak/>
              <w:t>-владеть методами доказательств, алгоритмами решения задач; умение формулировать определения, аксиомы и теоремы, применять их, проводить доказательные рассуждения в ходе решения задач;</w:t>
            </w:r>
          </w:p>
          <w:p w14:paraId="128212D0" w14:textId="3D564CBC"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степень числа, логарифм числа; умение выполнять вычисление значений и преобразования выражений со степенями и логарифмами, преобразования дробно-рациональных выражений;</w:t>
            </w:r>
          </w:p>
          <w:p w14:paraId="23187A0D" w14:textId="6617E26D"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p>
          <w:p w14:paraId="7D0EF8F2" w14:textId="09DFB463"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функция, непрерывная функция, производная, первообразная, определенный интеграл; уме</w:t>
            </w:r>
            <w:r w:rsidR="00720B57" w:rsidRPr="00A4065B">
              <w:rPr>
                <w:rFonts w:eastAsiaTheme="minorHAnsi"/>
                <w:lang w:eastAsia="en-US"/>
              </w:rPr>
              <w:t>ть</w:t>
            </w:r>
            <w:r w:rsidRPr="00A4065B">
              <w:rPr>
                <w:rFonts w:eastAsiaTheme="minorHAnsi"/>
                <w:lang w:eastAsia="en-US"/>
              </w:rPr>
              <w:t xml:space="preserve">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p>
          <w:p w14:paraId="42714CE8" w14:textId="0366628F"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xml:space="preserve">- уметь оперировать понятиями: рациональная функция, </w:t>
            </w:r>
            <w:r w:rsidRPr="00A4065B">
              <w:rPr>
                <w:rFonts w:eastAsiaTheme="minorHAnsi"/>
                <w:lang w:eastAsia="en-US"/>
              </w:rPr>
              <w:lastRenderedPageBreak/>
              <w:t>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p>
          <w:p w14:paraId="0FA036D4" w14:textId="3601F024"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решать текстовые задачи разных типов (в том числе на проценты, доли и части, на движение, работу, стоимость товаров и услуг, налоги, задачи из области управления личными и семейными финансами); составлять выражения, уравнения, неравенства и их системы по условию задачи, исследовать полученное решение и оценивать правдоподобность результатов;</w:t>
            </w:r>
          </w:p>
          <w:p w14:paraId="10640EA1" w14:textId="404F1C6A"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w:t>
            </w:r>
            <w:r w:rsidR="00720B57" w:rsidRPr="00A4065B">
              <w:rPr>
                <w:rFonts w:eastAsiaTheme="minorHAnsi"/>
                <w:lang w:eastAsia="en-US"/>
              </w:rPr>
              <w:t>ть</w:t>
            </w:r>
            <w:r w:rsidRPr="00A4065B">
              <w:rPr>
                <w:rFonts w:eastAsiaTheme="minorHAnsi"/>
                <w:lang w:eastAsia="en-US"/>
              </w:rPr>
              <w:t xml:space="preserve">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p>
          <w:p w14:paraId="6991DF06" w14:textId="49FB1485" w:rsidR="00A404EA" w:rsidRPr="00A4065B" w:rsidRDefault="00720B57"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w:t>
            </w:r>
            <w:r w:rsidR="00A404EA" w:rsidRPr="00A4065B">
              <w:rPr>
                <w:rFonts w:eastAsiaTheme="minorHAnsi"/>
                <w:lang w:eastAsia="en-US"/>
              </w:rPr>
              <w:t xml:space="preserve"> уметь оперировать понятиями: случайный опыт и случайное событие, вероятность случайного события; умение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w:t>
            </w:r>
            <w:r w:rsidR="00A404EA" w:rsidRPr="00A4065B">
              <w:rPr>
                <w:rFonts w:eastAsiaTheme="minorHAnsi"/>
                <w:lang w:eastAsia="en-US"/>
              </w:rPr>
              <w:lastRenderedPageBreak/>
              <w:t>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p w14:paraId="1C25CD49" w14:textId="56FD2ED9"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точка, прямая, плоскость, 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умение использовать при решении задач изученные факты и теоремы планиметрии; умение оценивать размеры объектов окружающего мира;</w:t>
            </w:r>
          </w:p>
          <w:p w14:paraId="714136C5" w14:textId="65ADC8CC"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умение распознавать симметрию в пространстве; умение распознавать правильные многогранники;</w:t>
            </w:r>
          </w:p>
          <w:p w14:paraId="6DDF07D1" w14:textId="7C710812" w:rsidR="00A404EA" w:rsidRPr="00A4065B" w:rsidRDefault="00720B57"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w:t>
            </w:r>
            <w:r w:rsidR="00A404EA" w:rsidRPr="00A4065B">
              <w:rPr>
                <w:rFonts w:eastAsiaTheme="minorHAnsi"/>
                <w:lang w:eastAsia="en-US"/>
              </w:rPr>
              <w:t xml:space="preserve"> уметь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w:t>
            </w:r>
            <w:r w:rsidR="00A404EA" w:rsidRPr="00A4065B">
              <w:rPr>
                <w:rFonts w:eastAsiaTheme="minorHAnsi"/>
                <w:lang w:eastAsia="en-US"/>
              </w:rPr>
              <w:lastRenderedPageBreak/>
              <w:t>решении задач;</w:t>
            </w:r>
          </w:p>
          <w:p w14:paraId="203BDEA1" w14:textId="32448C48"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вычислять геометрические величины (длина, угол, площадь, объем, площадь поверхности), используя изученные формулы и методы;</w:t>
            </w:r>
          </w:p>
          <w:p w14:paraId="33D88A26" w14:textId="5EF30F4A"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14:paraId="1538AE79" w14:textId="41A14AD2" w:rsidR="00A404EA" w:rsidRPr="00A4065B" w:rsidRDefault="00A404EA"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w:t>
            </w:r>
            <w:r w:rsidR="008209B3" w:rsidRPr="00A4065B">
              <w:rPr>
                <w:rFonts w:eastAsiaTheme="minorHAnsi"/>
                <w:lang w:eastAsia="en-US"/>
              </w:rPr>
              <w:t xml:space="preserve"> </w:t>
            </w:r>
            <w:r w:rsidRPr="00A4065B">
              <w:rPr>
                <w:rFonts w:eastAsiaTheme="minorHAnsi"/>
                <w:lang w:eastAsia="en-US"/>
              </w:rPr>
              <w:t>уметь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математической науки.</w:t>
            </w:r>
          </w:p>
          <w:p w14:paraId="23C36AC6" w14:textId="62C91F9D" w:rsidR="00023794" w:rsidRPr="00A4065B" w:rsidRDefault="008209B3" w:rsidP="00A374B3">
            <w:pPr>
              <w:pStyle w:val="s1"/>
              <w:shd w:val="clear" w:color="auto" w:fill="FFFFFF"/>
              <w:spacing w:before="0" w:beforeAutospacing="0" w:after="0" w:afterAutospacing="0" w:line="276" w:lineRule="auto"/>
              <w:rPr>
                <w:rStyle w:val="normaltextrun"/>
              </w:rPr>
            </w:pPr>
            <w:r w:rsidRPr="00A4065B">
              <w:rPr>
                <w:rStyle w:val="normaltextrun"/>
              </w:rPr>
              <w:t>-</w:t>
            </w:r>
            <w:r w:rsidR="00115773" w:rsidRPr="00A4065B">
              <w:rPr>
                <w:rStyle w:val="normaltextrun"/>
              </w:rPr>
              <w:t xml:space="preserve"> </w:t>
            </w:r>
            <w:r w:rsidR="00023794" w:rsidRPr="00A4065B">
              <w:rPr>
                <w:rStyle w:val="normaltextrun"/>
              </w:rPr>
              <w:t>уметь оперировать понятиями: определение, аксиома, теорема, следствие, свойство, признак, доказательство, равносильные формулировки; умение формулировать обратное и противоположное утверждение, приводить примеры и контрпримеры, использовать метод математической индукции; проводить доказательные рассуждения при решении задач, оценивать логическую правильность рассуждений;</w:t>
            </w:r>
          </w:p>
          <w:p w14:paraId="1AE3E933" w14:textId="03877840"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xml:space="preserve">- уметь оперировать понятиями: множество, подмножество, операции над множествами; умение использовать теоретико-множественный аппарат для описания реальных процессов и явлений при решении задач, в том числе из других учебных </w:t>
            </w:r>
            <w:r w:rsidRPr="00A4065B">
              <w:rPr>
                <w:rStyle w:val="normaltextrun"/>
              </w:rPr>
              <w:lastRenderedPageBreak/>
              <w:t>предметов;</w:t>
            </w:r>
          </w:p>
          <w:p w14:paraId="34761701" w14:textId="1277C824"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оперировать понятиями: граф, связный граф, дерево, цикл, граф на плоскости; умение задавать и описывать графы различными способами; использовать графы при решении задач;</w:t>
            </w:r>
          </w:p>
          <w:p w14:paraId="315D5429" w14:textId="495A3DD7"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свободно оперировать понятиями: сочетание, перестановка, число сочетаний, число перестановок; бином Ньютона; умение применять комбинаторные факты и рассуждения для решения задач;</w:t>
            </w:r>
          </w:p>
          <w:p w14:paraId="647277B8" w14:textId="27B1FEDB"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-уметь оперировать понятиями: натуральное число, целое число, остаток по модулю, рациональное число, иррациональное число, множества натуральных, целых, рациональных, действительных чисел; умение использовать признаки делимости, наименьший общий делитель и наименьшее общее кратное, алгоритм Евклида при решении задач; знакомство с различными позиционными системами счисления;</w:t>
            </w:r>
          </w:p>
          <w:p w14:paraId="1667AAFC" w14:textId="560B56DB"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p>
          <w:p w14:paraId="2217308F" w14:textId="5CAFDABD"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xml:space="preserve">- уметь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умение решать уравнения, </w:t>
            </w:r>
            <w:r w:rsidRPr="00A4065B">
              <w:rPr>
                <w:rStyle w:val="normaltextrun"/>
              </w:rPr>
              <w:lastRenderedPageBreak/>
              <w:t>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p>
          <w:p w14:paraId="6EAE9B76" w14:textId="57281495"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-уметь свободно оперировать понятиями: график функции, обратная функция, композиция функций, линейная функция, 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умение строить графики функций, выполнять преобразования графиков функций;</w:t>
            </w:r>
          </w:p>
          <w:p w14:paraId="3B8F02F1" w14:textId="77777777"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умение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p>
          <w:p w14:paraId="7870A1CD" w14:textId="77777777"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умение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умение проводить исследование функции;</w:t>
            </w:r>
          </w:p>
          <w:p w14:paraId="13FC35E7" w14:textId="77777777"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умение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p w14:paraId="4DAC9F48" w14:textId="52305F61"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w:t>
            </w:r>
            <w:r w:rsidR="008209B3" w:rsidRPr="00A4065B">
              <w:rPr>
                <w:rStyle w:val="normaltextrun"/>
              </w:rPr>
              <w:t xml:space="preserve"> </w:t>
            </w:r>
            <w:r w:rsidRPr="00A4065B">
              <w:rPr>
                <w:rStyle w:val="normaltextrun"/>
              </w:rPr>
              <w:t xml:space="preserve">уметь свободно оперировать понятиями: последовательность, арифметическая прогрессия, геометрическая прогрессия, бесконечно убывающая </w:t>
            </w:r>
            <w:r w:rsidRPr="00A4065B">
              <w:rPr>
                <w:rStyle w:val="normaltextrun"/>
              </w:rPr>
              <w:lastRenderedPageBreak/>
              <w:t>геометрическая прогрессия; умение задавать последовательности, в том числе с помощью рекуррентных формул;</w:t>
            </w:r>
          </w:p>
          <w:p w14:paraId="7267681E" w14:textId="5DE84B72"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оперировать понятиями: непрерывность функции, асимптоты графика функции, первая и вторая производная функции, геометрический и физический смысл производной, первообразная, определенный интеграл; умение находить асимптоты графика функции; умение вычислять производные суммы, произведения, частного и композиции функций, находить уравнение касательной к графику функции;</w:t>
            </w:r>
          </w:p>
          <w:p w14:paraId="0412345F" w14:textId="77777777"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умение использовать производную для исследования функций, для нахождения наилучшего решения в прикладных, в том числе социально-экономических и физических задачах, для определения скорости и ускорения; находить площади и объемы фигур с помощью интеграла; приводить примеры математического моделирования с помощью дифференциальных уравнений;</w:t>
            </w:r>
          </w:p>
          <w:p w14:paraId="496FE286" w14:textId="5E03D62C"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оперировать понятиями: комплексное число, сопряженные комплексные числа, модуль и аргумент комплексного числа, форма записи комплексных чисел (геометрическая, тригонометрическая и алгебраическая); уметь производить арифметические действия с комплексными числами; приводить примеры использования комплексных чисел;</w:t>
            </w:r>
          </w:p>
          <w:p w14:paraId="6452097E" w14:textId="78CB53BE"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xml:space="preserve">- уметь свободно оперировать понятиями: среднее арифметическое, медиана, наибольшее и наименьшее значения, размах, дисперсия, стандартное отклонение для описания числовых данных; умение исследовать </w:t>
            </w:r>
            <w:r w:rsidRPr="00A4065B">
              <w:rPr>
                <w:rStyle w:val="normaltextrun"/>
              </w:rPr>
              <w:lastRenderedPageBreak/>
              <w:t>статистические данные, в том числе с применением графических методов и электронных средств; графически исследовать совместные наблюдения с помощью диаграмм рассеивания и линейной регрессии;</w:t>
            </w:r>
          </w:p>
          <w:p w14:paraId="3A43064F" w14:textId="043B2F40"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находить вероятности событий с использованием графических методов; применять для решения задач формулы сложения и умножения вероятностей, формулу полной вероятности, формулу Бернулли, комбинаторные факты и формулы; оценивать вероятности реальных событий; умение оперировать понятиями: случайная величина, распределение вероятностей, математическое ожидание, дисперсия и стандартное отклонение случайной величины, функции распределения и плотности равномерного, показательного и нормального распределений; умение использовать свойства изученных распределений для решения задач; знакомство с понятиями: закон больших чисел, методы выборочных исследований; умение приводить примеры проявления закона больших чисел в природных и общественных явлениях;</w:t>
            </w:r>
          </w:p>
          <w:p w14:paraId="3855CEE1" w14:textId="583CD7DD"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xml:space="preserve">- уметь свободно оперировать понятиями: точка, прямая, плоскость, пространство, отрезок, луч, плоский угол, двугранный угол, трехгранный угол, пересекающиеся, параллельные и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умение использовать при решении задач изученные факты и теоремы планиметрии; умение оценивать размеры объектов в окружающем мире; умение оперировать понятиями: многогранник, сечение многогранника, </w:t>
            </w:r>
            <w:r w:rsidRPr="00A4065B">
              <w:rPr>
                <w:rStyle w:val="normaltextrun"/>
              </w:rPr>
              <w:lastRenderedPageBreak/>
              <w:t>правильный многогранник, призма, пирамида, фигура и поверхность вращения, цилиндр, конус, шар, сфера, развертка поверхности, сечения конуса и цилиндра, параллельные оси или основанию, сечение шара, плоскость, касающаяся сферы, цилиндра, конуса; умение строить сечение многогранника, изображать многогранники, фигуры и поверхности вращения, их сечения, в том числе с помощью электронных средств; умение применять свойства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или опровергать их; умение проводить классификацию фигур по различным признакам, выполнять необходимые дополнительные построения;</w:t>
            </w:r>
          </w:p>
          <w:p w14:paraId="4EEE60D5" w14:textId="02076FAE"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xml:space="preserve"> </w:t>
            </w:r>
            <w:r w:rsidR="003D68D6" w:rsidRPr="00A4065B">
              <w:rPr>
                <w:rStyle w:val="normaltextrun"/>
              </w:rPr>
              <w:t xml:space="preserve">- </w:t>
            </w:r>
            <w:r w:rsidR="008209B3" w:rsidRPr="00A4065B">
              <w:rPr>
                <w:rStyle w:val="normaltextrun"/>
              </w:rPr>
              <w:t>у</w:t>
            </w:r>
            <w:r w:rsidRPr="00A4065B">
              <w:rPr>
                <w:rStyle w:val="normaltextrun"/>
              </w:rPr>
              <w:t>меть свободно оперировать понятиями: площадь фигуры, объем фигуры, величина угла, расстояние от точки до плоскости, расстояние между прямыми, расстояние между плоскостями, площадь сферы, площадь поверхности пирамиды, призмы, конуса, цилиндра, объем куба, прямоугольного параллелепипеда, пирамиды, призмы, цилиндра, конуса, шара; умение находить отношение объемов подобных фигур;</w:t>
            </w:r>
          </w:p>
          <w:p w14:paraId="2A05B614" w14:textId="0ED6747C"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xml:space="preserve">- уметь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умение распознавать равные и подобные фигуры, в том числе в природе, искусстве, архитектуре; умение использовать геометрические отношения, находить </w:t>
            </w:r>
            <w:r w:rsidRPr="00A4065B">
              <w:rPr>
                <w:rStyle w:val="normaltextrun"/>
              </w:rPr>
              <w:lastRenderedPageBreak/>
              <w:t>геометрические величины (длина, угол, площадь, объем) при решении задач из других учебных предметов и из реальной жизни;</w:t>
            </w:r>
          </w:p>
          <w:p w14:paraId="3826E9EB" w14:textId="198A37CD"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свободно оперировать понятиями: прямоугольная система координат, вектор, координаты точки, координаты вектора, сумма векторов, произведение вектора на число, разложение вектора по базису, скалярное произведение, векторное произведение, угол между векторами; умение использовать векторный и координатный метод для решения геометрических задач и задач других учебных предметов; оперировать понятиями: матрица 2x2 и 3x3, определитель матрицы, геометрический смысл определителя;</w:t>
            </w:r>
          </w:p>
          <w:p w14:paraId="47E8AF3E" w14:textId="5F3BBACD" w:rsidR="00023794" w:rsidRPr="00A4065B" w:rsidRDefault="00023794" w:rsidP="00A374B3">
            <w:pPr>
              <w:pStyle w:val="s1"/>
              <w:shd w:val="clear" w:color="auto" w:fill="FFFFFF"/>
              <w:spacing w:before="0" w:beforeAutospacing="0" w:after="0" w:afterAutospacing="0" w:line="276" w:lineRule="auto"/>
              <w:rPr>
                <w:rStyle w:val="normaltextrun"/>
              </w:rPr>
            </w:pPr>
            <w:r w:rsidRPr="00A4065B">
              <w:rPr>
                <w:rStyle w:val="normaltextrun"/>
              </w:rPr>
              <w:t>- уметь моделировать реальные ситуации на языке математики; составлять выражения, уравнения, неравенства и их системы по условию задачи, исследовать построенные модели с использованием аппарата алгебры, интерпретировать полученный результат; строить математические модели с помощью геометрических понятий и величин, решать связанные с ними практические задачи; составлять вероятностную модель и интерпретировать полученный результат; решать прикладные задачи средствами математического анализа, в том числе социально-экономического и физического характера;</w:t>
            </w:r>
          </w:p>
          <w:p w14:paraId="5BA94138" w14:textId="5A8F4CF2" w:rsidR="00A404EA" w:rsidRPr="00A4065B" w:rsidRDefault="00023794" w:rsidP="00A374B3">
            <w:pPr>
              <w:pStyle w:val="s1"/>
              <w:shd w:val="clear" w:color="auto" w:fill="FFFFFF"/>
              <w:spacing w:before="0" w:beforeAutospacing="0" w:after="0" w:afterAutospacing="0" w:line="276" w:lineRule="auto"/>
              <w:rPr>
                <w:rFonts w:eastAsiaTheme="minorHAnsi"/>
                <w:lang w:eastAsia="en-US"/>
              </w:rPr>
            </w:pPr>
            <w:r w:rsidRPr="00A4065B">
              <w:rPr>
                <w:rStyle w:val="normaltextrun"/>
              </w:rPr>
              <w:t xml:space="preserve">- умение выбирать подходящий метод для решения задачи; понимание значимости математики в изучении природных и общественных процессов и явлений; умение распознавать проявление законов математики в искусстве, умение приводить примеры математических открытий российской и </w:t>
            </w:r>
            <w:r w:rsidRPr="00A4065B">
              <w:rPr>
                <w:rStyle w:val="normaltextrun"/>
              </w:rPr>
              <w:lastRenderedPageBreak/>
              <w:t>мировой математической науки</w:t>
            </w:r>
          </w:p>
        </w:tc>
      </w:tr>
      <w:tr w:rsidR="00A404EA" w:rsidRPr="00A4065B" w14:paraId="49564F08" w14:textId="77777777" w:rsidTr="00F36D09">
        <w:trPr>
          <w:trHeight w:val="1403"/>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0980B678"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lastRenderedPageBreak/>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29E4C2BB"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В области ценности научного познания:</w:t>
            </w:r>
          </w:p>
          <w:p w14:paraId="480F4F0F"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 </w:t>
            </w:r>
          </w:p>
          <w:p w14:paraId="0E58C519"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совершенствование языковой и читательской культуры как средства взаимодействия между людьми и познания мира;  </w:t>
            </w:r>
          </w:p>
          <w:p w14:paraId="7E8E10F7"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осознание ценности научной деятельности, готовность осуществлять проектную и исследовательскую деятельность индивидуально и в группе.  </w:t>
            </w:r>
          </w:p>
          <w:p w14:paraId="2B2DDF79"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Овладение универсальными учебными познавательными действиями:</w:t>
            </w:r>
          </w:p>
          <w:p w14:paraId="19E2F5A8"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в) работа с информацией:</w:t>
            </w:r>
          </w:p>
          <w:p w14:paraId="32F6F98F"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47D0C062"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2E715CD9"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lastRenderedPageBreak/>
              <w:t xml:space="preserve">- оценивать достоверность, легитимность информации, ее соответствие правовым и морально-этическим нормам;  </w:t>
            </w:r>
          </w:p>
          <w:p w14:paraId="4E03C43A"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6A1C1752" w14:textId="271DE168" w:rsidR="00A404EA" w:rsidRPr="00A4065B" w:rsidRDefault="00A404EA" w:rsidP="00A374B3">
            <w:pPr>
              <w:spacing w:after="0" w:line="276" w:lineRule="auto"/>
              <w:jc w:val="both"/>
              <w:rPr>
                <w:rFonts w:ascii="Times New Roman" w:eastAsia="Times New Roman" w:hAnsi="Times New Roman" w:cs="Times New Roman"/>
                <w:sz w:val="24"/>
                <w:szCs w:val="24"/>
                <w:lang w:eastAsia="ru-RU"/>
              </w:rPr>
            </w:pPr>
            <w:r w:rsidRPr="00A4065B">
              <w:rPr>
                <w:rFonts w:ascii="Times New Roman" w:eastAsia="Calibri" w:hAnsi="Times New Roman" w:cs="Times New Roman"/>
                <w:iCs/>
                <w:sz w:val="24"/>
                <w:szCs w:val="24"/>
              </w:rPr>
              <w:t>- владеть навыками распознавания и защиты информации, информационной безопасности личности</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52B79F86" w14:textId="4153C476" w:rsidR="00A404EA" w:rsidRPr="00A4065B" w:rsidRDefault="00A404EA" w:rsidP="00A374B3">
            <w:pPr>
              <w:pStyle w:val="paragraph"/>
              <w:spacing w:before="0" w:beforeAutospacing="0" w:after="0" w:afterAutospacing="0" w:line="276" w:lineRule="auto"/>
              <w:jc w:val="both"/>
              <w:textAlignment w:val="baseline"/>
              <w:rPr>
                <w:rStyle w:val="eop"/>
                <w:rFonts w:eastAsiaTheme="majorEastAsia"/>
              </w:rPr>
            </w:pPr>
            <w:r w:rsidRPr="00A4065B">
              <w:lastRenderedPageBreak/>
              <w:t>- у</w:t>
            </w:r>
            <w:r w:rsidRPr="00A4065B">
              <w:rPr>
                <w:rStyle w:val="normaltextrun"/>
              </w:rPr>
              <w:t>меть оперировать понятиями: рациональная функция, показательная функция, степенная функция, логарифмическая функция, тригонометрические функции, обратные функции; умение строить графики изученных функций, использовать графики при изучении процессов и зависимостей, при решении задач из других учебных предметов и задач из реальной жизни; выражать формулами зависимости между величинами;</w:t>
            </w:r>
            <w:r w:rsidRPr="00A4065B">
              <w:rPr>
                <w:rStyle w:val="eop"/>
                <w:rFonts w:eastAsiaTheme="majorEastAsia"/>
              </w:rPr>
              <w:t> </w:t>
            </w:r>
          </w:p>
          <w:p w14:paraId="696FAAD9" w14:textId="12D4579B" w:rsidR="00A404EA" w:rsidRPr="00A4065B" w:rsidRDefault="00A404EA" w:rsidP="00A374B3">
            <w:pPr>
              <w:pStyle w:val="paragraph"/>
              <w:spacing w:before="0" w:beforeAutospacing="0" w:after="0" w:afterAutospacing="0" w:line="276" w:lineRule="auto"/>
              <w:jc w:val="both"/>
              <w:textAlignment w:val="baseline"/>
            </w:pPr>
            <w:r w:rsidRPr="00A4065B">
              <w:t>- у</w:t>
            </w:r>
            <w:r w:rsidRPr="00A4065B">
              <w:rPr>
                <w:rStyle w:val="normaltextrun"/>
              </w:rPr>
              <w:t>меть оперировать понятиями: тождество, тождественное преобразование, уравнение, неравенство, система уравнений и неравенств, равносильность уравнений, неравенств и систем, рациональные, иррациональные, показательные, степенные, логарифмические, тригонометрические уравнения, неравенства и системы; уметь решать уравнения, неравенства и системы с помощью различных приемов; решать уравнения, неравенства и системы с параметром; применять уравнения, неравенства, их системы для решения математических задач и задач из различных областей науки и реальной жизни;</w:t>
            </w:r>
            <w:r w:rsidRPr="00A4065B">
              <w:rPr>
                <w:rStyle w:val="eop"/>
                <w:rFonts w:eastAsiaTheme="majorEastAsia"/>
              </w:rPr>
              <w:t> </w:t>
            </w:r>
          </w:p>
          <w:p w14:paraId="7BFA387F" w14:textId="067F3309" w:rsidR="00A404EA" w:rsidRPr="00A4065B" w:rsidRDefault="00A404EA" w:rsidP="00A374B3">
            <w:pPr>
              <w:pStyle w:val="paragraph"/>
              <w:spacing w:before="0" w:beforeAutospacing="0" w:after="0" w:afterAutospacing="0" w:line="276" w:lineRule="auto"/>
              <w:jc w:val="both"/>
              <w:textAlignment w:val="baseline"/>
            </w:pPr>
            <w:r w:rsidRPr="00A4065B">
              <w:t>- у</w:t>
            </w:r>
            <w:r w:rsidRPr="00A4065B">
              <w:rPr>
                <w:rStyle w:val="normaltextrun"/>
              </w:rPr>
              <w:t xml:space="preserve">меть свободно оперировать понятиями: движение, параллельный перенос, симметрия на плоскости и в пространстве, поворот, преобразование подобия, подобные фигуры; уметь распознавать равные и подобные фигуры, в том числе в природе, искусстве, архитектуре; уметь использовать геометрические отношения, находить геометрические величины (длина, угол, площадь, объем) при </w:t>
            </w:r>
            <w:r w:rsidRPr="00A4065B">
              <w:rPr>
                <w:rStyle w:val="normaltextrun"/>
              </w:rPr>
              <w:lastRenderedPageBreak/>
              <w:t>решении задач из других учебных предметов и из реальной жизни</w:t>
            </w:r>
            <w:r w:rsidRPr="00A4065B">
              <w:rPr>
                <w:rStyle w:val="eop"/>
                <w:rFonts w:eastAsiaTheme="majorEastAsia"/>
              </w:rPr>
              <w:t> </w:t>
            </w:r>
          </w:p>
        </w:tc>
      </w:tr>
      <w:tr w:rsidR="00A404EA" w:rsidRPr="00A4065B" w14:paraId="57FD99EB" w14:textId="77777777" w:rsidTr="00F36D09">
        <w:trPr>
          <w:trHeight w:val="3810"/>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0F22B928"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lastRenderedPageBreak/>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 </w:t>
            </w:r>
          </w:p>
        </w:tc>
        <w:tc>
          <w:tcPr>
            <w:tcW w:w="1751" w:type="pct"/>
            <w:tcBorders>
              <w:top w:val="single" w:sz="6" w:space="0" w:color="auto"/>
              <w:left w:val="single" w:sz="6" w:space="0" w:color="auto"/>
              <w:bottom w:val="single" w:sz="6" w:space="0" w:color="auto"/>
              <w:right w:val="single" w:sz="6" w:space="0" w:color="auto"/>
            </w:tcBorders>
            <w:shd w:val="clear" w:color="auto" w:fill="auto"/>
            <w:hideMark/>
          </w:tcPr>
          <w:p w14:paraId="4225DF70" w14:textId="77777777" w:rsidR="00A404EA" w:rsidRPr="00A4065B" w:rsidRDefault="00A404EA" w:rsidP="00A374B3">
            <w:pPr>
              <w:tabs>
                <w:tab w:val="left" w:pos="182"/>
              </w:tabs>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В области духовно-нравственного воспитания:</w:t>
            </w:r>
          </w:p>
          <w:p w14:paraId="41F9B676"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сформированность нравственного сознания, этического поведения; </w:t>
            </w:r>
          </w:p>
          <w:p w14:paraId="23D9A07D"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способность оценивать ситуацию и принимать осознанные решения, ориентируясь на морально-нравственные нормы и ценности; </w:t>
            </w:r>
          </w:p>
          <w:p w14:paraId="6EEEAA28"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осознание личного вклада в построение устойчивого будущего; </w:t>
            </w:r>
          </w:p>
          <w:p w14:paraId="5502BD10"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ответственное отношение к своим родителям и (или) другим членам семьи, созданию семьи на основе осознанного принятия ценностей семейной жизни в соответствии с традициями народов России; </w:t>
            </w:r>
          </w:p>
          <w:p w14:paraId="651BE474"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Овладение универсальными регулятивными </w:t>
            </w:r>
            <w:r w:rsidRPr="00A4065B">
              <w:rPr>
                <w:rFonts w:ascii="Times New Roman" w:eastAsia="Calibri" w:hAnsi="Times New Roman" w:cs="Times New Roman"/>
                <w:iCs/>
                <w:sz w:val="24"/>
                <w:szCs w:val="24"/>
              </w:rPr>
              <w:lastRenderedPageBreak/>
              <w:t>действиями:</w:t>
            </w:r>
          </w:p>
          <w:p w14:paraId="7A182794"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а) самоорганизация:</w:t>
            </w:r>
          </w:p>
          <w:p w14:paraId="0BB3591F"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14:paraId="7A6EB394"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самостоятельно составлять план решения проблемы с учетом имеющихся ресурсов, собственных возможностей и предпочтений; </w:t>
            </w:r>
          </w:p>
          <w:p w14:paraId="03EC3340"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давать оценку новым ситуациям; </w:t>
            </w:r>
          </w:p>
          <w:p w14:paraId="1776C2BE"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14:paraId="4219B81C"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б) самоконтроль:</w:t>
            </w:r>
          </w:p>
          <w:p w14:paraId="6FB8CFC7"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использовать приемы рефлексии для оценки ситуации, выбора верного решения; </w:t>
            </w:r>
          </w:p>
          <w:p w14:paraId="2007FBAF"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уметь оценивать риски и своевременно принимать решения по их снижению; </w:t>
            </w:r>
          </w:p>
          <w:p w14:paraId="6D4F1BBF"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в) эмоциональный интеллект, предполагающий сформированность:</w:t>
            </w:r>
          </w:p>
          <w:p w14:paraId="0EE870EA"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064084AC"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эмпатии, включающей способность понимать эмоциональное состояние других, учитывать его </w:t>
            </w:r>
            <w:r w:rsidRPr="00A4065B">
              <w:rPr>
                <w:rFonts w:ascii="Times New Roman" w:eastAsia="Calibri" w:hAnsi="Times New Roman" w:cs="Times New Roman"/>
                <w:iCs/>
                <w:sz w:val="24"/>
                <w:szCs w:val="24"/>
              </w:rPr>
              <w:lastRenderedPageBreak/>
              <w:t xml:space="preserve">при осуществлении коммуникации, способность к сочувствию и сопереживанию; </w:t>
            </w:r>
          </w:p>
          <w:p w14:paraId="742E6EC8" w14:textId="7784487E" w:rsidR="00A404EA" w:rsidRPr="00A4065B" w:rsidRDefault="00A404EA" w:rsidP="00A374B3">
            <w:pPr>
              <w:spacing w:after="0" w:line="276" w:lineRule="auto"/>
              <w:jc w:val="both"/>
              <w:textAlignment w:val="baseline"/>
              <w:rPr>
                <w:rFonts w:ascii="Times New Roman" w:eastAsia="Times New Roman" w:hAnsi="Times New Roman" w:cs="Times New Roman"/>
                <w:sz w:val="24"/>
                <w:szCs w:val="24"/>
                <w:lang w:eastAsia="ru-RU"/>
              </w:rPr>
            </w:pPr>
            <w:r w:rsidRPr="00A4065B">
              <w:rPr>
                <w:rFonts w:ascii="Times New Roman" w:eastAsia="Calibri" w:hAnsi="Times New Roman" w:cs="Times New Roman"/>
                <w:iCs/>
                <w:sz w:val="24"/>
                <w:szCs w:val="24"/>
              </w:rPr>
              <w:t>- социальных навыков, включающих способность выстраивать отношения с другими людьми, заботиться, проявлять интерес и разрешать конфликты</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345CE69E" w14:textId="152D3C35" w:rsidR="00A404EA" w:rsidRPr="00A4065B" w:rsidRDefault="00A404EA" w:rsidP="00A374B3">
            <w:pPr>
              <w:pStyle w:val="paragraph"/>
              <w:spacing w:before="0" w:beforeAutospacing="0" w:after="0" w:afterAutospacing="0" w:line="276" w:lineRule="auto"/>
              <w:jc w:val="both"/>
              <w:textAlignment w:val="baseline"/>
            </w:pPr>
            <w:r w:rsidRPr="00A4065B">
              <w:rPr>
                <w:rStyle w:val="normaltextrun"/>
              </w:rPr>
              <w:lastRenderedPageBreak/>
              <w:t>- уметь оперировать понятиями: рациональные, иррациональные, показательные, степенные, логарифмические, тригонометрические уравнения и неравенства, их системы;</w:t>
            </w:r>
            <w:r w:rsidRPr="00A4065B">
              <w:rPr>
                <w:rStyle w:val="eop"/>
                <w:rFonts w:eastAsiaTheme="majorEastAsia"/>
              </w:rPr>
              <w:t> </w:t>
            </w:r>
          </w:p>
          <w:p w14:paraId="6B080DE4" w14:textId="7E75D701" w:rsidR="00A404EA" w:rsidRPr="00A4065B" w:rsidRDefault="00A404EA" w:rsidP="00A374B3">
            <w:pPr>
              <w:pStyle w:val="paragraph"/>
              <w:spacing w:before="0" w:beforeAutospacing="0" w:after="0" w:afterAutospacing="0" w:line="276" w:lineRule="auto"/>
              <w:jc w:val="both"/>
              <w:textAlignment w:val="baseline"/>
              <w:rPr>
                <w:rStyle w:val="eop"/>
                <w:rFonts w:eastAsiaTheme="majorEastAsia"/>
              </w:rPr>
            </w:pPr>
            <w:r w:rsidRPr="00A4065B">
              <w:rPr>
                <w:rStyle w:val="normaltextrun"/>
              </w:rPr>
              <w:t xml:space="preserve">- уметь оперировать понятиями: многогранник, сечение многогранника, куб, параллелепипед, призма, пирамида, фигура и поверхность вращения, цилиндр, конус, шар, сфера, сечения фигуры вращения, плоскость, касающаяся сферы, цилиндра, конуса, площадь поверхности пирамиды, призмы, конуса, цилиндра, площадь сферы, объем куба, прямоугольного параллелепипеда, пирамиды, призмы, цилиндра, конуса, шара; умение изображать многогранники и поверхности вращения, их сечения от руки, с помощью чертежных инструментов и электронных средств; уметь </w:t>
            </w:r>
            <w:r w:rsidRPr="00A4065B">
              <w:rPr>
                <w:rStyle w:val="normaltextrun"/>
              </w:rPr>
              <w:lastRenderedPageBreak/>
              <w:t>распознавать симметрию в пространстве; уметь распознавать правильные многогранники;</w:t>
            </w:r>
            <w:r w:rsidRPr="00A4065B">
              <w:rPr>
                <w:rStyle w:val="eop"/>
                <w:rFonts w:eastAsiaTheme="majorEastAsia"/>
              </w:rPr>
              <w:t> </w:t>
            </w:r>
          </w:p>
          <w:p w14:paraId="2969B97C" w14:textId="7A271615" w:rsidR="00A404EA" w:rsidRPr="00A4065B" w:rsidRDefault="00A404EA" w:rsidP="00A374B3">
            <w:pPr>
              <w:pStyle w:val="paragraph"/>
              <w:spacing w:before="0" w:beforeAutospacing="0" w:after="0" w:afterAutospacing="0" w:line="276" w:lineRule="auto"/>
              <w:jc w:val="both"/>
              <w:textAlignment w:val="baseline"/>
            </w:pPr>
            <w:r w:rsidRPr="00A4065B">
              <w:rPr>
                <w:rStyle w:val="normaltextrun"/>
              </w:rPr>
              <w:t>- 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tc>
      </w:tr>
      <w:tr w:rsidR="00A404EA" w:rsidRPr="00A4065B" w14:paraId="17097494" w14:textId="77777777" w:rsidTr="00F36D09">
        <w:trPr>
          <w:trHeight w:val="690"/>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3706BE57"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lastRenderedPageBreak/>
              <w:t>ОК 04 Эффективно взаимодействовать и работать в коллективе и команде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18C0CDA6"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готовность к саморазвитию, самостоятельности и самоопределению; </w:t>
            </w:r>
          </w:p>
          <w:p w14:paraId="379E1C11" w14:textId="77777777" w:rsidR="00A404EA" w:rsidRPr="00A4065B" w:rsidRDefault="00A404EA" w:rsidP="00A374B3">
            <w:pPr>
              <w:pStyle w:val="dt-p"/>
              <w:shd w:val="clear" w:color="auto" w:fill="FFFFFF"/>
              <w:spacing w:before="0" w:beforeAutospacing="0" w:after="0" w:afterAutospacing="0" w:line="276" w:lineRule="auto"/>
              <w:jc w:val="both"/>
              <w:textAlignment w:val="baseline"/>
              <w:rPr>
                <w:rFonts w:eastAsia="Calibri"/>
                <w:iCs/>
                <w:lang w:eastAsia="en-US"/>
              </w:rPr>
            </w:pPr>
            <w:r w:rsidRPr="00A4065B">
              <w:rPr>
                <w:rFonts w:eastAsia="Calibri"/>
                <w:iCs/>
                <w:lang w:eastAsia="en-US"/>
              </w:rPr>
              <w:t xml:space="preserve">-овладение навыками учебно-исследовательской, проектной и социальной деятельности; </w:t>
            </w:r>
          </w:p>
          <w:p w14:paraId="47A78BF2"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Овладение универсальными коммуникативными действиями:</w:t>
            </w:r>
          </w:p>
          <w:p w14:paraId="01B09F9B"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б) совместная деятельность:</w:t>
            </w:r>
          </w:p>
          <w:p w14:paraId="6FE7A4DE"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понимать и использовать преимущества командной и индивидуальной работы; </w:t>
            </w:r>
          </w:p>
          <w:p w14:paraId="24ACD542" w14:textId="54069460"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157E1215"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координировать и выполнять работу в условиях реального, виртуального и комбинированного </w:t>
            </w:r>
            <w:r w:rsidRPr="00A4065B">
              <w:rPr>
                <w:rFonts w:ascii="Times New Roman" w:eastAsia="Calibri" w:hAnsi="Times New Roman" w:cs="Times New Roman"/>
                <w:iCs/>
                <w:sz w:val="24"/>
                <w:szCs w:val="24"/>
              </w:rPr>
              <w:lastRenderedPageBreak/>
              <w:t xml:space="preserve">взаимодействия; </w:t>
            </w:r>
          </w:p>
          <w:p w14:paraId="20885F96"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14:paraId="2AC7BA8F"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Овладение универсальными регулятивными действиями:</w:t>
            </w:r>
          </w:p>
          <w:p w14:paraId="4B4CDB36"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г) принятие себя и других людей:</w:t>
            </w:r>
          </w:p>
          <w:p w14:paraId="5E828999"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принимать мотивы и аргументы других людей при анализе результатов деятельности; </w:t>
            </w:r>
          </w:p>
          <w:p w14:paraId="50E58A66"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признавать свое право и право других людей на ошибки; </w:t>
            </w:r>
          </w:p>
          <w:p w14:paraId="10FB4067" w14:textId="3D0513E9" w:rsidR="00A404EA" w:rsidRPr="00A4065B" w:rsidRDefault="00A404EA" w:rsidP="00A374B3">
            <w:pPr>
              <w:spacing w:after="0" w:line="276" w:lineRule="auto"/>
              <w:jc w:val="both"/>
              <w:rPr>
                <w:rFonts w:ascii="Times New Roman" w:eastAsia="Times New Roman" w:hAnsi="Times New Roman" w:cs="Times New Roman"/>
                <w:sz w:val="24"/>
                <w:szCs w:val="24"/>
                <w:lang w:eastAsia="ru-RU"/>
              </w:rPr>
            </w:pPr>
            <w:r w:rsidRPr="00A4065B">
              <w:rPr>
                <w:rFonts w:ascii="Times New Roman" w:eastAsia="Calibri" w:hAnsi="Times New Roman" w:cs="Times New Roman"/>
                <w:iCs/>
                <w:sz w:val="24"/>
                <w:szCs w:val="24"/>
              </w:rPr>
              <w:t>- развивать способность понимать мир с позиции другого человека</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11E25EA0" w14:textId="4CB95D21" w:rsidR="00A404EA" w:rsidRPr="00A4065B" w:rsidRDefault="00A404EA" w:rsidP="00A374B3">
            <w:pPr>
              <w:pStyle w:val="paragraph"/>
              <w:spacing w:before="0" w:beforeAutospacing="0" w:after="0" w:afterAutospacing="0" w:line="276" w:lineRule="auto"/>
              <w:jc w:val="both"/>
              <w:textAlignment w:val="baseline"/>
              <w:rPr>
                <w:rStyle w:val="eop"/>
                <w:rFonts w:eastAsiaTheme="majorEastAsia"/>
              </w:rPr>
            </w:pPr>
            <w:r w:rsidRPr="00A4065B">
              <w:rPr>
                <w:rStyle w:val="spellingerror"/>
              </w:rPr>
              <w:lastRenderedPageBreak/>
              <w:t>- у</w:t>
            </w:r>
            <w:r w:rsidRPr="00A4065B">
              <w:rPr>
                <w:rStyle w:val="normaltextrun"/>
              </w:rPr>
              <w:t>меть оперировать понятиями: случайный опыт и случайное событие, вероятность случайного события; уметь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r w:rsidRPr="00A4065B">
              <w:rPr>
                <w:rStyle w:val="eop"/>
                <w:rFonts w:eastAsiaTheme="majorEastAsia"/>
              </w:rPr>
              <w:t> </w:t>
            </w:r>
          </w:p>
          <w:p w14:paraId="3454E43C" w14:textId="109EE7AE" w:rsidR="00A404EA" w:rsidRPr="00A4065B" w:rsidRDefault="00A404EA" w:rsidP="00A374B3">
            <w:pPr>
              <w:pStyle w:val="paragraph"/>
              <w:spacing w:before="0" w:beforeAutospacing="0" w:after="0" w:afterAutospacing="0" w:line="276" w:lineRule="auto"/>
              <w:jc w:val="both"/>
              <w:textAlignment w:val="baseline"/>
              <w:rPr>
                <w:rStyle w:val="eop"/>
                <w:rFonts w:eastAsiaTheme="majorEastAsia"/>
              </w:rPr>
            </w:pPr>
            <w:r w:rsidRPr="00A4065B">
              <w:rPr>
                <w:rStyle w:val="spellingerror"/>
              </w:rPr>
              <w:t>- у</w:t>
            </w:r>
            <w:r w:rsidRPr="00A4065B">
              <w:rPr>
                <w:rStyle w:val="normaltextrun"/>
              </w:rPr>
              <w:t>меть свободно оперировать понятиями: степень с целым показателем, корень натуральной степени, степень с рациональным показателем, степень с действительным (вещественным) показателем, логарифм числа, синус, косинус и тангенс произвольного числа;</w:t>
            </w:r>
            <w:r w:rsidRPr="00A4065B">
              <w:rPr>
                <w:rStyle w:val="eop"/>
                <w:rFonts w:eastAsiaTheme="majorEastAsia"/>
              </w:rPr>
              <w:t> </w:t>
            </w:r>
          </w:p>
          <w:p w14:paraId="37C4AFE8" w14:textId="7114B16A" w:rsidR="00A404EA" w:rsidRPr="00A4065B" w:rsidRDefault="00A404EA" w:rsidP="00A374B3">
            <w:pPr>
              <w:pStyle w:val="paragraph"/>
              <w:spacing w:before="0" w:beforeAutospacing="0" w:after="0" w:afterAutospacing="0" w:line="276" w:lineRule="auto"/>
              <w:jc w:val="both"/>
              <w:textAlignment w:val="baseline"/>
            </w:pPr>
            <w:r w:rsidRPr="00A4065B">
              <w:rPr>
                <w:rStyle w:val="spellingerror"/>
              </w:rPr>
              <w:t>- у</w:t>
            </w:r>
            <w:r w:rsidRPr="00A4065B">
              <w:rPr>
                <w:rStyle w:val="normaltextrun"/>
              </w:rPr>
              <w:t xml:space="preserve">меть свободно оперировать понятиями: график функции, обратная функция, композиция функций, линейная функция, </w:t>
            </w:r>
            <w:r w:rsidRPr="00A4065B">
              <w:rPr>
                <w:rStyle w:val="normaltextrun"/>
              </w:rPr>
              <w:lastRenderedPageBreak/>
              <w:t>квадратичная функция, степенная функция с целым показателем, тригонометрические функции, обратные тригонометрические функции, показательная и логарифмическая функции; уметь строить графики функций, выполнять преобразования графиков функций;</w:t>
            </w:r>
            <w:r w:rsidRPr="00A4065B">
              <w:rPr>
                <w:rStyle w:val="eop"/>
                <w:rFonts w:eastAsiaTheme="majorEastAsia"/>
              </w:rPr>
              <w:t> </w:t>
            </w:r>
          </w:p>
          <w:p w14:paraId="0F9D3685" w14:textId="5D4C28CB" w:rsidR="00A404EA" w:rsidRPr="00A4065B" w:rsidRDefault="00A404EA" w:rsidP="00A374B3">
            <w:pPr>
              <w:pStyle w:val="paragraph"/>
              <w:spacing w:before="0" w:beforeAutospacing="0" w:after="0" w:afterAutospacing="0" w:line="276" w:lineRule="auto"/>
              <w:jc w:val="both"/>
              <w:textAlignment w:val="baseline"/>
            </w:pPr>
            <w:r w:rsidRPr="00A4065B">
              <w:rPr>
                <w:rStyle w:val="spellingerror"/>
              </w:rPr>
              <w:t>- у</w:t>
            </w:r>
            <w:r w:rsidRPr="00A4065B">
              <w:rPr>
                <w:rStyle w:val="normaltextrun"/>
              </w:rPr>
              <w:t>меть использовать графики функций для изучения процессов и зависимостей при решении задач из других учебных предметов и из реальной жизни; выражать формулами зависимости между величинами;</w:t>
            </w:r>
            <w:r w:rsidRPr="00A4065B">
              <w:rPr>
                <w:rStyle w:val="eop"/>
                <w:rFonts w:eastAsiaTheme="majorEastAsia"/>
              </w:rPr>
              <w:t> </w:t>
            </w:r>
          </w:p>
          <w:p w14:paraId="1D413AA0" w14:textId="3B04C74A" w:rsidR="00A404EA" w:rsidRPr="00A4065B" w:rsidRDefault="00A404EA" w:rsidP="00A374B3">
            <w:pPr>
              <w:pStyle w:val="paragraph"/>
              <w:spacing w:before="0" w:beforeAutospacing="0" w:after="0" w:afterAutospacing="0" w:line="276" w:lineRule="auto"/>
              <w:jc w:val="both"/>
              <w:textAlignment w:val="baseline"/>
            </w:pPr>
            <w:r w:rsidRPr="00A4065B">
              <w:rPr>
                <w:rStyle w:val="normaltextrun"/>
              </w:rPr>
              <w:t>- свободно оперировать понятиями: четность функции, периодичность функции, ограниченность функции, монотонность функции, экстремум функции, наибольшее и наименьшее значения функции на промежутке; уметь проводить исследование функции;</w:t>
            </w:r>
            <w:r w:rsidRPr="00A4065B">
              <w:rPr>
                <w:rStyle w:val="eop"/>
                <w:rFonts w:eastAsiaTheme="majorEastAsia"/>
              </w:rPr>
              <w:t> </w:t>
            </w:r>
          </w:p>
          <w:p w14:paraId="50A2F7CE" w14:textId="5825CE5E" w:rsidR="00A404EA" w:rsidRPr="00A4065B" w:rsidRDefault="00A404EA" w:rsidP="00A374B3">
            <w:pPr>
              <w:pStyle w:val="paragraph"/>
              <w:spacing w:before="0" w:beforeAutospacing="0" w:after="0" w:afterAutospacing="0" w:line="276" w:lineRule="auto"/>
              <w:jc w:val="both"/>
              <w:textAlignment w:val="baseline"/>
            </w:pPr>
            <w:r w:rsidRPr="00A4065B">
              <w:rPr>
                <w:rStyle w:val="normaltextrun"/>
              </w:rPr>
              <w:t xml:space="preserve">- </w:t>
            </w:r>
            <w:r w:rsidRPr="00A4065B">
              <w:rPr>
                <w:rStyle w:val="spellingerror"/>
              </w:rPr>
              <w:t>у</w:t>
            </w:r>
            <w:r w:rsidRPr="00A4065B">
              <w:rPr>
                <w:rStyle w:val="normaltextrun"/>
              </w:rPr>
              <w:t>меть использовать свойства и графики функций для решения уравнений, неравенств и задач с параметрами; изображать на координатной плоскости множества решений уравнений, неравенств и их систем</w:t>
            </w:r>
          </w:p>
        </w:tc>
      </w:tr>
      <w:tr w:rsidR="00A404EA" w:rsidRPr="00A4065B" w14:paraId="383B5CEE" w14:textId="77777777" w:rsidTr="00F36D09">
        <w:trPr>
          <w:trHeight w:val="1125"/>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60CA03F7"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lastRenderedPageBreak/>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41070F65"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В области эстетического воспитания:</w:t>
            </w:r>
          </w:p>
          <w:p w14:paraId="46E6686A"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эстетическое отношение к миру, включая эстетику быта, научного и технического творчества, спорта, труда и общественных отношений; </w:t>
            </w:r>
          </w:p>
          <w:p w14:paraId="1040725E"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13703B0C"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убежденность в значимости для личности и </w:t>
            </w:r>
            <w:r w:rsidRPr="00A4065B">
              <w:rPr>
                <w:rFonts w:ascii="Times New Roman" w:eastAsia="Calibri" w:hAnsi="Times New Roman" w:cs="Times New Roman"/>
                <w:iCs/>
                <w:sz w:val="24"/>
                <w:szCs w:val="24"/>
              </w:rPr>
              <w:lastRenderedPageBreak/>
              <w:t xml:space="preserve">общества отечественного и мирового искусства, этнических культурных традиций и народного творчества; </w:t>
            </w:r>
          </w:p>
          <w:p w14:paraId="5395E5FE"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готовность к самовыражению в разных видах искусства, стремление проявлять качества творческой личности; </w:t>
            </w:r>
          </w:p>
          <w:p w14:paraId="38A528AD"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Овладение универсальными коммуникативными действиями:</w:t>
            </w:r>
          </w:p>
          <w:p w14:paraId="331641CD"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а) общение:</w:t>
            </w:r>
          </w:p>
          <w:p w14:paraId="77E71DDA"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осуществлять коммуникации во всех сферах жизни;</w:t>
            </w:r>
          </w:p>
          <w:p w14:paraId="78711FDD" w14:textId="77777777" w:rsidR="00A404EA" w:rsidRPr="00A4065B" w:rsidRDefault="00A404EA" w:rsidP="00A374B3">
            <w:pPr>
              <w:shd w:val="clear" w:color="auto" w:fill="FFFFFF"/>
              <w:spacing w:after="0" w:line="276" w:lineRule="auto"/>
              <w:jc w:val="both"/>
              <w:textAlignment w:val="baseline"/>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14:paraId="000063CD" w14:textId="51404B78" w:rsidR="00A404EA" w:rsidRPr="00A4065B" w:rsidRDefault="00A404EA" w:rsidP="00A374B3">
            <w:pPr>
              <w:pStyle w:val="dt-p"/>
              <w:shd w:val="clear" w:color="auto" w:fill="FFFFFF"/>
              <w:spacing w:before="0" w:beforeAutospacing="0" w:after="0" w:afterAutospacing="0" w:line="276" w:lineRule="auto"/>
              <w:jc w:val="both"/>
              <w:textAlignment w:val="baseline"/>
            </w:pPr>
            <w:r w:rsidRPr="00A4065B">
              <w:rPr>
                <w:rFonts w:eastAsia="Calibri"/>
                <w:iCs/>
                <w:lang w:eastAsia="en-US"/>
              </w:rPr>
              <w:t>- развернуто и логично излагать свою точку зрения с использованием языковых средств</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2A0156F6" w14:textId="5BE0FB0F" w:rsidR="00A404EA" w:rsidRPr="00A4065B" w:rsidRDefault="00A404EA" w:rsidP="00A374B3">
            <w:pPr>
              <w:pStyle w:val="paragraph"/>
              <w:spacing w:before="0" w:beforeAutospacing="0" w:after="0" w:afterAutospacing="0" w:line="276" w:lineRule="auto"/>
              <w:jc w:val="both"/>
              <w:textAlignment w:val="baseline"/>
            </w:pPr>
            <w:r w:rsidRPr="00A4065B">
              <w:rPr>
                <w:rStyle w:val="normaltextrun"/>
              </w:rPr>
              <w:lastRenderedPageBreak/>
              <w:t>- уметь оперировать понятиями: среднее арифметическое, медиана, наибольшее и наименьшее значения, размах, дисперсия, стандартное отклонение числового набора; умение извлекать, интерпретировать информацию, представленную в таблицах, на диаграммах, графиках, отражающую свойства реальных процессов и явлений; представлять информацию с помощью таблиц и диаграмм; исследовать статистические данные, в том числе с применением графических методов и электронных средств;</w:t>
            </w:r>
            <w:r w:rsidRPr="00A4065B">
              <w:rPr>
                <w:rStyle w:val="eop"/>
                <w:rFonts w:eastAsiaTheme="majorEastAsia"/>
              </w:rPr>
              <w:t> </w:t>
            </w:r>
          </w:p>
          <w:p w14:paraId="1071EAA5" w14:textId="46AFD042" w:rsidR="00A404EA" w:rsidRPr="00A4065B" w:rsidRDefault="00A404EA" w:rsidP="00A374B3">
            <w:pPr>
              <w:pStyle w:val="paragraph"/>
              <w:spacing w:before="0" w:beforeAutospacing="0" w:after="0" w:afterAutospacing="0" w:line="276" w:lineRule="auto"/>
              <w:jc w:val="both"/>
              <w:textAlignment w:val="baseline"/>
              <w:rPr>
                <w:rStyle w:val="normaltextrun"/>
              </w:rPr>
            </w:pPr>
            <w:r w:rsidRPr="00A4065B">
              <w:rPr>
                <w:rStyle w:val="spellingerror"/>
              </w:rPr>
              <w:t>- у</w:t>
            </w:r>
            <w:r w:rsidRPr="00A4065B">
              <w:rPr>
                <w:rStyle w:val="normaltextrun"/>
              </w:rPr>
              <w:t xml:space="preserve">меть оперировать понятиями: точка, прямая, плоскость, </w:t>
            </w:r>
            <w:r w:rsidRPr="00A4065B">
              <w:rPr>
                <w:rStyle w:val="normaltextrun"/>
              </w:rPr>
              <w:lastRenderedPageBreak/>
              <w:t xml:space="preserve">пространство, двугранный угол, скрещивающиеся прямые, параллельность и перпендикулярность прямых и плоскостей, угол между прямыми, угол между прямой и плоскостью, угол между плоскостями, расстояние от точки до плоскости, расстояние между прямыми, расстояние между плоскостями;  </w:t>
            </w:r>
          </w:p>
          <w:p w14:paraId="2229CA1C" w14:textId="647289CC" w:rsidR="00A404EA" w:rsidRPr="00A4065B" w:rsidRDefault="00A404EA" w:rsidP="00A374B3">
            <w:pPr>
              <w:pStyle w:val="paragraph"/>
              <w:spacing w:before="0" w:beforeAutospacing="0" w:after="0" w:afterAutospacing="0" w:line="276" w:lineRule="auto"/>
              <w:jc w:val="both"/>
              <w:textAlignment w:val="baseline"/>
              <w:rPr>
                <w:i/>
              </w:rPr>
            </w:pPr>
            <w:r w:rsidRPr="00A4065B">
              <w:rPr>
                <w:rStyle w:val="normaltextrun"/>
              </w:rPr>
              <w:t>- уметь использовать при решении задач изученные факты и теоремы планиметрии; умение оценивать размеры объектов окружающего мира</w:t>
            </w:r>
          </w:p>
        </w:tc>
      </w:tr>
      <w:tr w:rsidR="00A404EA" w:rsidRPr="00A4065B" w14:paraId="6749E4CA" w14:textId="77777777" w:rsidTr="00F36D09">
        <w:trPr>
          <w:trHeight w:val="698"/>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5868D83F"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lastRenderedPageBreak/>
              <w:t xml:space="preserve">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w:t>
            </w:r>
            <w:r w:rsidRPr="00A4065B">
              <w:rPr>
                <w:rFonts w:ascii="Times New Roman" w:eastAsia="Times New Roman" w:hAnsi="Times New Roman" w:cs="Times New Roman"/>
                <w:sz w:val="24"/>
                <w:szCs w:val="24"/>
                <w:lang w:eastAsia="ru-RU"/>
              </w:rPr>
              <w:lastRenderedPageBreak/>
              <w:t>антикоррупционного поведения </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493CD528"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lastRenderedPageBreak/>
              <w:t xml:space="preserve">- осознание обучающимися российской гражданской идентичности; </w:t>
            </w:r>
          </w:p>
          <w:p w14:paraId="3DCA4B6E"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целенаправленное развитие внутренней позиции личности на основе духовно-нравственных ценностей народов Российской Федерации, исторических и национально-культурных традиций, формирование системы значимых ценностно-смысловых установок, антикоррупционного мировоззрения, правосознания, экологической культуры, способности ставить цели и строить жизненные </w:t>
            </w:r>
            <w:r w:rsidRPr="00A4065B">
              <w:rPr>
                <w:rFonts w:ascii="Times New Roman" w:eastAsia="Calibri" w:hAnsi="Times New Roman" w:cs="Times New Roman"/>
                <w:iCs/>
                <w:sz w:val="24"/>
                <w:szCs w:val="24"/>
              </w:rPr>
              <w:lastRenderedPageBreak/>
              <w:t xml:space="preserve">планы; </w:t>
            </w:r>
          </w:p>
          <w:p w14:paraId="14BC8405"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В части гражданского воспитания:</w:t>
            </w:r>
          </w:p>
          <w:p w14:paraId="1F216B1E"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осознание своих конституционных прав и обязанностей, уважение закона и правопорядка;</w:t>
            </w:r>
          </w:p>
          <w:p w14:paraId="60171352"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принятие традиционных национальных, общечеловеческих гуманистических и демократических ценностей; </w:t>
            </w:r>
          </w:p>
          <w:p w14:paraId="704D1E2F"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14:paraId="598BD268"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готовность вести совместную деятельность в интересах гражданского общества, участвовать в самоуправлении в общеобразовательной организации и детско-юношеских организациях; </w:t>
            </w:r>
          </w:p>
          <w:p w14:paraId="6413B7D2" w14:textId="77777777" w:rsidR="00A404EA" w:rsidRPr="00A4065B" w:rsidRDefault="00A404EA" w:rsidP="00A374B3">
            <w:pPr>
              <w:tabs>
                <w:tab w:val="left" w:pos="419"/>
              </w:tabs>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умение взаимодействовать с социальными институтами в соответствии с их функциями и назначением; </w:t>
            </w:r>
          </w:p>
          <w:p w14:paraId="637FDD89"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готовность к гуманитарной и волонтерской деятельности; </w:t>
            </w:r>
          </w:p>
          <w:p w14:paraId="3B62C057"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патриотического воспитания:</w:t>
            </w:r>
          </w:p>
          <w:p w14:paraId="56798ED7"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1069A1A7"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ценностное отношение к государственным </w:t>
            </w:r>
            <w:r w:rsidRPr="00A4065B">
              <w:rPr>
                <w:rFonts w:ascii="Times New Roman" w:eastAsia="Calibri" w:hAnsi="Times New Roman" w:cs="Times New Roman"/>
                <w:iCs/>
                <w:sz w:val="24"/>
                <w:szCs w:val="24"/>
              </w:rPr>
              <w:lastRenderedPageBreak/>
              <w:t xml:space="preserve">символам, историческому и природному наследию, памятникам, традициям народов России, достижениям России в науке, искусстве, спорте, технологиях и труде; </w:t>
            </w:r>
          </w:p>
          <w:p w14:paraId="3F6B4B73"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 идейная убежденность, готовность к служению и защите Отечества, ответственность за его судьбу; </w:t>
            </w:r>
          </w:p>
          <w:p w14:paraId="123A5512" w14:textId="77777777" w:rsidR="00A404EA" w:rsidRPr="00A4065B" w:rsidRDefault="00A404EA" w:rsidP="00A374B3">
            <w:pPr>
              <w:spacing w:after="0" w:line="276" w:lineRule="auto"/>
              <w:jc w:val="both"/>
              <w:rPr>
                <w:rFonts w:ascii="Times New Roman" w:eastAsia="Calibri" w:hAnsi="Times New Roman" w:cs="Times New Roman"/>
                <w:iCs/>
                <w:sz w:val="24"/>
                <w:szCs w:val="24"/>
              </w:rPr>
            </w:pPr>
            <w:r w:rsidRPr="00A4065B">
              <w:rPr>
                <w:rFonts w:ascii="Times New Roman" w:eastAsia="Calibri" w:hAnsi="Times New Roman" w:cs="Times New Roman"/>
                <w:iCs/>
                <w:sz w:val="24"/>
                <w:szCs w:val="24"/>
              </w:rPr>
              <w:t xml:space="preserve">освоенные обучающимися межпредметные понятия и универсальные учебные действия (регулятивные, познавательные, коммуникативные); </w:t>
            </w:r>
          </w:p>
          <w:p w14:paraId="62DE424B" w14:textId="77777777" w:rsidR="00A404EA" w:rsidRPr="00A4065B" w:rsidRDefault="00A404EA" w:rsidP="00A374B3">
            <w:pPr>
              <w:pStyle w:val="dt-p"/>
              <w:shd w:val="clear" w:color="auto" w:fill="FFFFFF"/>
              <w:spacing w:before="0" w:beforeAutospacing="0" w:after="0" w:afterAutospacing="0" w:line="276" w:lineRule="auto"/>
              <w:jc w:val="both"/>
              <w:textAlignment w:val="baseline"/>
              <w:rPr>
                <w:rFonts w:eastAsia="Calibri"/>
                <w:iCs/>
                <w:lang w:eastAsia="en-US"/>
              </w:rPr>
            </w:pPr>
            <w:r w:rsidRPr="00A4065B">
              <w:rPr>
                <w:rFonts w:eastAsia="Calibri"/>
                <w:iCs/>
                <w:lang w:eastAsia="en-US"/>
              </w:rPr>
              <w:t xml:space="preserve">- способность их использования в познавательной и социальной практике, готовность к самостоятельному планированию и осуществлению учебной деятельности,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14:paraId="7D7033E6" w14:textId="76381C42" w:rsidR="00A404EA" w:rsidRPr="00A4065B" w:rsidRDefault="00A404EA" w:rsidP="00A374B3">
            <w:pPr>
              <w:pStyle w:val="dt-p"/>
              <w:shd w:val="clear" w:color="auto" w:fill="FFFFFF"/>
              <w:spacing w:before="0" w:beforeAutospacing="0" w:after="0" w:afterAutospacing="0" w:line="276" w:lineRule="auto"/>
              <w:textAlignment w:val="baseline"/>
            </w:pPr>
            <w:r w:rsidRPr="00A4065B">
              <w:rPr>
                <w:rFonts w:eastAsia="Calibri"/>
                <w:iCs/>
                <w:lang w:eastAsia="en-US"/>
              </w:rPr>
              <w:t>- овладение навыками учебно-исследовательской, проектной и социальной деятельности</w:t>
            </w:r>
          </w:p>
        </w:tc>
        <w:tc>
          <w:tcPr>
            <w:tcW w:w="2201" w:type="pct"/>
            <w:tcBorders>
              <w:top w:val="single" w:sz="6" w:space="0" w:color="auto"/>
              <w:left w:val="single" w:sz="6" w:space="0" w:color="auto"/>
              <w:bottom w:val="single" w:sz="6" w:space="0" w:color="auto"/>
              <w:right w:val="single" w:sz="6" w:space="0" w:color="auto"/>
            </w:tcBorders>
            <w:shd w:val="clear" w:color="auto" w:fill="auto"/>
          </w:tcPr>
          <w:p w14:paraId="71C198A6" w14:textId="6BC955ED" w:rsidR="00023794" w:rsidRPr="00A4065B" w:rsidRDefault="002B17A6"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lastRenderedPageBreak/>
              <w:t xml:space="preserve">- </w:t>
            </w:r>
            <w:r w:rsidR="00023794" w:rsidRPr="00A4065B">
              <w:rPr>
                <w:rFonts w:eastAsiaTheme="minorHAnsi"/>
                <w:lang w:eastAsia="en-US"/>
              </w:rPr>
              <w:t>уметь оперировать понятиями: прямоугольная система координат, координаты точки, вектор, координаты вектора, скалярное произведение, угол между векторами, сумма векторов, произведение вектора на число; находить с помощью изученных формул координаты середины отрезка, расстояние между двумя точками;</w:t>
            </w:r>
          </w:p>
          <w:p w14:paraId="2B0A0720" w14:textId="7E31F472" w:rsidR="00023794" w:rsidRPr="00A4065B" w:rsidRDefault="00023794" w:rsidP="00A374B3">
            <w:pPr>
              <w:pStyle w:val="s1"/>
              <w:shd w:val="clear" w:color="auto" w:fill="FFFFFF"/>
              <w:spacing w:before="0" w:beforeAutospacing="0" w:after="0" w:afterAutospacing="0" w:line="276" w:lineRule="auto"/>
              <w:rPr>
                <w:rFonts w:eastAsiaTheme="minorHAnsi"/>
                <w:lang w:eastAsia="en-US"/>
              </w:rPr>
            </w:pPr>
            <w:r w:rsidRPr="00A4065B">
              <w:rPr>
                <w:rFonts w:eastAsiaTheme="minorHAnsi"/>
                <w:lang w:eastAsia="en-US"/>
              </w:rPr>
              <w:t xml:space="preserve">-уметь выбирать подходящий изученный метод для решения задачи, распознавать математические факты и математические модели в природных и общественных явлениях, в искусстве; умение приводить примеры математических открытий российской и мировой </w:t>
            </w:r>
            <w:r w:rsidRPr="00A4065B">
              <w:rPr>
                <w:rFonts w:eastAsiaTheme="minorHAnsi"/>
                <w:lang w:eastAsia="en-US"/>
              </w:rPr>
              <w:lastRenderedPageBreak/>
              <w:t>математической науки.</w:t>
            </w:r>
          </w:p>
          <w:p w14:paraId="548401E7" w14:textId="5BF57505" w:rsidR="00A404EA" w:rsidRPr="00A4065B" w:rsidRDefault="00023794" w:rsidP="00A374B3">
            <w:pPr>
              <w:pStyle w:val="paragraph"/>
              <w:spacing w:before="0" w:beforeAutospacing="0" w:after="0" w:afterAutospacing="0" w:line="276" w:lineRule="auto"/>
              <w:jc w:val="both"/>
              <w:textAlignment w:val="baseline"/>
            </w:pPr>
            <w:r w:rsidRPr="00A4065B">
              <w:rPr>
                <w:rStyle w:val="spellingerror"/>
              </w:rPr>
              <w:t>- у</w:t>
            </w:r>
            <w:r w:rsidRPr="00A4065B">
              <w:rPr>
                <w:rStyle w:val="normaltextrun"/>
              </w:rPr>
              <w:t>меть оперировать понятиями: случайный опыт и случайное событие, вероятность случайного события; уметь вычислять вероятность с использованием графических методов; применять формулы сложения и умножения вероятностей, комбинаторные факты и формулы при решении задач; оценивать вероятности реальных событий; знакомство со случайными величинами; умение приводить примеры проявления закона больших чисел в природных и общественных явлениях</w:t>
            </w:r>
          </w:p>
        </w:tc>
      </w:tr>
      <w:tr w:rsidR="00A404EA" w:rsidRPr="00A4065B" w14:paraId="6B73B915" w14:textId="77777777" w:rsidTr="00F36D09">
        <w:trPr>
          <w:trHeight w:val="1974"/>
        </w:trPr>
        <w:tc>
          <w:tcPr>
            <w:tcW w:w="1048" w:type="pct"/>
            <w:tcBorders>
              <w:top w:val="single" w:sz="6" w:space="0" w:color="auto"/>
              <w:left w:val="single" w:sz="6" w:space="0" w:color="auto"/>
              <w:bottom w:val="single" w:sz="6" w:space="0" w:color="auto"/>
              <w:right w:val="single" w:sz="6" w:space="0" w:color="auto"/>
            </w:tcBorders>
            <w:shd w:val="clear" w:color="auto" w:fill="auto"/>
            <w:hideMark/>
          </w:tcPr>
          <w:p w14:paraId="18DB0C7A" w14:textId="77777777" w:rsidR="00A404EA" w:rsidRPr="00A4065B" w:rsidRDefault="00A404EA" w:rsidP="00A374B3">
            <w:pPr>
              <w:spacing w:after="0" w:line="276" w:lineRule="auto"/>
              <w:textAlignment w:val="baseline"/>
              <w:rPr>
                <w:rFonts w:ascii="Times New Roman" w:eastAsia="Times New Roman" w:hAnsi="Times New Roman" w:cs="Times New Roman"/>
                <w:sz w:val="24"/>
                <w:szCs w:val="24"/>
                <w:lang w:eastAsia="ru-RU"/>
              </w:rPr>
            </w:pPr>
            <w:r w:rsidRPr="00A4065B">
              <w:rPr>
                <w:rFonts w:ascii="Times New Roman" w:eastAsia="Times New Roman" w:hAnsi="Times New Roman" w:cs="Times New Roman"/>
                <w:sz w:val="24"/>
                <w:szCs w:val="24"/>
                <w:lang w:eastAsia="ru-RU"/>
              </w:rPr>
              <w:lastRenderedPageBreak/>
              <w:t xml:space="preserve">ОК 07 Содействовать сохранению окружающей среды, ресурсосбережению, применять знания об изменении климата, принципы бережливого </w:t>
            </w:r>
            <w:r w:rsidRPr="00A4065B">
              <w:rPr>
                <w:rFonts w:ascii="Times New Roman" w:eastAsia="Times New Roman" w:hAnsi="Times New Roman" w:cs="Times New Roman"/>
                <w:sz w:val="24"/>
                <w:szCs w:val="24"/>
                <w:lang w:eastAsia="ru-RU"/>
              </w:rPr>
              <w:lastRenderedPageBreak/>
              <w:t>производства, эффективно действовать в чрезвычайных ситуациях </w:t>
            </w:r>
          </w:p>
        </w:tc>
        <w:tc>
          <w:tcPr>
            <w:tcW w:w="1751" w:type="pct"/>
            <w:tcBorders>
              <w:top w:val="single" w:sz="6" w:space="0" w:color="auto"/>
              <w:left w:val="single" w:sz="6" w:space="0" w:color="auto"/>
              <w:bottom w:val="single" w:sz="6" w:space="0" w:color="auto"/>
              <w:right w:val="single" w:sz="6" w:space="0" w:color="auto"/>
            </w:tcBorders>
            <w:shd w:val="clear" w:color="auto" w:fill="auto"/>
            <w:hideMark/>
          </w:tcPr>
          <w:p w14:paraId="267A57CC" w14:textId="77777777" w:rsidR="00A404EA" w:rsidRPr="00A4065B" w:rsidRDefault="00A404EA" w:rsidP="00A374B3">
            <w:pPr>
              <w:spacing w:after="0" w:line="276" w:lineRule="auto"/>
              <w:jc w:val="both"/>
              <w:rPr>
                <w:rFonts w:ascii="Times New Roman" w:hAnsi="Times New Roman" w:cs="Times New Roman"/>
                <w:sz w:val="24"/>
                <w:szCs w:val="24"/>
              </w:rPr>
            </w:pPr>
            <w:r w:rsidRPr="00A4065B">
              <w:rPr>
                <w:rFonts w:ascii="Times New Roman" w:hAnsi="Times New Roman" w:cs="Times New Roman"/>
                <w:sz w:val="24"/>
                <w:szCs w:val="24"/>
              </w:rPr>
              <w:lastRenderedPageBreak/>
              <w:t>- не принимать действия, приносящие вред окружающей среде;</w:t>
            </w:r>
          </w:p>
          <w:p w14:paraId="3E86FEC8" w14:textId="77777777" w:rsidR="00A404EA" w:rsidRPr="00A4065B" w:rsidRDefault="00A404EA" w:rsidP="00A374B3">
            <w:pPr>
              <w:spacing w:after="0" w:line="276" w:lineRule="auto"/>
              <w:jc w:val="both"/>
              <w:rPr>
                <w:rFonts w:ascii="Times New Roman" w:hAnsi="Times New Roman" w:cs="Times New Roman"/>
                <w:sz w:val="24"/>
                <w:szCs w:val="24"/>
              </w:rPr>
            </w:pPr>
            <w:r w:rsidRPr="00A4065B">
              <w:rPr>
                <w:rFonts w:ascii="Times New Roman" w:hAnsi="Times New Roman" w:cs="Times New Roman"/>
                <w:sz w:val="24"/>
                <w:szCs w:val="24"/>
              </w:rPr>
              <w:t>- уметь прогнозировать неблагоприятные экологические последствия предпринимаемых действий, предотвращать их;</w:t>
            </w:r>
          </w:p>
          <w:p w14:paraId="5BE9180B" w14:textId="77777777" w:rsidR="00A404EA" w:rsidRPr="00A4065B" w:rsidRDefault="00A404EA" w:rsidP="00A374B3">
            <w:pPr>
              <w:spacing w:after="0" w:line="276" w:lineRule="auto"/>
              <w:jc w:val="both"/>
              <w:rPr>
                <w:rFonts w:ascii="Times New Roman" w:hAnsi="Times New Roman" w:cs="Times New Roman"/>
                <w:sz w:val="24"/>
                <w:szCs w:val="24"/>
              </w:rPr>
            </w:pPr>
            <w:r w:rsidRPr="00A4065B">
              <w:rPr>
                <w:rFonts w:ascii="Times New Roman" w:hAnsi="Times New Roman" w:cs="Times New Roman"/>
                <w:sz w:val="24"/>
                <w:szCs w:val="24"/>
              </w:rPr>
              <w:t xml:space="preserve">- расширить опыт деятельности экологической </w:t>
            </w:r>
            <w:r w:rsidRPr="00A4065B">
              <w:rPr>
                <w:rFonts w:ascii="Times New Roman" w:hAnsi="Times New Roman" w:cs="Times New Roman"/>
                <w:sz w:val="24"/>
                <w:szCs w:val="24"/>
              </w:rPr>
              <w:lastRenderedPageBreak/>
              <w:t>направленности;</w:t>
            </w:r>
          </w:p>
          <w:p w14:paraId="184C5296" w14:textId="77777777" w:rsidR="00A404EA" w:rsidRPr="00A4065B" w:rsidRDefault="00A404EA" w:rsidP="00A374B3">
            <w:pPr>
              <w:spacing w:after="0" w:line="276" w:lineRule="auto"/>
              <w:jc w:val="both"/>
              <w:rPr>
                <w:rFonts w:ascii="Times New Roman" w:hAnsi="Times New Roman" w:cs="Times New Roman"/>
                <w:sz w:val="24"/>
                <w:szCs w:val="24"/>
              </w:rPr>
            </w:pPr>
            <w:r w:rsidRPr="00A4065B">
              <w:rPr>
                <w:rFonts w:ascii="Times New Roman" w:hAnsi="Times New Roman" w:cs="Times New Roman"/>
                <w:sz w:val="24"/>
                <w:szCs w:val="24"/>
              </w:rPr>
              <w:t>- разрабатывать план решения проблемы с учетом анализа имеющихся материальных и нематериальных ресурсов;</w:t>
            </w:r>
          </w:p>
          <w:p w14:paraId="4309103F" w14:textId="77777777" w:rsidR="00A404EA" w:rsidRPr="00A4065B" w:rsidRDefault="00A404EA" w:rsidP="00A374B3">
            <w:pPr>
              <w:spacing w:after="0" w:line="276" w:lineRule="auto"/>
              <w:jc w:val="both"/>
              <w:rPr>
                <w:rFonts w:ascii="Times New Roman" w:hAnsi="Times New Roman" w:cs="Times New Roman"/>
                <w:sz w:val="24"/>
                <w:szCs w:val="24"/>
              </w:rPr>
            </w:pPr>
            <w:r w:rsidRPr="00A4065B">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14:paraId="4DC10CDD" w14:textId="77777777" w:rsidR="00A404EA" w:rsidRPr="00A4065B" w:rsidRDefault="00A404EA" w:rsidP="00A374B3">
            <w:pPr>
              <w:spacing w:after="0" w:line="276" w:lineRule="auto"/>
              <w:jc w:val="both"/>
              <w:textAlignment w:val="baseline"/>
              <w:rPr>
                <w:rFonts w:ascii="Times New Roman" w:hAnsi="Times New Roman" w:cs="Times New Roman"/>
                <w:sz w:val="24"/>
                <w:szCs w:val="24"/>
              </w:rPr>
            </w:pPr>
            <w:r w:rsidRPr="00A4065B">
              <w:rPr>
                <w:rFonts w:ascii="Times New Roman" w:hAnsi="Times New Roman" w:cs="Times New Roman"/>
                <w:sz w:val="24"/>
                <w:szCs w:val="24"/>
              </w:rPr>
              <w:t>- уметь переносить знания в познавательную и практическую области жизнедеятельности;</w:t>
            </w:r>
          </w:p>
          <w:p w14:paraId="02175B2C" w14:textId="77777777" w:rsidR="00A404EA" w:rsidRPr="00A4065B" w:rsidRDefault="00A404EA" w:rsidP="00A374B3">
            <w:pPr>
              <w:spacing w:after="0" w:line="276" w:lineRule="auto"/>
              <w:jc w:val="both"/>
              <w:textAlignment w:val="baseline"/>
              <w:rPr>
                <w:rFonts w:ascii="Times New Roman" w:hAnsi="Times New Roman" w:cs="Times New Roman"/>
                <w:sz w:val="24"/>
                <w:szCs w:val="24"/>
              </w:rPr>
            </w:pPr>
            <w:r w:rsidRPr="00A4065B">
              <w:rPr>
                <w:rFonts w:ascii="Times New Roman" w:hAnsi="Times New Roman" w:cs="Times New Roman"/>
                <w:sz w:val="24"/>
                <w:szCs w:val="24"/>
              </w:rPr>
              <w:t>- предлагать новые проекты, оценивать идеи с позиции новизны, оригинальности, практической значимости;</w:t>
            </w:r>
          </w:p>
          <w:p w14:paraId="55115524" w14:textId="61A10D08" w:rsidR="00A404EA" w:rsidRPr="00A4065B" w:rsidRDefault="00A404EA" w:rsidP="00A374B3">
            <w:pPr>
              <w:spacing w:after="0" w:line="276" w:lineRule="auto"/>
              <w:jc w:val="both"/>
              <w:textAlignment w:val="baseline"/>
              <w:rPr>
                <w:rFonts w:ascii="Times New Roman" w:eastAsia="Times New Roman" w:hAnsi="Times New Roman" w:cs="Times New Roman"/>
                <w:sz w:val="24"/>
                <w:szCs w:val="24"/>
                <w:lang w:eastAsia="ru-RU"/>
              </w:rPr>
            </w:pPr>
            <w:r w:rsidRPr="00A4065B">
              <w:rPr>
                <w:rFonts w:ascii="Times New Roman" w:hAnsi="Times New Roman" w:cs="Times New Roman"/>
                <w:sz w:val="24"/>
                <w:szCs w:val="24"/>
              </w:rPr>
              <w:t>- давать оценку новым ситуациям, вносить коррективы в деятельность, оценивать соответствие результатов целям</w:t>
            </w:r>
          </w:p>
        </w:tc>
        <w:tc>
          <w:tcPr>
            <w:tcW w:w="2201" w:type="pct"/>
            <w:tcBorders>
              <w:top w:val="single" w:sz="6" w:space="0" w:color="auto"/>
              <w:left w:val="single" w:sz="6" w:space="0" w:color="auto"/>
              <w:bottom w:val="single" w:sz="6" w:space="0" w:color="auto"/>
              <w:right w:val="single" w:sz="6" w:space="0" w:color="auto"/>
            </w:tcBorders>
            <w:shd w:val="clear" w:color="auto" w:fill="auto"/>
            <w:hideMark/>
          </w:tcPr>
          <w:p w14:paraId="14FC1BBA" w14:textId="77777777" w:rsidR="00A404EA" w:rsidRPr="00A4065B" w:rsidRDefault="00A404EA" w:rsidP="00A374B3">
            <w:pPr>
              <w:pStyle w:val="paragraph"/>
              <w:spacing w:before="0" w:beforeAutospacing="0" w:after="0" w:afterAutospacing="0" w:line="276" w:lineRule="auto"/>
              <w:jc w:val="both"/>
              <w:textAlignment w:val="baseline"/>
            </w:pPr>
            <w:r w:rsidRPr="00A4065B">
              <w:rPr>
                <w:rStyle w:val="spellingerror"/>
              </w:rPr>
              <w:lastRenderedPageBreak/>
              <w:t>- у</w:t>
            </w:r>
            <w:r w:rsidRPr="00A4065B">
              <w:rPr>
                <w:rStyle w:val="normaltextrun"/>
              </w:rPr>
              <w:t xml:space="preserve">меть оперировать понятиями: функция, непрерывная функция, производная, первообразная, определенный интеграл; уметь находить производные элементарных функций, используя справочные материалы; исследовать в простейших случаях функции на монотонность, находить наибольшие и наименьшие значения функций; строить </w:t>
            </w:r>
            <w:r w:rsidRPr="00A4065B">
              <w:rPr>
                <w:rStyle w:val="normaltextrun"/>
              </w:rPr>
              <w:lastRenderedPageBreak/>
              <w:t>графики многочленов с использованием аппарата математического анализа; применять производную при решении задач на движение; решать практико-ориентированные задачи на наибольшие и наименьшие значения, на нахождение пути, скорости и ускорения;</w:t>
            </w:r>
            <w:r w:rsidRPr="00A4065B">
              <w:rPr>
                <w:rStyle w:val="eop"/>
                <w:rFonts w:eastAsiaTheme="majorEastAsia"/>
              </w:rPr>
              <w:t> </w:t>
            </w:r>
          </w:p>
          <w:p w14:paraId="26C06A4A" w14:textId="77777777" w:rsidR="00A404EA" w:rsidRPr="00A4065B" w:rsidRDefault="00A404EA" w:rsidP="00A374B3">
            <w:pPr>
              <w:pStyle w:val="paragraph"/>
              <w:spacing w:before="0" w:beforeAutospacing="0" w:after="0" w:afterAutospacing="0" w:line="276" w:lineRule="auto"/>
              <w:jc w:val="both"/>
              <w:textAlignment w:val="baseline"/>
            </w:pPr>
            <w:r w:rsidRPr="00A4065B">
              <w:t>- у</w:t>
            </w:r>
            <w:r w:rsidRPr="00A4065B">
              <w:rPr>
                <w:rStyle w:val="normaltextrun"/>
              </w:rPr>
              <w:t>меть оперировать понятиями: движение в пространстве, подобные фигуры в пространстве; использовать отношение площадей поверхностей и объемов подобных фигур при решении задач;</w:t>
            </w:r>
            <w:r w:rsidRPr="00A4065B">
              <w:rPr>
                <w:rStyle w:val="eop"/>
                <w:rFonts w:eastAsiaTheme="majorEastAsia"/>
              </w:rPr>
              <w:t> </w:t>
            </w:r>
          </w:p>
          <w:p w14:paraId="2F36FC24" w14:textId="74A1BDDF" w:rsidR="00A404EA" w:rsidRPr="00A4065B" w:rsidRDefault="00A404EA" w:rsidP="00A374B3">
            <w:pPr>
              <w:pStyle w:val="paragraph"/>
              <w:spacing w:before="0" w:beforeAutospacing="0" w:after="0" w:afterAutospacing="0" w:line="276" w:lineRule="auto"/>
              <w:jc w:val="both"/>
              <w:textAlignment w:val="baseline"/>
            </w:pPr>
            <w:r w:rsidRPr="00A4065B">
              <w:rPr>
                <w:rStyle w:val="spellingerror"/>
              </w:rPr>
              <w:t>- у</w:t>
            </w:r>
            <w:r w:rsidRPr="00A4065B">
              <w:rPr>
                <w:rStyle w:val="normaltextrun"/>
              </w:rPr>
              <w:t>меть вычислять геометрические величины (длина, угол, площадь, объем, площадь поверхности), используя изученные формулы и методы</w:t>
            </w:r>
          </w:p>
        </w:tc>
      </w:tr>
      <w:tr w:rsidR="00A404EA" w:rsidRPr="00A4065B" w14:paraId="21D94BBC" w14:textId="77777777" w:rsidTr="00F36D09">
        <w:trPr>
          <w:trHeight w:val="506"/>
        </w:trPr>
        <w:tc>
          <w:tcPr>
            <w:tcW w:w="1048" w:type="pct"/>
            <w:tcBorders>
              <w:top w:val="single" w:sz="6" w:space="0" w:color="auto"/>
              <w:left w:val="single" w:sz="6" w:space="0" w:color="auto"/>
              <w:bottom w:val="single" w:sz="6" w:space="0" w:color="auto"/>
              <w:right w:val="single" w:sz="6" w:space="0" w:color="auto"/>
            </w:tcBorders>
            <w:shd w:val="clear" w:color="auto" w:fill="auto"/>
          </w:tcPr>
          <w:p w14:paraId="519049D2" w14:textId="77777777" w:rsidR="00A404EA" w:rsidRPr="00A4065B" w:rsidRDefault="00A404EA" w:rsidP="00A374B3">
            <w:pPr>
              <w:spacing w:after="0" w:line="276" w:lineRule="auto"/>
              <w:textAlignment w:val="baseline"/>
              <w:rPr>
                <w:rFonts w:ascii="Times New Roman" w:eastAsia="Times New Roman" w:hAnsi="Times New Roman" w:cs="Times New Roman"/>
                <w:b/>
                <w:i/>
                <w:sz w:val="24"/>
                <w:szCs w:val="24"/>
                <w:lang w:eastAsia="ru-RU"/>
              </w:rPr>
            </w:pPr>
            <w:r w:rsidRPr="00A4065B">
              <w:rPr>
                <w:rFonts w:ascii="Times New Roman" w:eastAsia="Times New Roman" w:hAnsi="Times New Roman" w:cs="Times New Roman"/>
                <w:b/>
                <w:i/>
                <w:sz w:val="24"/>
                <w:szCs w:val="24"/>
                <w:lang w:eastAsia="ru-RU"/>
              </w:rPr>
              <w:lastRenderedPageBreak/>
              <w:t>ПК</w:t>
            </w:r>
            <w:r w:rsidRPr="00A4065B">
              <w:rPr>
                <w:rStyle w:val="a8"/>
                <w:rFonts w:ascii="Times New Roman" w:eastAsia="Times New Roman" w:hAnsi="Times New Roman"/>
                <w:b/>
                <w:i/>
                <w:sz w:val="24"/>
                <w:szCs w:val="24"/>
                <w:lang w:eastAsia="ru-RU"/>
              </w:rPr>
              <w:footnoteReference w:id="3"/>
            </w:r>
            <w:r w:rsidRPr="00A4065B">
              <w:rPr>
                <w:rFonts w:ascii="Times New Roman" w:eastAsia="Times New Roman" w:hAnsi="Times New Roman" w:cs="Times New Roman"/>
                <w:b/>
                <w:i/>
                <w:sz w:val="24"/>
                <w:szCs w:val="24"/>
                <w:lang w:eastAsia="ru-RU"/>
              </w:rPr>
              <w:t>…</w:t>
            </w:r>
          </w:p>
        </w:tc>
        <w:tc>
          <w:tcPr>
            <w:tcW w:w="1751" w:type="pct"/>
            <w:tcBorders>
              <w:top w:val="single" w:sz="6" w:space="0" w:color="auto"/>
              <w:left w:val="single" w:sz="6" w:space="0" w:color="auto"/>
              <w:bottom w:val="single" w:sz="6" w:space="0" w:color="auto"/>
              <w:right w:val="single" w:sz="6" w:space="0" w:color="auto"/>
            </w:tcBorders>
            <w:shd w:val="clear" w:color="auto" w:fill="auto"/>
          </w:tcPr>
          <w:p w14:paraId="276CEC69" w14:textId="77777777" w:rsidR="00A404EA" w:rsidRPr="00A4065B" w:rsidRDefault="00A404EA" w:rsidP="00A374B3">
            <w:pPr>
              <w:spacing w:after="0" w:line="276" w:lineRule="auto"/>
              <w:jc w:val="both"/>
              <w:rPr>
                <w:rFonts w:ascii="Times New Roman" w:hAnsi="Times New Roman" w:cs="Times New Roman"/>
                <w:sz w:val="24"/>
                <w:szCs w:val="24"/>
              </w:rPr>
            </w:pPr>
          </w:p>
        </w:tc>
        <w:tc>
          <w:tcPr>
            <w:tcW w:w="2201" w:type="pct"/>
            <w:tcBorders>
              <w:top w:val="single" w:sz="6" w:space="0" w:color="auto"/>
              <w:left w:val="single" w:sz="6" w:space="0" w:color="auto"/>
              <w:bottom w:val="single" w:sz="6" w:space="0" w:color="auto"/>
              <w:right w:val="single" w:sz="6" w:space="0" w:color="auto"/>
            </w:tcBorders>
            <w:shd w:val="clear" w:color="auto" w:fill="auto"/>
          </w:tcPr>
          <w:p w14:paraId="18B639EF" w14:textId="77777777" w:rsidR="00A404EA" w:rsidRPr="00A4065B" w:rsidRDefault="00A404EA" w:rsidP="00A374B3">
            <w:pPr>
              <w:pStyle w:val="paragraph"/>
              <w:spacing w:before="0" w:beforeAutospacing="0" w:after="0" w:afterAutospacing="0" w:line="276" w:lineRule="auto"/>
              <w:jc w:val="both"/>
              <w:textAlignment w:val="baseline"/>
              <w:rPr>
                <w:rStyle w:val="spellingerror"/>
              </w:rPr>
            </w:pPr>
          </w:p>
        </w:tc>
      </w:tr>
      <w:bookmarkEnd w:id="7"/>
    </w:tbl>
    <w:p w14:paraId="1F4F62CB" w14:textId="77777777" w:rsidR="00A404EA" w:rsidRPr="00A4065B" w:rsidRDefault="00A404EA"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hAnsi="Times New Roman" w:cs="Times New Roman"/>
          <w:sz w:val="28"/>
          <w:szCs w:val="28"/>
        </w:rPr>
        <w:sectPr w:rsidR="00A404EA" w:rsidRPr="00A4065B" w:rsidSect="00D352C6">
          <w:pgSz w:w="16838" w:h="11906" w:orient="landscape"/>
          <w:pgMar w:top="1701" w:right="1134" w:bottom="851" w:left="1134" w:header="709" w:footer="709" w:gutter="0"/>
          <w:cols w:space="720"/>
          <w:titlePg/>
          <w:docGrid w:linePitch="299"/>
        </w:sectPr>
      </w:pPr>
    </w:p>
    <w:p w14:paraId="3936EF15" w14:textId="77777777" w:rsidR="00D352C6" w:rsidRPr="00A4065B" w:rsidRDefault="00D352C6" w:rsidP="00D352C6">
      <w:pPr>
        <w:pStyle w:val="1"/>
        <w:jc w:val="center"/>
        <w:rPr>
          <w:b/>
          <w:bCs/>
          <w:sz w:val="28"/>
          <w:szCs w:val="28"/>
        </w:rPr>
      </w:pPr>
      <w:bookmarkStart w:id="8" w:name="_Toc124938100"/>
      <w:bookmarkStart w:id="9" w:name="_Toc125024769"/>
      <w:bookmarkStart w:id="10" w:name="_Toc125029367"/>
      <w:r w:rsidRPr="00A4065B">
        <w:rPr>
          <w:b/>
          <w:bCs/>
          <w:sz w:val="28"/>
          <w:szCs w:val="28"/>
        </w:rPr>
        <w:lastRenderedPageBreak/>
        <w:t>2. Структура и содержание общеобразовательной дисциплины</w:t>
      </w:r>
      <w:bookmarkEnd w:id="8"/>
      <w:bookmarkEnd w:id="9"/>
      <w:bookmarkEnd w:id="10"/>
    </w:p>
    <w:p w14:paraId="0B7EBCE4" w14:textId="77777777" w:rsidR="00D352C6" w:rsidRPr="00A4065B" w:rsidRDefault="00D352C6" w:rsidP="00D352C6">
      <w:pPr>
        <w:suppressAutoHyphens/>
        <w:spacing w:after="0"/>
        <w:rPr>
          <w:rFonts w:ascii="Times New Roman" w:hAnsi="Times New Roman" w:cs="Times New Roman"/>
          <w:b/>
          <w:sz w:val="28"/>
          <w:szCs w:val="28"/>
        </w:rPr>
      </w:pPr>
    </w:p>
    <w:p w14:paraId="18213C84" w14:textId="77777777" w:rsidR="00D352C6" w:rsidRPr="00A4065B" w:rsidRDefault="00D352C6" w:rsidP="00D352C6">
      <w:pPr>
        <w:suppressAutoHyphens/>
        <w:spacing w:after="0"/>
        <w:rPr>
          <w:rFonts w:ascii="Times New Roman" w:hAnsi="Times New Roman" w:cs="Times New Roman"/>
          <w:b/>
          <w:sz w:val="28"/>
          <w:szCs w:val="28"/>
        </w:rPr>
      </w:pPr>
      <w:r w:rsidRPr="00A4065B">
        <w:rPr>
          <w:rFonts w:ascii="Times New Roman" w:hAnsi="Times New Roman" w:cs="Times New Roman"/>
          <w:b/>
          <w:sz w:val="28"/>
          <w:szCs w:val="28"/>
        </w:rPr>
        <w:t>2.1. Объем дисциплины и виды учебной работы</w:t>
      </w:r>
    </w:p>
    <w:p w14:paraId="74A26611" w14:textId="77777777" w:rsidR="008A2A53" w:rsidRPr="00A4065B" w:rsidRDefault="008A2A53" w:rsidP="00D352C6">
      <w:pPr>
        <w:suppressAutoHyphens/>
        <w:spacing w:after="0"/>
        <w:rPr>
          <w:rFonts w:ascii="Times New Roman" w:hAnsi="Times New Roman" w:cs="Times New Roman"/>
          <w:b/>
          <w:sz w:val="28"/>
          <w:szCs w:val="28"/>
        </w:rPr>
      </w:pPr>
    </w:p>
    <w:tbl>
      <w:tblPr>
        <w:tblW w:w="9781" w:type="dxa"/>
        <w:tblInd w:w="-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938"/>
        <w:gridCol w:w="1843"/>
      </w:tblGrid>
      <w:tr w:rsidR="008A2A53" w:rsidRPr="00A4065B" w14:paraId="389B4BAA" w14:textId="77777777" w:rsidTr="00787BF5">
        <w:trPr>
          <w:trHeight w:val="46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1739BD5" w14:textId="77777777" w:rsidR="008A2A53" w:rsidRPr="00A4065B" w:rsidRDefault="008A2A53" w:rsidP="00787BF5">
            <w:pPr>
              <w:rPr>
                <w:rFonts w:ascii="Times New Roman" w:hAnsi="Times New Roman" w:cs="Times New Roman"/>
                <w:b/>
                <w:sz w:val="28"/>
                <w:szCs w:val="28"/>
              </w:rPr>
            </w:pPr>
            <w:r w:rsidRPr="00A4065B">
              <w:rPr>
                <w:rFonts w:ascii="Times New Roman" w:hAnsi="Times New Roman" w:cs="Times New Roman"/>
                <w:b/>
                <w:sz w:val="28"/>
                <w:szCs w:val="28"/>
              </w:rPr>
              <w:t>Вид учебной работы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7B2E41B2" w14:textId="77777777" w:rsidR="008A2A53" w:rsidRPr="00A4065B" w:rsidRDefault="008A2A53" w:rsidP="00787BF5">
            <w:pPr>
              <w:jc w:val="center"/>
              <w:rPr>
                <w:rFonts w:ascii="Times New Roman" w:hAnsi="Times New Roman" w:cs="Times New Roman"/>
                <w:b/>
                <w:i/>
                <w:iCs/>
                <w:sz w:val="28"/>
                <w:szCs w:val="28"/>
              </w:rPr>
            </w:pPr>
            <w:r w:rsidRPr="00A4065B">
              <w:rPr>
                <w:rFonts w:ascii="Times New Roman" w:hAnsi="Times New Roman" w:cs="Times New Roman"/>
                <w:b/>
                <w:i/>
                <w:iCs/>
                <w:sz w:val="28"/>
                <w:szCs w:val="28"/>
              </w:rPr>
              <w:t>Объем в часах*</w:t>
            </w:r>
          </w:p>
        </w:tc>
      </w:tr>
      <w:tr w:rsidR="008A2A53" w:rsidRPr="00A4065B" w14:paraId="4A530BB1" w14:textId="77777777" w:rsidTr="00787BF5">
        <w:trPr>
          <w:trHeight w:val="46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8B2984B" w14:textId="77777777" w:rsidR="008A2A53" w:rsidRPr="00A4065B" w:rsidRDefault="008A2A53" w:rsidP="00787BF5">
            <w:pPr>
              <w:rPr>
                <w:rFonts w:ascii="Times New Roman" w:hAnsi="Times New Roman" w:cs="Times New Roman"/>
                <w:b/>
                <w:sz w:val="28"/>
                <w:szCs w:val="28"/>
              </w:rPr>
            </w:pPr>
            <w:r w:rsidRPr="00A4065B">
              <w:rPr>
                <w:rFonts w:ascii="Times New Roman" w:hAnsi="Times New Roman" w:cs="Times New Roman"/>
                <w:b/>
                <w:sz w:val="28"/>
                <w:szCs w:val="28"/>
              </w:rPr>
              <w:t>Объем образовательной программы дисциплины</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6893F6D" w14:textId="77777777" w:rsidR="008A2A53" w:rsidRPr="00A4065B" w:rsidRDefault="008A2A53" w:rsidP="00787BF5">
            <w:pPr>
              <w:jc w:val="center"/>
              <w:rPr>
                <w:rFonts w:ascii="Times New Roman" w:hAnsi="Times New Roman" w:cs="Times New Roman"/>
                <w:b/>
                <w:i/>
                <w:iCs/>
                <w:sz w:val="28"/>
                <w:szCs w:val="28"/>
              </w:rPr>
            </w:pPr>
            <w:r w:rsidRPr="00A4065B">
              <w:rPr>
                <w:rFonts w:ascii="Times New Roman" w:hAnsi="Times New Roman" w:cs="Times New Roman"/>
                <w:b/>
                <w:i/>
                <w:iCs/>
                <w:sz w:val="28"/>
                <w:szCs w:val="28"/>
              </w:rPr>
              <w:t>340</w:t>
            </w:r>
          </w:p>
        </w:tc>
      </w:tr>
      <w:tr w:rsidR="008A2A53" w:rsidRPr="00A4065B" w14:paraId="79AFE59C" w14:textId="77777777" w:rsidTr="00787BF5">
        <w:trPr>
          <w:trHeight w:val="46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EF46FFF" w14:textId="77777777" w:rsidR="008A2A53" w:rsidRPr="00A4065B" w:rsidRDefault="008A2A53" w:rsidP="00787BF5">
            <w:pPr>
              <w:rPr>
                <w:rFonts w:ascii="Times New Roman" w:hAnsi="Times New Roman" w:cs="Times New Roman"/>
                <w:b/>
                <w:sz w:val="28"/>
                <w:szCs w:val="28"/>
              </w:rPr>
            </w:pPr>
            <w:r w:rsidRPr="00A4065B">
              <w:rPr>
                <w:rFonts w:ascii="Times New Roman" w:hAnsi="Times New Roman" w:cs="Times New Roman"/>
                <w:b/>
                <w:sz w:val="28"/>
                <w:szCs w:val="28"/>
              </w:rPr>
              <w:t>в т.ч.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32797CA7" w14:textId="77777777" w:rsidR="008A2A53" w:rsidRPr="00A4065B" w:rsidRDefault="008A2A53" w:rsidP="00787BF5">
            <w:pPr>
              <w:jc w:val="center"/>
              <w:rPr>
                <w:rFonts w:ascii="Times New Roman" w:hAnsi="Times New Roman" w:cs="Times New Roman"/>
                <w:b/>
                <w:i/>
                <w:iCs/>
                <w:sz w:val="28"/>
                <w:szCs w:val="28"/>
              </w:rPr>
            </w:pPr>
          </w:p>
        </w:tc>
      </w:tr>
      <w:tr w:rsidR="008A2A53" w:rsidRPr="00A4065B" w14:paraId="7F21574C" w14:textId="77777777" w:rsidTr="00787BF5">
        <w:trPr>
          <w:trHeight w:val="46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6C0894CB" w14:textId="77777777" w:rsidR="008A2A53" w:rsidRPr="00A4065B" w:rsidRDefault="008A2A53" w:rsidP="00787BF5">
            <w:pPr>
              <w:rPr>
                <w:rFonts w:ascii="Times New Roman" w:hAnsi="Times New Roman" w:cs="Times New Roman"/>
                <w:b/>
                <w:sz w:val="28"/>
                <w:szCs w:val="28"/>
              </w:rPr>
            </w:pPr>
            <w:r w:rsidRPr="00A4065B">
              <w:rPr>
                <w:rFonts w:ascii="Times New Roman" w:hAnsi="Times New Roman" w:cs="Times New Roman"/>
                <w:b/>
                <w:sz w:val="28"/>
                <w:szCs w:val="28"/>
              </w:rPr>
              <w:t>Основное содержание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0412B28" w14:textId="77777777" w:rsidR="008A2A53" w:rsidRPr="00A4065B" w:rsidRDefault="008A2A53" w:rsidP="00787BF5">
            <w:pPr>
              <w:jc w:val="center"/>
              <w:rPr>
                <w:rFonts w:ascii="Times New Roman" w:hAnsi="Times New Roman" w:cs="Times New Roman"/>
                <w:b/>
                <w:bCs/>
                <w:i/>
                <w:iCs/>
                <w:sz w:val="28"/>
                <w:szCs w:val="28"/>
              </w:rPr>
            </w:pPr>
            <w:r w:rsidRPr="00A4065B">
              <w:rPr>
                <w:rFonts w:ascii="Times New Roman" w:hAnsi="Times New Roman" w:cs="Times New Roman"/>
                <w:b/>
                <w:bCs/>
                <w:i/>
                <w:iCs/>
                <w:sz w:val="28"/>
                <w:szCs w:val="28"/>
              </w:rPr>
              <w:t>278</w:t>
            </w:r>
          </w:p>
        </w:tc>
      </w:tr>
      <w:tr w:rsidR="008A2A53" w:rsidRPr="00A4065B" w14:paraId="69646068" w14:textId="77777777" w:rsidTr="00787BF5">
        <w:trPr>
          <w:trHeight w:val="490"/>
        </w:trPr>
        <w:tc>
          <w:tcPr>
            <w:tcW w:w="9781"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3D1F0089" w14:textId="77777777" w:rsidR="008A2A53" w:rsidRPr="00A4065B" w:rsidRDefault="008A2A53" w:rsidP="00787BF5">
            <w:pPr>
              <w:suppressAutoHyphens/>
              <w:spacing w:line="276" w:lineRule="auto"/>
              <w:rPr>
                <w:rFonts w:ascii="Times New Roman" w:hAnsi="Times New Roman" w:cs="Times New Roman"/>
                <w:iCs/>
                <w:sz w:val="28"/>
                <w:szCs w:val="28"/>
              </w:rPr>
            </w:pPr>
            <w:r w:rsidRPr="00A4065B">
              <w:rPr>
                <w:rFonts w:ascii="Times New Roman" w:hAnsi="Times New Roman" w:cs="Times New Roman"/>
                <w:sz w:val="28"/>
                <w:szCs w:val="28"/>
              </w:rPr>
              <w:t>в т. ч.:</w:t>
            </w:r>
          </w:p>
        </w:tc>
      </w:tr>
      <w:tr w:rsidR="008A2A53" w:rsidRPr="00A4065B" w14:paraId="60340067" w14:textId="77777777" w:rsidTr="00787BF5">
        <w:trPr>
          <w:trHeight w:val="49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AD3716A" w14:textId="77777777" w:rsidR="008A2A53" w:rsidRPr="00A4065B" w:rsidRDefault="008A2A53" w:rsidP="00787BF5">
            <w:pPr>
              <w:suppressAutoHyphens/>
              <w:spacing w:line="276" w:lineRule="auto"/>
              <w:rPr>
                <w:rFonts w:ascii="Times New Roman" w:hAnsi="Times New Roman" w:cs="Times New Roman"/>
                <w:sz w:val="28"/>
                <w:szCs w:val="28"/>
              </w:rPr>
            </w:pPr>
            <w:r w:rsidRPr="00A4065B">
              <w:rPr>
                <w:rFonts w:ascii="Times New Roman" w:hAnsi="Times New Roman" w:cs="Times New Roman"/>
                <w:sz w:val="28"/>
                <w:szCs w:val="28"/>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CB2BE1C" w14:textId="77777777" w:rsidR="008A2A53" w:rsidRPr="00A4065B" w:rsidRDefault="008A2A53" w:rsidP="00787BF5">
            <w:pPr>
              <w:spacing w:after="0" w:line="276" w:lineRule="auto"/>
              <w:jc w:val="center"/>
              <w:rPr>
                <w:rFonts w:ascii="Times New Roman" w:hAnsi="Times New Roman" w:cs="Times New Roman"/>
                <w:sz w:val="28"/>
                <w:szCs w:val="28"/>
              </w:rPr>
            </w:pPr>
            <w:r w:rsidRPr="00A4065B">
              <w:rPr>
                <w:rFonts w:ascii="Times New Roman" w:hAnsi="Times New Roman" w:cs="Times New Roman"/>
                <w:sz w:val="28"/>
                <w:szCs w:val="28"/>
              </w:rPr>
              <w:t>220</w:t>
            </w:r>
          </w:p>
        </w:tc>
      </w:tr>
      <w:tr w:rsidR="008A2A53" w:rsidRPr="00A4065B" w14:paraId="5AAF4E02" w14:textId="77777777" w:rsidTr="00787BF5">
        <w:trPr>
          <w:trHeight w:val="49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6004D27" w14:textId="77777777" w:rsidR="008A2A53" w:rsidRPr="00A4065B" w:rsidRDefault="008A2A53" w:rsidP="00787BF5">
            <w:pPr>
              <w:suppressAutoHyphens/>
              <w:spacing w:line="276" w:lineRule="auto"/>
              <w:rPr>
                <w:rFonts w:ascii="Times New Roman" w:hAnsi="Times New Roman" w:cs="Times New Roman"/>
                <w:sz w:val="28"/>
                <w:szCs w:val="28"/>
              </w:rPr>
            </w:pPr>
            <w:r w:rsidRPr="00A4065B">
              <w:rPr>
                <w:rFonts w:ascii="Times New Roman" w:hAnsi="Times New Roman" w:cs="Times New Roman"/>
                <w:sz w:val="28"/>
                <w:szCs w:val="28"/>
              </w:rPr>
              <w:t>практические занятия</w:t>
            </w:r>
            <w:r w:rsidRPr="00A4065B">
              <w:rPr>
                <w:rFonts w:ascii="Times New Roman" w:hAnsi="Times New Roman" w:cs="Times New Roman"/>
                <w:i/>
                <w:sz w:val="28"/>
                <w:szCs w:val="28"/>
              </w:rPr>
              <w:t xml:space="preserve"> </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49CB3ED" w14:textId="77777777" w:rsidR="008A2A53" w:rsidRPr="00A4065B" w:rsidRDefault="008A2A53" w:rsidP="00787BF5">
            <w:pPr>
              <w:suppressAutoHyphens/>
              <w:spacing w:line="276" w:lineRule="auto"/>
              <w:jc w:val="center"/>
              <w:rPr>
                <w:rFonts w:ascii="Times New Roman" w:hAnsi="Times New Roman" w:cs="Times New Roman"/>
                <w:iCs/>
                <w:sz w:val="28"/>
                <w:szCs w:val="28"/>
              </w:rPr>
            </w:pPr>
            <w:r w:rsidRPr="00A4065B">
              <w:rPr>
                <w:rFonts w:ascii="Times New Roman" w:hAnsi="Times New Roman" w:cs="Times New Roman"/>
                <w:iCs/>
                <w:sz w:val="28"/>
                <w:szCs w:val="28"/>
              </w:rPr>
              <w:t>58</w:t>
            </w:r>
          </w:p>
        </w:tc>
      </w:tr>
      <w:tr w:rsidR="008A2A53" w:rsidRPr="00A4065B" w14:paraId="230DD63E" w14:textId="77777777" w:rsidTr="00787BF5">
        <w:trPr>
          <w:trHeight w:val="49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12508470" w14:textId="77777777" w:rsidR="008A2A53" w:rsidRPr="00A4065B" w:rsidRDefault="008A2A53" w:rsidP="00787BF5">
            <w:pPr>
              <w:suppressAutoHyphens/>
              <w:spacing w:line="276" w:lineRule="auto"/>
              <w:rPr>
                <w:rFonts w:ascii="Times New Roman" w:hAnsi="Times New Roman" w:cs="Times New Roman"/>
                <w:b/>
                <w:sz w:val="28"/>
                <w:szCs w:val="28"/>
              </w:rPr>
            </w:pPr>
            <w:r w:rsidRPr="00A4065B">
              <w:rPr>
                <w:rFonts w:ascii="Times New Roman" w:hAnsi="Times New Roman" w:cs="Times New Roman"/>
                <w:b/>
                <w:sz w:val="28"/>
                <w:szCs w:val="28"/>
              </w:rPr>
              <w:t xml:space="preserve">Профессионально-ориентированное содержание </w:t>
            </w:r>
            <w:r w:rsidRPr="00A4065B">
              <w:rPr>
                <w:rFonts w:ascii="Times New Roman" w:eastAsia="Times New Roman" w:hAnsi="Times New Roman" w:cs="Times New Roman"/>
                <w:b/>
                <w:sz w:val="24"/>
                <w:szCs w:val="24"/>
                <w:lang w:eastAsia="ru-RU"/>
              </w:rPr>
              <w:t>(содержание прикладного модуля)</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5F56AC5" w14:textId="77777777" w:rsidR="008A2A53" w:rsidRPr="00A4065B" w:rsidRDefault="008A2A53" w:rsidP="00787BF5">
            <w:pPr>
              <w:suppressAutoHyphens/>
              <w:spacing w:line="276" w:lineRule="auto"/>
              <w:jc w:val="center"/>
              <w:rPr>
                <w:rFonts w:ascii="Times New Roman" w:hAnsi="Times New Roman" w:cs="Times New Roman"/>
                <w:b/>
                <w:bCs/>
                <w:sz w:val="28"/>
                <w:szCs w:val="28"/>
              </w:rPr>
            </w:pPr>
            <w:r w:rsidRPr="00A4065B">
              <w:rPr>
                <w:rFonts w:ascii="Times New Roman" w:hAnsi="Times New Roman" w:cs="Times New Roman"/>
                <w:b/>
                <w:bCs/>
                <w:sz w:val="28"/>
                <w:szCs w:val="28"/>
              </w:rPr>
              <w:t>56</w:t>
            </w:r>
          </w:p>
        </w:tc>
      </w:tr>
      <w:tr w:rsidR="008A2A53" w:rsidRPr="00A4065B" w14:paraId="1AD9346C" w14:textId="77777777" w:rsidTr="00787BF5">
        <w:trPr>
          <w:trHeight w:val="49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64E0D7B9" w14:textId="77777777" w:rsidR="008A2A53" w:rsidRPr="00A4065B" w:rsidRDefault="008A2A53" w:rsidP="00787BF5">
            <w:pPr>
              <w:suppressAutoHyphens/>
              <w:spacing w:line="276" w:lineRule="auto"/>
              <w:rPr>
                <w:rFonts w:ascii="Times New Roman" w:hAnsi="Times New Roman" w:cs="Times New Roman"/>
                <w:sz w:val="28"/>
                <w:szCs w:val="28"/>
              </w:rPr>
            </w:pPr>
            <w:r w:rsidRPr="00A4065B">
              <w:rPr>
                <w:rFonts w:ascii="Times New Roman" w:hAnsi="Times New Roman" w:cs="Times New Roman"/>
                <w:sz w:val="28"/>
                <w:szCs w:val="28"/>
              </w:rPr>
              <w:t>в т. ч.:</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C0ADD3" w14:textId="77777777" w:rsidR="008A2A53" w:rsidRPr="00A4065B" w:rsidRDefault="008A2A53" w:rsidP="00787BF5">
            <w:pPr>
              <w:suppressAutoHyphens/>
              <w:spacing w:line="276" w:lineRule="auto"/>
              <w:jc w:val="center"/>
              <w:rPr>
                <w:rFonts w:ascii="Times New Roman" w:hAnsi="Times New Roman" w:cs="Times New Roman"/>
                <w:iCs/>
                <w:sz w:val="28"/>
                <w:szCs w:val="28"/>
              </w:rPr>
            </w:pPr>
          </w:p>
        </w:tc>
      </w:tr>
      <w:tr w:rsidR="008A2A53" w:rsidRPr="00A4065B" w14:paraId="3746B463" w14:textId="77777777" w:rsidTr="00787BF5">
        <w:trPr>
          <w:trHeight w:val="49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19BCD2A0" w14:textId="77777777" w:rsidR="008A2A53" w:rsidRPr="00A4065B" w:rsidRDefault="008A2A53" w:rsidP="00787BF5">
            <w:pPr>
              <w:suppressAutoHyphens/>
              <w:spacing w:line="276" w:lineRule="auto"/>
              <w:rPr>
                <w:rFonts w:ascii="Times New Roman" w:hAnsi="Times New Roman" w:cs="Times New Roman"/>
                <w:sz w:val="28"/>
                <w:szCs w:val="28"/>
              </w:rPr>
            </w:pPr>
            <w:r w:rsidRPr="00A4065B">
              <w:rPr>
                <w:rFonts w:ascii="Times New Roman" w:hAnsi="Times New Roman" w:cs="Times New Roman"/>
                <w:sz w:val="28"/>
                <w:szCs w:val="28"/>
              </w:rPr>
              <w:t>теоретическое обучение</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BE91139" w14:textId="77777777" w:rsidR="008A2A53" w:rsidRPr="00A4065B" w:rsidRDefault="008A2A53" w:rsidP="00787BF5">
            <w:pPr>
              <w:suppressAutoHyphens/>
              <w:spacing w:line="276" w:lineRule="auto"/>
              <w:jc w:val="center"/>
              <w:rPr>
                <w:rFonts w:ascii="Times New Roman" w:hAnsi="Times New Roman" w:cs="Times New Roman"/>
                <w:iCs/>
                <w:sz w:val="28"/>
                <w:szCs w:val="28"/>
              </w:rPr>
            </w:pPr>
          </w:p>
        </w:tc>
      </w:tr>
      <w:tr w:rsidR="008A2A53" w:rsidRPr="00A4065B" w14:paraId="104521A0" w14:textId="77777777" w:rsidTr="00787BF5">
        <w:trPr>
          <w:trHeight w:val="490"/>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2E831D65" w14:textId="77777777" w:rsidR="008A2A53" w:rsidRPr="00A4065B" w:rsidRDefault="008A2A53" w:rsidP="00787BF5">
            <w:pPr>
              <w:suppressAutoHyphens/>
              <w:spacing w:line="276" w:lineRule="auto"/>
              <w:rPr>
                <w:rFonts w:ascii="Times New Roman" w:hAnsi="Times New Roman" w:cs="Times New Roman"/>
                <w:sz w:val="28"/>
                <w:szCs w:val="28"/>
              </w:rPr>
            </w:pPr>
            <w:r w:rsidRPr="00A4065B">
              <w:rPr>
                <w:rFonts w:ascii="Times New Roman" w:hAnsi="Times New Roman" w:cs="Times New Roman"/>
                <w:sz w:val="28"/>
                <w:szCs w:val="28"/>
              </w:rPr>
              <w:t>практические занятия</w:t>
            </w:r>
            <w:r w:rsidRPr="00A4065B">
              <w:rPr>
                <w:rFonts w:ascii="Times New Roman" w:hAnsi="Times New Roman" w:cs="Times New Roman"/>
                <w:i/>
                <w:sz w:val="28"/>
                <w:szCs w:val="28"/>
              </w:rPr>
              <w:t xml:space="preserve"> </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0B86F3" w14:textId="77777777" w:rsidR="008A2A53" w:rsidRPr="00A4065B" w:rsidRDefault="008A2A53" w:rsidP="00787BF5">
            <w:pPr>
              <w:suppressAutoHyphens/>
              <w:spacing w:line="276" w:lineRule="auto"/>
              <w:jc w:val="center"/>
              <w:rPr>
                <w:rFonts w:ascii="Times New Roman" w:hAnsi="Times New Roman" w:cs="Times New Roman"/>
                <w:sz w:val="28"/>
                <w:szCs w:val="28"/>
              </w:rPr>
            </w:pPr>
            <w:r w:rsidRPr="00A4065B">
              <w:rPr>
                <w:rFonts w:ascii="Times New Roman" w:hAnsi="Times New Roman" w:cs="Times New Roman"/>
                <w:sz w:val="28"/>
                <w:szCs w:val="28"/>
              </w:rPr>
              <w:t>56</w:t>
            </w:r>
          </w:p>
        </w:tc>
      </w:tr>
      <w:tr w:rsidR="008A2A53" w:rsidRPr="00A4065B" w14:paraId="14AC70A2" w14:textId="77777777" w:rsidTr="00787BF5">
        <w:trPr>
          <w:trHeight w:val="331"/>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727A8A7" w14:textId="393395F9" w:rsidR="008A2A53" w:rsidRPr="00A4065B" w:rsidRDefault="008A2A53" w:rsidP="00104BD7">
            <w:pPr>
              <w:suppressAutoHyphens/>
              <w:spacing w:line="276" w:lineRule="auto"/>
              <w:rPr>
                <w:rFonts w:ascii="Times New Roman" w:hAnsi="Times New Roman" w:cs="Times New Roman"/>
                <w:iCs/>
                <w:sz w:val="28"/>
                <w:szCs w:val="28"/>
              </w:rPr>
            </w:pPr>
            <w:r w:rsidRPr="00A4065B">
              <w:rPr>
                <w:rFonts w:ascii="Times New Roman" w:eastAsia="Times New Roman" w:hAnsi="Times New Roman" w:cs="Times New Roman"/>
                <w:b/>
                <w:sz w:val="24"/>
                <w:szCs w:val="24"/>
                <w:lang w:eastAsia="ru-RU"/>
              </w:rPr>
              <w:t xml:space="preserve">Индивидуальный проект </w:t>
            </w:r>
            <w:r w:rsidR="00104BD7" w:rsidRPr="00A4065B">
              <w:rPr>
                <w:rFonts w:ascii="Times New Roman" w:eastAsia="Times New Roman" w:hAnsi="Times New Roman" w:cs="Times New Roman"/>
                <w:b/>
                <w:i/>
                <w:sz w:val="24"/>
                <w:szCs w:val="24"/>
                <w:lang w:eastAsia="ru-RU"/>
              </w:rPr>
              <w:t>(</w:t>
            </w:r>
            <w:r w:rsidRPr="00A4065B">
              <w:rPr>
                <w:rFonts w:ascii="Times New Roman" w:eastAsia="Times New Roman" w:hAnsi="Times New Roman" w:cs="Times New Roman"/>
                <w:b/>
                <w:i/>
                <w:sz w:val="24"/>
                <w:szCs w:val="24"/>
                <w:lang w:eastAsia="ru-RU"/>
              </w:rPr>
              <w:t>нет</w:t>
            </w:r>
            <w:r w:rsidR="00104BD7" w:rsidRPr="00A4065B">
              <w:rPr>
                <w:rFonts w:ascii="Times New Roman" w:eastAsia="Times New Roman" w:hAnsi="Times New Roman" w:cs="Times New Roman"/>
                <w:b/>
                <w:sz w:val="24"/>
                <w:szCs w:val="24"/>
                <w:lang w:eastAsia="ru-RU"/>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77DEAFB" w14:textId="77777777" w:rsidR="008A2A53" w:rsidRPr="00A4065B" w:rsidRDefault="008A2A53" w:rsidP="00787BF5">
            <w:pPr>
              <w:suppressAutoHyphens/>
              <w:spacing w:line="276" w:lineRule="auto"/>
              <w:jc w:val="center"/>
              <w:rPr>
                <w:rFonts w:ascii="Times New Roman" w:hAnsi="Times New Roman" w:cs="Times New Roman"/>
                <w:b/>
                <w:iCs/>
                <w:sz w:val="28"/>
                <w:szCs w:val="28"/>
              </w:rPr>
            </w:pPr>
          </w:p>
        </w:tc>
      </w:tr>
      <w:tr w:rsidR="008A2A53" w:rsidRPr="00A4065B" w14:paraId="12A73203" w14:textId="77777777" w:rsidTr="00787BF5">
        <w:trPr>
          <w:trHeight w:val="331"/>
        </w:trPr>
        <w:tc>
          <w:tcPr>
            <w:tcW w:w="7938"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3669BB56" w14:textId="77777777" w:rsidR="008A2A53" w:rsidRPr="00A4065B" w:rsidRDefault="008A2A53" w:rsidP="00787BF5">
            <w:pPr>
              <w:suppressAutoHyphens/>
              <w:spacing w:line="276" w:lineRule="auto"/>
              <w:rPr>
                <w:rFonts w:ascii="Times New Roman" w:hAnsi="Times New Roman" w:cs="Times New Roman"/>
                <w:b/>
                <w:i/>
                <w:sz w:val="28"/>
                <w:szCs w:val="28"/>
              </w:rPr>
            </w:pPr>
            <w:r w:rsidRPr="00A4065B">
              <w:rPr>
                <w:rFonts w:ascii="Times New Roman" w:hAnsi="Times New Roman" w:cs="Times New Roman"/>
                <w:b/>
                <w:iCs/>
                <w:sz w:val="28"/>
                <w:szCs w:val="28"/>
              </w:rPr>
              <w:t>Промежуточная аттестация (</w:t>
            </w:r>
            <w:r w:rsidRPr="00A4065B">
              <w:rPr>
                <w:rFonts w:ascii="Times New Roman" w:hAnsi="Times New Roman" w:cs="Times New Roman"/>
                <w:b/>
                <w:sz w:val="28"/>
                <w:szCs w:val="28"/>
              </w:rPr>
              <w:t>экзамен</w:t>
            </w:r>
            <w:r w:rsidRPr="00A4065B">
              <w:rPr>
                <w:rFonts w:ascii="Times New Roman" w:hAnsi="Times New Roman" w:cs="Times New Roman"/>
                <w:b/>
                <w:iCs/>
                <w:sz w:val="28"/>
                <w:szCs w:val="28"/>
              </w:rPr>
              <w:t>)</w:t>
            </w:r>
          </w:p>
        </w:tc>
        <w:tc>
          <w:tcPr>
            <w:tcW w:w="1843"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144ACD5" w14:textId="77777777" w:rsidR="008A2A53" w:rsidRPr="00A4065B" w:rsidRDefault="008A2A53" w:rsidP="00787BF5">
            <w:pPr>
              <w:suppressAutoHyphens/>
              <w:spacing w:line="276" w:lineRule="auto"/>
              <w:jc w:val="center"/>
              <w:rPr>
                <w:rFonts w:ascii="Times New Roman" w:hAnsi="Times New Roman" w:cs="Times New Roman"/>
                <w:b/>
                <w:iCs/>
                <w:sz w:val="28"/>
                <w:szCs w:val="28"/>
              </w:rPr>
            </w:pPr>
            <w:r w:rsidRPr="00A4065B">
              <w:rPr>
                <w:rFonts w:ascii="Times New Roman" w:hAnsi="Times New Roman" w:cs="Times New Roman"/>
                <w:b/>
                <w:iCs/>
                <w:sz w:val="28"/>
                <w:szCs w:val="28"/>
              </w:rPr>
              <w:t>6</w:t>
            </w:r>
          </w:p>
        </w:tc>
      </w:tr>
    </w:tbl>
    <w:p w14:paraId="4E1B4495" w14:textId="77777777" w:rsidR="00D352C6" w:rsidRPr="00A4065B" w:rsidRDefault="00D352C6" w:rsidP="00D352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cs="Times New Roman"/>
          <w:sz w:val="24"/>
          <w:szCs w:val="24"/>
          <w:u w:val="single"/>
        </w:rPr>
      </w:pPr>
    </w:p>
    <w:p w14:paraId="3090747A" w14:textId="77777777" w:rsidR="005B108C" w:rsidRPr="00A4065B" w:rsidRDefault="005B108C" w:rsidP="00D352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cs="Times New Roman"/>
          <w:sz w:val="24"/>
          <w:szCs w:val="24"/>
          <w:u w:val="single"/>
        </w:rPr>
      </w:pPr>
    </w:p>
    <w:p w14:paraId="547824D6" w14:textId="05BEA58C" w:rsidR="00D657C3" w:rsidRPr="00A4065B" w:rsidRDefault="00D657C3"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i/>
        </w:rPr>
      </w:pPr>
    </w:p>
    <w:p w14:paraId="2029F6AB" w14:textId="77777777" w:rsidR="00D657C3" w:rsidRPr="00A4065B" w:rsidRDefault="00D657C3"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rPr>
      </w:pPr>
    </w:p>
    <w:p w14:paraId="04E8B832" w14:textId="77777777" w:rsidR="00D657C3" w:rsidRPr="00A4065B" w:rsidRDefault="00D657C3"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rPr>
        <w:sectPr w:rsidR="00D657C3" w:rsidRPr="00A4065B" w:rsidSect="00104BD7">
          <w:pgSz w:w="11906" w:h="16838"/>
          <w:pgMar w:top="1134" w:right="850" w:bottom="1134" w:left="1701" w:header="708" w:footer="708" w:gutter="0"/>
          <w:cols w:space="720"/>
          <w:docGrid w:linePitch="299"/>
        </w:sectPr>
      </w:pPr>
    </w:p>
    <w:p w14:paraId="05A0D4CF" w14:textId="77777777" w:rsidR="00D352C6" w:rsidRPr="00A4065B" w:rsidRDefault="00D352C6" w:rsidP="00D352C6">
      <w:pPr>
        <w:spacing w:after="0"/>
        <w:rPr>
          <w:rFonts w:ascii="Times New Roman" w:hAnsi="Times New Roman" w:cs="Times New Roman"/>
          <w:b/>
          <w:bCs/>
          <w:caps/>
          <w:sz w:val="28"/>
          <w:szCs w:val="28"/>
          <w:u w:val="single"/>
        </w:rPr>
      </w:pPr>
      <w:bookmarkStart w:id="11" w:name="_Toc115185261"/>
      <w:r w:rsidRPr="00A4065B">
        <w:rPr>
          <w:rFonts w:ascii="Times New Roman" w:hAnsi="Times New Roman" w:cs="Times New Roman"/>
          <w:b/>
          <w:bCs/>
          <w:sz w:val="28"/>
          <w:szCs w:val="28"/>
        </w:rPr>
        <w:lastRenderedPageBreak/>
        <w:t>2.2. Тематический план и содержание дисциплины</w:t>
      </w:r>
      <w:bookmarkEnd w:id="11"/>
      <w:r w:rsidRPr="00A4065B">
        <w:rPr>
          <w:rFonts w:ascii="Times New Roman" w:hAnsi="Times New Roman" w:cs="Times New Roman"/>
          <w:b/>
          <w:bCs/>
          <w:caps/>
          <w:sz w:val="28"/>
          <w:szCs w:val="28"/>
          <w:u w:val="single"/>
        </w:rPr>
        <w:t xml:space="preserve"> </w:t>
      </w:r>
    </w:p>
    <w:p w14:paraId="7CFAF776" w14:textId="77777777" w:rsidR="007F5703" w:rsidRPr="00A4065B" w:rsidRDefault="007F5703" w:rsidP="00D352C6">
      <w:pPr>
        <w:spacing w:after="0"/>
        <w:rPr>
          <w:rFonts w:ascii="Times New Roman" w:hAnsi="Times New Roman" w:cs="Times New Roman"/>
          <w:b/>
          <w:bCs/>
          <w:caps/>
          <w:sz w:val="28"/>
          <w:szCs w:val="28"/>
          <w:u w:val="single"/>
        </w:rPr>
      </w:pP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3"/>
        <w:gridCol w:w="8335"/>
        <w:gridCol w:w="1304"/>
        <w:gridCol w:w="1985"/>
      </w:tblGrid>
      <w:tr w:rsidR="007F5703" w:rsidRPr="00A4065B" w14:paraId="2719FC07" w14:textId="77777777" w:rsidTr="008209B3">
        <w:trPr>
          <w:trHeight w:val="20"/>
        </w:trPr>
        <w:tc>
          <w:tcPr>
            <w:tcW w:w="2863" w:type="dxa"/>
            <w:shd w:val="clear" w:color="auto" w:fill="auto"/>
            <w:vAlign w:val="center"/>
          </w:tcPr>
          <w:p w14:paraId="7DCB791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Наименование разделов и тем</w:t>
            </w:r>
          </w:p>
        </w:tc>
        <w:tc>
          <w:tcPr>
            <w:tcW w:w="8335" w:type="dxa"/>
            <w:shd w:val="clear" w:color="auto" w:fill="auto"/>
            <w:vAlign w:val="center"/>
          </w:tcPr>
          <w:p w14:paraId="01F142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304" w:type="dxa"/>
            <w:shd w:val="clear" w:color="auto" w:fill="auto"/>
            <w:vAlign w:val="center"/>
          </w:tcPr>
          <w:p w14:paraId="1F8FCA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Объем часов</w:t>
            </w:r>
          </w:p>
        </w:tc>
        <w:tc>
          <w:tcPr>
            <w:tcW w:w="1985" w:type="dxa"/>
            <w:shd w:val="clear" w:color="auto" w:fill="auto"/>
            <w:vAlign w:val="center"/>
          </w:tcPr>
          <w:p w14:paraId="6A5DAF4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Формируемые компетенции</w:t>
            </w:r>
          </w:p>
        </w:tc>
      </w:tr>
      <w:tr w:rsidR="007F5703" w:rsidRPr="00A4065B" w14:paraId="5EF673B5" w14:textId="77777777" w:rsidTr="008209B3">
        <w:trPr>
          <w:trHeight w:val="20"/>
        </w:trPr>
        <w:tc>
          <w:tcPr>
            <w:tcW w:w="2863" w:type="dxa"/>
            <w:shd w:val="clear" w:color="auto" w:fill="auto"/>
          </w:tcPr>
          <w:p w14:paraId="2AE66C1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1</w:t>
            </w:r>
          </w:p>
        </w:tc>
        <w:tc>
          <w:tcPr>
            <w:tcW w:w="8335" w:type="dxa"/>
            <w:shd w:val="clear" w:color="auto" w:fill="auto"/>
          </w:tcPr>
          <w:p w14:paraId="64CD762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2</w:t>
            </w:r>
          </w:p>
        </w:tc>
        <w:tc>
          <w:tcPr>
            <w:tcW w:w="1304" w:type="dxa"/>
            <w:shd w:val="clear" w:color="auto" w:fill="auto"/>
          </w:tcPr>
          <w:p w14:paraId="3939F70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3</w:t>
            </w:r>
          </w:p>
        </w:tc>
        <w:tc>
          <w:tcPr>
            <w:tcW w:w="1985" w:type="dxa"/>
            <w:shd w:val="clear" w:color="auto" w:fill="auto"/>
          </w:tcPr>
          <w:p w14:paraId="7FC5B67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4</w:t>
            </w:r>
          </w:p>
        </w:tc>
      </w:tr>
      <w:tr w:rsidR="007F5703" w:rsidRPr="00A4065B" w14:paraId="3B61A6B6" w14:textId="77777777" w:rsidTr="008209B3">
        <w:trPr>
          <w:trHeight w:val="20"/>
        </w:trPr>
        <w:tc>
          <w:tcPr>
            <w:tcW w:w="14487" w:type="dxa"/>
            <w:gridSpan w:val="4"/>
            <w:shd w:val="clear" w:color="auto" w:fill="auto"/>
          </w:tcPr>
          <w:p w14:paraId="2FC1DDA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Основное содержание</w:t>
            </w:r>
          </w:p>
        </w:tc>
      </w:tr>
      <w:tr w:rsidR="007F5703" w:rsidRPr="00A4065B" w14:paraId="6CF9AE5C" w14:textId="77777777" w:rsidTr="008209B3">
        <w:trPr>
          <w:trHeight w:val="20"/>
        </w:trPr>
        <w:tc>
          <w:tcPr>
            <w:tcW w:w="2863" w:type="dxa"/>
            <w:shd w:val="clear" w:color="auto" w:fill="auto"/>
          </w:tcPr>
          <w:p w14:paraId="2C4579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1. Повторение курса математики основной школы</w:t>
            </w:r>
          </w:p>
        </w:tc>
        <w:tc>
          <w:tcPr>
            <w:tcW w:w="8335" w:type="dxa"/>
            <w:shd w:val="clear" w:color="auto" w:fill="auto"/>
          </w:tcPr>
          <w:p w14:paraId="005E4D3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CC61DF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20</w:t>
            </w:r>
          </w:p>
        </w:tc>
        <w:tc>
          <w:tcPr>
            <w:tcW w:w="1985" w:type="dxa"/>
            <w:vMerge w:val="restart"/>
            <w:shd w:val="clear" w:color="auto" w:fill="auto"/>
            <w:vAlign w:val="center"/>
          </w:tcPr>
          <w:p w14:paraId="177849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ОК-06, ОК-07</w:t>
            </w:r>
          </w:p>
          <w:p w14:paraId="6FD8D895" w14:textId="18CB9CF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r w:rsidRPr="00A4065B">
              <w:rPr>
                <w:rStyle w:val="a8"/>
                <w:rFonts w:ascii="Times New Roman" w:hAnsi="Times New Roman"/>
                <w:b/>
                <w:bCs/>
                <w:i/>
                <w:sz w:val="24"/>
                <w:szCs w:val="24"/>
              </w:rPr>
              <w:footnoteReference w:id="4"/>
            </w:r>
          </w:p>
        </w:tc>
      </w:tr>
      <w:tr w:rsidR="007F5703" w:rsidRPr="00A4065B" w14:paraId="05CDA6BE" w14:textId="77777777" w:rsidTr="008209B3">
        <w:trPr>
          <w:trHeight w:val="182"/>
        </w:trPr>
        <w:tc>
          <w:tcPr>
            <w:tcW w:w="2863" w:type="dxa"/>
            <w:vMerge w:val="restart"/>
            <w:shd w:val="clear" w:color="auto" w:fill="auto"/>
          </w:tcPr>
          <w:p w14:paraId="41A2DE5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w:t>
            </w:r>
            <w:r w:rsidRPr="00A4065B">
              <w:rPr>
                <w:rFonts w:ascii="Times New Roman" w:hAnsi="Times New Roman" w:cs="Times New Roman"/>
                <w:b/>
                <w:bCs/>
                <w:sz w:val="24"/>
                <w:szCs w:val="24"/>
              </w:rPr>
              <w:t>1.1</w:t>
            </w:r>
          </w:p>
          <w:p w14:paraId="203928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Цель и задачи математики при освоении специальности</w:t>
            </w:r>
          </w:p>
        </w:tc>
        <w:tc>
          <w:tcPr>
            <w:tcW w:w="8335" w:type="dxa"/>
            <w:shd w:val="clear" w:color="auto" w:fill="auto"/>
          </w:tcPr>
          <w:p w14:paraId="4BCB99E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CDC89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39728B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900E90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2F8FD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5165BD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059E8A4" w14:textId="77777777" w:rsidTr="008209B3">
        <w:trPr>
          <w:trHeight w:val="20"/>
        </w:trPr>
        <w:tc>
          <w:tcPr>
            <w:tcW w:w="2863" w:type="dxa"/>
            <w:vMerge/>
          </w:tcPr>
          <w:p w14:paraId="3D8268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EF0713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Базовые знания и умения по математике в профессиональной и в повседневной деятельности.</w:t>
            </w:r>
          </w:p>
        </w:tc>
        <w:tc>
          <w:tcPr>
            <w:tcW w:w="1304" w:type="dxa"/>
            <w:vMerge/>
            <w:shd w:val="clear" w:color="auto" w:fill="auto"/>
          </w:tcPr>
          <w:p w14:paraId="7933F5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9626F6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5007314" w14:textId="77777777" w:rsidTr="008209B3">
        <w:trPr>
          <w:trHeight w:val="20"/>
        </w:trPr>
        <w:tc>
          <w:tcPr>
            <w:tcW w:w="2863" w:type="dxa"/>
            <w:vMerge/>
          </w:tcPr>
          <w:p w14:paraId="043EA3F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224D9A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tcBorders>
              <w:bottom w:val="single" w:sz="4" w:space="0" w:color="000000" w:themeColor="text1"/>
            </w:tcBorders>
            <w:shd w:val="clear" w:color="auto" w:fill="auto"/>
          </w:tcPr>
          <w:p w14:paraId="0ABF9C5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3DE5F7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0DB4E39" w14:textId="77777777" w:rsidTr="008209B3">
        <w:trPr>
          <w:trHeight w:val="20"/>
        </w:trPr>
        <w:tc>
          <w:tcPr>
            <w:tcW w:w="2863" w:type="dxa"/>
            <w:vMerge w:val="restart"/>
            <w:shd w:val="clear" w:color="auto" w:fill="auto"/>
          </w:tcPr>
          <w:p w14:paraId="6D4B98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w:t>
            </w:r>
            <w:r w:rsidRPr="00A4065B">
              <w:rPr>
                <w:rFonts w:ascii="Times New Roman" w:hAnsi="Times New Roman" w:cs="Times New Roman"/>
                <w:b/>
                <w:bCs/>
                <w:sz w:val="24"/>
                <w:szCs w:val="24"/>
              </w:rPr>
              <w:t>1.2</w:t>
            </w:r>
          </w:p>
          <w:p w14:paraId="08138B7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Числа и вычисления. Выражения и преобразования</w:t>
            </w:r>
          </w:p>
        </w:tc>
        <w:tc>
          <w:tcPr>
            <w:tcW w:w="8335" w:type="dxa"/>
            <w:shd w:val="clear" w:color="auto" w:fill="auto"/>
          </w:tcPr>
          <w:p w14:paraId="70D9850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3D15D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0ED9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EC728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9600CD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4DA96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9DB90B2" w14:textId="77777777" w:rsidTr="008209B3">
        <w:trPr>
          <w:trHeight w:val="20"/>
        </w:trPr>
        <w:tc>
          <w:tcPr>
            <w:tcW w:w="2863" w:type="dxa"/>
            <w:vMerge/>
          </w:tcPr>
          <w:p w14:paraId="785486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DB4B88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Действия над положительными и отрицательными числами, обыкновенными и десятичными дробями.</w:t>
            </w:r>
          </w:p>
          <w:p w14:paraId="7918886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Действия со степенями, формулы сокращенного умножения.</w:t>
            </w:r>
          </w:p>
        </w:tc>
        <w:tc>
          <w:tcPr>
            <w:tcW w:w="1304" w:type="dxa"/>
            <w:vMerge/>
            <w:shd w:val="clear" w:color="auto" w:fill="auto"/>
          </w:tcPr>
          <w:p w14:paraId="3D36DF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D2119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4DCDBFE" w14:textId="77777777" w:rsidTr="008209B3">
        <w:trPr>
          <w:trHeight w:val="20"/>
        </w:trPr>
        <w:tc>
          <w:tcPr>
            <w:tcW w:w="2863" w:type="dxa"/>
            <w:vMerge/>
          </w:tcPr>
          <w:p w14:paraId="774AF7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1F92C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1F226D7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6CD16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4CA0E28" w14:textId="77777777" w:rsidTr="008209B3">
        <w:trPr>
          <w:trHeight w:val="276"/>
        </w:trPr>
        <w:tc>
          <w:tcPr>
            <w:tcW w:w="2863" w:type="dxa"/>
            <w:vMerge w:val="restart"/>
            <w:shd w:val="clear" w:color="auto" w:fill="auto"/>
          </w:tcPr>
          <w:p w14:paraId="27F0613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1.3. </w:t>
            </w:r>
          </w:p>
          <w:p w14:paraId="4BCE287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Геометрия на плоскости</w:t>
            </w:r>
          </w:p>
        </w:tc>
        <w:tc>
          <w:tcPr>
            <w:tcW w:w="8335" w:type="dxa"/>
            <w:shd w:val="clear" w:color="auto" w:fill="auto"/>
          </w:tcPr>
          <w:p w14:paraId="3EF31A8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0F4D50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24157B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673601B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1DEBFAC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010195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ED8D6B7" w14:textId="77777777" w:rsidTr="008209B3">
        <w:trPr>
          <w:trHeight w:val="742"/>
        </w:trPr>
        <w:tc>
          <w:tcPr>
            <w:tcW w:w="2863" w:type="dxa"/>
            <w:vMerge/>
          </w:tcPr>
          <w:p w14:paraId="468DE42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C77A14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Виды плоских фигур и их площадь. </w:t>
            </w:r>
          </w:p>
          <w:p w14:paraId="2472D372" w14:textId="52ACDEF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Практико-ориентированные задачи в курсе геометрии на плоскости</w:t>
            </w:r>
          </w:p>
        </w:tc>
        <w:tc>
          <w:tcPr>
            <w:tcW w:w="1304" w:type="dxa"/>
            <w:vMerge/>
            <w:shd w:val="clear" w:color="auto" w:fill="auto"/>
          </w:tcPr>
          <w:p w14:paraId="64268E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6289B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6A205EF" w14:textId="77777777" w:rsidTr="008209B3">
        <w:trPr>
          <w:trHeight w:val="20"/>
        </w:trPr>
        <w:tc>
          <w:tcPr>
            <w:tcW w:w="2863" w:type="dxa"/>
            <w:vMerge/>
          </w:tcPr>
          <w:p w14:paraId="6FB21C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F0E44E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0176915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3CB353C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B2E30F8" w14:textId="77777777" w:rsidTr="008209B3">
        <w:trPr>
          <w:trHeight w:val="20"/>
        </w:trPr>
        <w:tc>
          <w:tcPr>
            <w:tcW w:w="2863" w:type="dxa"/>
            <w:vMerge w:val="restart"/>
            <w:shd w:val="clear" w:color="auto" w:fill="auto"/>
          </w:tcPr>
          <w:p w14:paraId="50CA84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1.4 </w:t>
            </w:r>
          </w:p>
          <w:p w14:paraId="0455AAA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Процентные вычисления</w:t>
            </w:r>
          </w:p>
        </w:tc>
        <w:tc>
          <w:tcPr>
            <w:tcW w:w="8335" w:type="dxa"/>
            <w:shd w:val="clear" w:color="auto" w:fill="auto"/>
          </w:tcPr>
          <w:p w14:paraId="65809E0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23AAE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04B4D8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3E92B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4</w:t>
            </w:r>
          </w:p>
        </w:tc>
        <w:tc>
          <w:tcPr>
            <w:tcW w:w="1985" w:type="dxa"/>
            <w:vMerge/>
            <w:shd w:val="clear" w:color="auto" w:fill="auto"/>
          </w:tcPr>
          <w:p w14:paraId="7348CEB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1102A86" w14:textId="77777777" w:rsidTr="008209B3">
        <w:trPr>
          <w:trHeight w:val="20"/>
        </w:trPr>
        <w:tc>
          <w:tcPr>
            <w:tcW w:w="2863" w:type="dxa"/>
            <w:vMerge/>
          </w:tcPr>
          <w:p w14:paraId="46197D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AFCD86C" w14:textId="44ABE691"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Простые проценты, разные способы их вычисления. Сложные проценты</w:t>
            </w:r>
          </w:p>
        </w:tc>
        <w:tc>
          <w:tcPr>
            <w:tcW w:w="1304" w:type="dxa"/>
            <w:vMerge/>
            <w:shd w:val="clear" w:color="auto" w:fill="auto"/>
          </w:tcPr>
          <w:p w14:paraId="3107A0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C9592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83C4722" w14:textId="77777777" w:rsidTr="008209B3">
        <w:trPr>
          <w:trHeight w:val="20"/>
        </w:trPr>
        <w:tc>
          <w:tcPr>
            <w:tcW w:w="2863" w:type="dxa"/>
            <w:vMerge/>
          </w:tcPr>
          <w:p w14:paraId="443C4CE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5DE3A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p w14:paraId="585F9EF9" w14:textId="11B91EC6" w:rsidR="008209B3" w:rsidRPr="00A4065B" w:rsidRDefault="008209B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vMerge/>
            <w:shd w:val="clear" w:color="auto" w:fill="auto"/>
          </w:tcPr>
          <w:p w14:paraId="67629AD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CDBD30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B70A3DF" w14:textId="77777777" w:rsidTr="008209B3">
        <w:trPr>
          <w:trHeight w:val="20"/>
        </w:trPr>
        <w:tc>
          <w:tcPr>
            <w:tcW w:w="2863" w:type="dxa"/>
            <w:vMerge w:val="restart"/>
            <w:shd w:val="clear" w:color="auto" w:fill="auto"/>
          </w:tcPr>
          <w:p w14:paraId="2B8199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1.5 </w:t>
            </w:r>
          </w:p>
          <w:p w14:paraId="25F14FC6" w14:textId="39676BF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Уравнения и неравенства </w:t>
            </w:r>
          </w:p>
        </w:tc>
        <w:tc>
          <w:tcPr>
            <w:tcW w:w="8335" w:type="dxa"/>
            <w:shd w:val="clear" w:color="auto" w:fill="auto"/>
          </w:tcPr>
          <w:p w14:paraId="358E352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B9AB57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92FB5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65E35B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73F88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57F328D" w14:textId="77777777" w:rsidTr="008209B3">
        <w:trPr>
          <w:trHeight w:val="20"/>
        </w:trPr>
        <w:tc>
          <w:tcPr>
            <w:tcW w:w="2863" w:type="dxa"/>
            <w:vMerge/>
          </w:tcPr>
          <w:p w14:paraId="5B4B9C1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EAF3454" w14:textId="3C72880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Линейные, квадратные, дробно-линейные уравнения и неравенства</w:t>
            </w:r>
          </w:p>
        </w:tc>
        <w:tc>
          <w:tcPr>
            <w:tcW w:w="1304" w:type="dxa"/>
            <w:vMerge/>
            <w:shd w:val="clear" w:color="auto" w:fill="auto"/>
          </w:tcPr>
          <w:p w14:paraId="227779E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C8C17F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6EFA6B9" w14:textId="77777777" w:rsidTr="008209B3">
        <w:trPr>
          <w:trHeight w:val="20"/>
        </w:trPr>
        <w:tc>
          <w:tcPr>
            <w:tcW w:w="2863" w:type="dxa"/>
            <w:vMerge/>
          </w:tcPr>
          <w:p w14:paraId="7BC2EEF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05645D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08C2D1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4E7428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6F74F4C" w14:textId="77777777" w:rsidTr="008209B3">
        <w:trPr>
          <w:trHeight w:val="20"/>
        </w:trPr>
        <w:tc>
          <w:tcPr>
            <w:tcW w:w="2863" w:type="dxa"/>
            <w:vMerge w:val="restart"/>
          </w:tcPr>
          <w:p w14:paraId="52DBDD9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1.6</w:t>
            </w:r>
          </w:p>
          <w:p w14:paraId="57CFB10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Системы уравнений и неравенств</w:t>
            </w:r>
          </w:p>
        </w:tc>
        <w:tc>
          <w:tcPr>
            <w:tcW w:w="8335" w:type="dxa"/>
            <w:shd w:val="clear" w:color="auto" w:fill="auto"/>
          </w:tcPr>
          <w:p w14:paraId="55C7DF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FCFFF7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61ECDDD" w14:textId="01645C97"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0979CBDC" w14:textId="77777777"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208E6D38" w14:textId="77777777"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6CC6F8E" w14:textId="1300C3DD"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6BE04D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75525A6" w14:textId="77777777" w:rsidTr="008209B3">
        <w:trPr>
          <w:trHeight w:val="20"/>
        </w:trPr>
        <w:tc>
          <w:tcPr>
            <w:tcW w:w="2863" w:type="dxa"/>
            <w:vMerge/>
          </w:tcPr>
          <w:p w14:paraId="28A9DC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78EDF14" w14:textId="10D8C7E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Способы решения систем линейных уравнений. Понятия: матрица 2х2 и 3х3, определитель матрицы. Метод Гаусса. Системы нелинейных уравнений. Системы неравенств</w:t>
            </w:r>
          </w:p>
        </w:tc>
        <w:tc>
          <w:tcPr>
            <w:tcW w:w="1304" w:type="dxa"/>
            <w:vMerge/>
            <w:shd w:val="clear" w:color="auto" w:fill="auto"/>
          </w:tcPr>
          <w:p w14:paraId="5F10B2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EA0512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AD25939" w14:textId="77777777" w:rsidTr="008209B3">
        <w:trPr>
          <w:trHeight w:val="20"/>
        </w:trPr>
        <w:tc>
          <w:tcPr>
            <w:tcW w:w="2863" w:type="dxa"/>
            <w:vMerge/>
          </w:tcPr>
          <w:p w14:paraId="68920FC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674CB5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9A8C3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A6DA15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C1172A1" w14:textId="77777777" w:rsidTr="008209B3">
        <w:trPr>
          <w:trHeight w:val="20"/>
        </w:trPr>
        <w:tc>
          <w:tcPr>
            <w:tcW w:w="2863" w:type="dxa"/>
            <w:vMerge w:val="restart"/>
            <w:shd w:val="clear" w:color="auto" w:fill="auto"/>
          </w:tcPr>
          <w:p w14:paraId="02B5AD6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1.7 </w:t>
            </w:r>
          </w:p>
          <w:p w14:paraId="0ECA567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Входной контроль</w:t>
            </w:r>
          </w:p>
        </w:tc>
        <w:tc>
          <w:tcPr>
            <w:tcW w:w="8335" w:type="dxa"/>
            <w:shd w:val="clear" w:color="auto" w:fill="auto"/>
          </w:tcPr>
          <w:p w14:paraId="036495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44C891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D824C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ABE313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D727C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6D3690C" w14:textId="77777777" w:rsidTr="008209B3">
        <w:trPr>
          <w:trHeight w:val="20"/>
        </w:trPr>
        <w:tc>
          <w:tcPr>
            <w:tcW w:w="2863" w:type="dxa"/>
            <w:vMerge/>
          </w:tcPr>
          <w:p w14:paraId="5467668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DD41870" w14:textId="67791F6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Вычисления и преобразования. Уравнения и неравенства. Геометрия на плоскости</w:t>
            </w:r>
          </w:p>
        </w:tc>
        <w:tc>
          <w:tcPr>
            <w:tcW w:w="1304" w:type="dxa"/>
            <w:vMerge/>
            <w:shd w:val="clear" w:color="auto" w:fill="auto"/>
          </w:tcPr>
          <w:p w14:paraId="6CBA55A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374E71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3149E62" w14:textId="77777777" w:rsidTr="008209B3">
        <w:trPr>
          <w:trHeight w:val="20"/>
        </w:trPr>
        <w:tc>
          <w:tcPr>
            <w:tcW w:w="2863" w:type="dxa"/>
            <w:vMerge/>
          </w:tcPr>
          <w:p w14:paraId="2771FAE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AB442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50743B4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6129CC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283EE8F" w14:textId="77777777" w:rsidTr="008209B3">
        <w:trPr>
          <w:trHeight w:val="20"/>
        </w:trPr>
        <w:tc>
          <w:tcPr>
            <w:tcW w:w="2863" w:type="dxa"/>
            <w:shd w:val="clear" w:color="auto" w:fill="auto"/>
          </w:tcPr>
          <w:p w14:paraId="290D02A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2 Прямые и плоскости в пространстве</w:t>
            </w:r>
          </w:p>
        </w:tc>
        <w:tc>
          <w:tcPr>
            <w:tcW w:w="8335" w:type="dxa"/>
            <w:shd w:val="clear" w:color="auto" w:fill="auto"/>
          </w:tcPr>
          <w:p w14:paraId="732A72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E7BDD9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20</w:t>
            </w:r>
          </w:p>
        </w:tc>
        <w:tc>
          <w:tcPr>
            <w:tcW w:w="1985" w:type="dxa"/>
            <w:vMerge w:val="restart"/>
            <w:shd w:val="clear" w:color="auto" w:fill="auto"/>
            <w:vAlign w:val="center"/>
          </w:tcPr>
          <w:p w14:paraId="30F164C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ОК-03, ОК-04, ОК-07</w:t>
            </w:r>
          </w:p>
          <w:p w14:paraId="37B47F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A4065B">
              <w:rPr>
                <w:rFonts w:ascii="Times New Roman" w:hAnsi="Times New Roman" w:cs="Times New Roman"/>
                <w:b/>
                <w:bCs/>
                <w:i/>
                <w:sz w:val="24"/>
                <w:szCs w:val="24"/>
              </w:rPr>
              <w:t>ПК…</w:t>
            </w:r>
          </w:p>
        </w:tc>
      </w:tr>
      <w:tr w:rsidR="007F5703" w:rsidRPr="00A4065B" w14:paraId="4F28A247" w14:textId="77777777" w:rsidTr="008209B3">
        <w:trPr>
          <w:trHeight w:val="20"/>
        </w:trPr>
        <w:tc>
          <w:tcPr>
            <w:tcW w:w="2863" w:type="dxa"/>
            <w:vMerge w:val="restart"/>
            <w:shd w:val="clear" w:color="auto" w:fill="auto"/>
          </w:tcPr>
          <w:p w14:paraId="3A63B20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2.1. </w:t>
            </w:r>
          </w:p>
          <w:p w14:paraId="1DB1745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Основные понятия стереометрии. Расположение прямых и плоскостей</w:t>
            </w:r>
          </w:p>
        </w:tc>
        <w:tc>
          <w:tcPr>
            <w:tcW w:w="8335" w:type="dxa"/>
            <w:shd w:val="clear" w:color="auto" w:fill="auto"/>
          </w:tcPr>
          <w:p w14:paraId="3BC9C1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ABA71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DA7F8B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FFCD8B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2213080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30D1925" w14:textId="77777777" w:rsidTr="008209B3">
        <w:trPr>
          <w:trHeight w:val="20"/>
        </w:trPr>
        <w:tc>
          <w:tcPr>
            <w:tcW w:w="2863" w:type="dxa"/>
            <w:vMerge/>
          </w:tcPr>
          <w:p w14:paraId="64E6698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66BB4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Предмет стереометрии. Основные понятия (точка, прямая, плоскость, пространство). Основные аксиомы стереометрии. Пересекающиеся, параллельные и скрещивающиеся прямые. Признак и свойство скрещивающихся прямых. Основные пространственные фигуры.</w:t>
            </w:r>
          </w:p>
        </w:tc>
        <w:tc>
          <w:tcPr>
            <w:tcW w:w="1304" w:type="dxa"/>
            <w:vMerge/>
            <w:shd w:val="clear" w:color="auto" w:fill="auto"/>
          </w:tcPr>
          <w:p w14:paraId="1CFCD0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9E862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0493467" w14:textId="77777777" w:rsidTr="008209B3">
        <w:trPr>
          <w:trHeight w:val="20"/>
        </w:trPr>
        <w:tc>
          <w:tcPr>
            <w:tcW w:w="2863" w:type="dxa"/>
            <w:vMerge/>
          </w:tcPr>
          <w:p w14:paraId="388A849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50E9B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0C82CC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0E51AF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73CD4CA" w14:textId="77777777" w:rsidTr="008209B3">
        <w:trPr>
          <w:trHeight w:val="20"/>
        </w:trPr>
        <w:tc>
          <w:tcPr>
            <w:tcW w:w="2863" w:type="dxa"/>
            <w:vMerge w:val="restart"/>
            <w:shd w:val="clear" w:color="auto" w:fill="auto"/>
          </w:tcPr>
          <w:p w14:paraId="536C1AC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2.2. </w:t>
            </w:r>
          </w:p>
          <w:p w14:paraId="754B0E9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Параллельность прямых, прямой и плоскости, плоскостей</w:t>
            </w:r>
          </w:p>
        </w:tc>
        <w:tc>
          <w:tcPr>
            <w:tcW w:w="8335" w:type="dxa"/>
            <w:shd w:val="clear" w:color="auto" w:fill="auto"/>
          </w:tcPr>
          <w:p w14:paraId="5B7BA4B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16A4BF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5F0C32E" w14:textId="77777777"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1F66B517" w14:textId="77777777"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07C9900" w14:textId="5CC30FFE"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17064DF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5437F2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7E9188D" w14:textId="59722EB2"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45FB8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7ADA7EA" w14:textId="77777777" w:rsidTr="008209B3">
        <w:trPr>
          <w:trHeight w:val="20"/>
        </w:trPr>
        <w:tc>
          <w:tcPr>
            <w:tcW w:w="2863" w:type="dxa"/>
            <w:vMerge/>
          </w:tcPr>
          <w:p w14:paraId="13BBFA50" w14:textId="423DED3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D7E99FE" w14:textId="5C33042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Параллельные прямая и плоскость. Определение. Признак. Свойства (с доказательством). Параллельные плоскости. Определение. Признак. Свойства (с доказательством). Тетраэдр и его элементы. Параллелепипед и его элементы. Свойства противоположных граней и диагоналей параллелепипеда. Построение сечений. Решение задач.</w:t>
            </w:r>
          </w:p>
        </w:tc>
        <w:tc>
          <w:tcPr>
            <w:tcW w:w="1304" w:type="dxa"/>
            <w:vMerge/>
            <w:shd w:val="clear" w:color="auto" w:fill="auto"/>
          </w:tcPr>
          <w:p w14:paraId="6CE671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F96650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B1AC9BF" w14:textId="77777777" w:rsidTr="008209B3">
        <w:trPr>
          <w:trHeight w:val="20"/>
        </w:trPr>
        <w:tc>
          <w:tcPr>
            <w:tcW w:w="2863" w:type="dxa"/>
            <w:vMerge/>
          </w:tcPr>
          <w:p w14:paraId="4C0F799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8B8C8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33E778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20594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DC91E5F" w14:textId="77777777" w:rsidTr="008209B3">
        <w:trPr>
          <w:trHeight w:val="20"/>
        </w:trPr>
        <w:tc>
          <w:tcPr>
            <w:tcW w:w="2863" w:type="dxa"/>
            <w:vMerge w:val="restart"/>
            <w:shd w:val="clear" w:color="auto" w:fill="auto"/>
          </w:tcPr>
          <w:p w14:paraId="0DBA832D" w14:textId="77777777" w:rsidR="007F5703" w:rsidRPr="00A4065B" w:rsidRDefault="007F5703" w:rsidP="002562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Тема 2.3. Перпендикулярность </w:t>
            </w:r>
            <w:r w:rsidRPr="00A4065B">
              <w:rPr>
                <w:rFonts w:ascii="Times New Roman" w:hAnsi="Times New Roman" w:cs="Times New Roman"/>
                <w:bCs/>
                <w:sz w:val="24"/>
                <w:szCs w:val="24"/>
              </w:rPr>
              <w:lastRenderedPageBreak/>
              <w:t>прямых, прямой и плоскости, плоскостей</w:t>
            </w:r>
          </w:p>
        </w:tc>
        <w:tc>
          <w:tcPr>
            <w:tcW w:w="8335" w:type="dxa"/>
            <w:shd w:val="clear" w:color="auto" w:fill="auto"/>
          </w:tcPr>
          <w:p w14:paraId="4747003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09DFC7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8E9B01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816386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77EA88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114061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83B031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AF255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8903866" w14:textId="77777777" w:rsidTr="008209B3">
        <w:trPr>
          <w:trHeight w:val="20"/>
        </w:trPr>
        <w:tc>
          <w:tcPr>
            <w:tcW w:w="2863" w:type="dxa"/>
            <w:vMerge/>
          </w:tcPr>
          <w:p w14:paraId="079F11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C5D36A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Перпендикулярные прямые. Параллельные прямые, перпендикулярные к </w:t>
            </w:r>
            <w:r w:rsidRPr="00A4065B">
              <w:rPr>
                <w:rFonts w:ascii="Times New Roman" w:hAnsi="Times New Roman" w:cs="Times New Roman"/>
                <w:bCs/>
                <w:sz w:val="24"/>
                <w:szCs w:val="24"/>
              </w:rPr>
              <w:lastRenderedPageBreak/>
              <w:t>плоскости. Признак перпендикулярности прямой и плоскости. Доказательство. Перпендикуляр и наклонная. Перпендикулярные плоскости. Признак перпендикулярности плоскостей. Доказательство.</w:t>
            </w:r>
          </w:p>
          <w:p w14:paraId="1F074B5D" w14:textId="2C32829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Расстояния в пространстве</w:t>
            </w:r>
          </w:p>
        </w:tc>
        <w:tc>
          <w:tcPr>
            <w:tcW w:w="1304" w:type="dxa"/>
            <w:vMerge/>
            <w:shd w:val="clear" w:color="auto" w:fill="auto"/>
          </w:tcPr>
          <w:p w14:paraId="75E2F1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E539B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03DDC5F" w14:textId="77777777" w:rsidTr="008209B3">
        <w:trPr>
          <w:trHeight w:val="20"/>
        </w:trPr>
        <w:tc>
          <w:tcPr>
            <w:tcW w:w="2863" w:type="dxa"/>
            <w:vMerge/>
          </w:tcPr>
          <w:p w14:paraId="1FD047D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461ECF0" w14:textId="28C8A67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BCB6C2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6002FF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709E022" w14:textId="77777777" w:rsidTr="008209B3">
        <w:trPr>
          <w:trHeight w:val="419"/>
        </w:trPr>
        <w:tc>
          <w:tcPr>
            <w:tcW w:w="2863" w:type="dxa"/>
            <w:vMerge w:val="restart"/>
            <w:shd w:val="clear" w:color="auto" w:fill="auto"/>
          </w:tcPr>
          <w:p w14:paraId="003BEB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2.4. </w:t>
            </w:r>
          </w:p>
          <w:p w14:paraId="15CEEF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Теорема о трех перпендикулярах</w:t>
            </w:r>
          </w:p>
        </w:tc>
        <w:tc>
          <w:tcPr>
            <w:tcW w:w="8335" w:type="dxa"/>
            <w:tcBorders>
              <w:bottom w:val="single" w:sz="4" w:space="0" w:color="auto"/>
            </w:tcBorders>
            <w:shd w:val="clear" w:color="auto" w:fill="auto"/>
          </w:tcPr>
          <w:p w14:paraId="3EC3EC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7D5708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EED8DF6" w14:textId="0C764499"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1848F75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2715EDA" w14:textId="42460805"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2508B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92CD8C1" w14:textId="77777777" w:rsidTr="0025627B">
        <w:trPr>
          <w:trHeight w:val="696"/>
        </w:trPr>
        <w:tc>
          <w:tcPr>
            <w:tcW w:w="2863" w:type="dxa"/>
            <w:vMerge/>
          </w:tcPr>
          <w:p w14:paraId="70E82B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bottom w:val="single" w:sz="4" w:space="0" w:color="auto"/>
            </w:tcBorders>
            <w:shd w:val="clear" w:color="auto" w:fill="auto"/>
          </w:tcPr>
          <w:p w14:paraId="3BA67A7A" w14:textId="463D47E3" w:rsidR="007F5703" w:rsidRPr="00A4065B" w:rsidRDefault="007F5703" w:rsidP="002562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Теорема о трех перпендикулярах. Доказательство. Угол между прямой и плоскостью.</w:t>
            </w:r>
            <w:r w:rsidR="0025627B" w:rsidRPr="00A4065B">
              <w:rPr>
                <w:rFonts w:ascii="Times New Roman" w:hAnsi="Times New Roman" w:cs="Times New Roman"/>
                <w:bCs/>
                <w:sz w:val="24"/>
                <w:szCs w:val="24"/>
              </w:rPr>
              <w:t xml:space="preserve"> </w:t>
            </w:r>
            <w:r w:rsidRPr="00A4065B">
              <w:rPr>
                <w:rFonts w:ascii="Times New Roman" w:hAnsi="Times New Roman" w:cs="Times New Roman"/>
                <w:bCs/>
                <w:sz w:val="24"/>
                <w:szCs w:val="24"/>
              </w:rPr>
              <w:t>Угол между плоскостями</w:t>
            </w:r>
          </w:p>
        </w:tc>
        <w:tc>
          <w:tcPr>
            <w:tcW w:w="1304" w:type="dxa"/>
            <w:vMerge/>
            <w:shd w:val="clear" w:color="auto" w:fill="auto"/>
          </w:tcPr>
          <w:p w14:paraId="7CB576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88F36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778F4B" w14:textId="77777777" w:rsidTr="008209B3">
        <w:trPr>
          <w:trHeight w:val="64"/>
        </w:trPr>
        <w:tc>
          <w:tcPr>
            <w:tcW w:w="2863" w:type="dxa"/>
            <w:vMerge/>
          </w:tcPr>
          <w:p w14:paraId="18841E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top w:val="single" w:sz="4" w:space="0" w:color="auto"/>
            </w:tcBorders>
            <w:shd w:val="clear" w:color="auto" w:fill="auto"/>
          </w:tcPr>
          <w:p w14:paraId="1F95218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3733054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B5DCC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31AC042" w14:textId="77777777" w:rsidTr="008209B3">
        <w:trPr>
          <w:trHeight w:val="20"/>
        </w:trPr>
        <w:tc>
          <w:tcPr>
            <w:tcW w:w="2863" w:type="dxa"/>
            <w:vMerge w:val="restart"/>
            <w:shd w:val="clear" w:color="auto" w:fill="auto"/>
          </w:tcPr>
          <w:p w14:paraId="3DC0FE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2.5.</w:t>
            </w:r>
          </w:p>
          <w:p w14:paraId="2FE0D45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Параллельные, перпендикулярные, скрещивающиеся прямые</w:t>
            </w:r>
          </w:p>
        </w:tc>
        <w:tc>
          <w:tcPr>
            <w:tcW w:w="8335" w:type="dxa"/>
            <w:shd w:val="clear" w:color="auto" w:fill="auto"/>
          </w:tcPr>
          <w:p w14:paraId="5F3F87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 xml:space="preserve">Профессионально-ориентированное содержание </w:t>
            </w:r>
            <w:r w:rsidRPr="00A4065B">
              <w:rPr>
                <w:rFonts w:ascii="Times New Roman" w:eastAsia="Times New Roman" w:hAnsi="Times New Roman" w:cs="Times New Roman"/>
                <w:b/>
                <w:sz w:val="24"/>
                <w:szCs w:val="24"/>
                <w:lang w:eastAsia="ru-RU"/>
              </w:rPr>
              <w:t>(содержание прикладного модуля)</w:t>
            </w:r>
          </w:p>
        </w:tc>
        <w:tc>
          <w:tcPr>
            <w:tcW w:w="1304" w:type="dxa"/>
            <w:vMerge w:val="restart"/>
            <w:shd w:val="clear" w:color="auto" w:fill="auto"/>
          </w:tcPr>
          <w:p w14:paraId="23437D9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6F35C9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7D84A256" w14:textId="13AE76DE"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A4065B">
              <w:rPr>
                <w:rFonts w:ascii="Times New Roman" w:hAnsi="Times New Roman" w:cs="Times New Roman"/>
                <w:bCs/>
                <w:i/>
                <w:sz w:val="24"/>
                <w:szCs w:val="24"/>
              </w:rPr>
              <w:t>2</w:t>
            </w:r>
          </w:p>
          <w:p w14:paraId="1C4DD18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706BE6AE" w14:textId="77777777"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6454CBD4" w14:textId="767D9BB7"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241C77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07CA75B" w14:textId="77777777" w:rsidTr="008209B3">
        <w:trPr>
          <w:trHeight w:val="20"/>
        </w:trPr>
        <w:tc>
          <w:tcPr>
            <w:tcW w:w="2863" w:type="dxa"/>
            <w:vMerge/>
          </w:tcPr>
          <w:p w14:paraId="644E8F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4E9ADE5" w14:textId="37FBAE7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Аксиомы стереометрии. Перпендикулярность прямой и плоскости, параллельность двух прямых, перпендикулярных плоскости, перпендикулярность плоскостей</w:t>
            </w:r>
          </w:p>
        </w:tc>
        <w:tc>
          <w:tcPr>
            <w:tcW w:w="1304" w:type="dxa"/>
            <w:vMerge/>
            <w:shd w:val="clear" w:color="auto" w:fill="auto"/>
          </w:tcPr>
          <w:p w14:paraId="03C0F4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C7CF2D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7AB2404" w14:textId="77777777" w:rsidTr="008209B3">
        <w:trPr>
          <w:trHeight w:val="20"/>
        </w:trPr>
        <w:tc>
          <w:tcPr>
            <w:tcW w:w="2863" w:type="dxa"/>
            <w:vMerge/>
          </w:tcPr>
          <w:p w14:paraId="492CF6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CFD09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725B8DD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3D5E59E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3809825" w14:textId="77777777" w:rsidTr="008209B3">
        <w:trPr>
          <w:trHeight w:val="20"/>
        </w:trPr>
        <w:tc>
          <w:tcPr>
            <w:tcW w:w="2863" w:type="dxa"/>
            <w:vMerge w:val="restart"/>
            <w:shd w:val="clear" w:color="auto" w:fill="auto"/>
          </w:tcPr>
          <w:p w14:paraId="2B91A36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2.6. </w:t>
            </w:r>
          </w:p>
          <w:p w14:paraId="0D3609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Прямые и плоскости в пространстве</w:t>
            </w:r>
          </w:p>
        </w:tc>
        <w:tc>
          <w:tcPr>
            <w:tcW w:w="8335" w:type="dxa"/>
            <w:shd w:val="clear" w:color="auto" w:fill="auto"/>
          </w:tcPr>
          <w:p w14:paraId="6D1442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D51F41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C0E6B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03A2B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9912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56309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2A2923D" w14:textId="77777777" w:rsidTr="008209B3">
        <w:trPr>
          <w:trHeight w:val="20"/>
        </w:trPr>
        <w:tc>
          <w:tcPr>
            <w:tcW w:w="2863" w:type="dxa"/>
            <w:vMerge/>
          </w:tcPr>
          <w:p w14:paraId="2759B5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796FB01" w14:textId="4D613E1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Расположение прямых и плоскостей в пространстве. Перпендикулярность и параллельность прямых и плоскостей. Скрещивающиеся прямые</w:t>
            </w:r>
          </w:p>
        </w:tc>
        <w:tc>
          <w:tcPr>
            <w:tcW w:w="1304" w:type="dxa"/>
            <w:vMerge/>
            <w:shd w:val="clear" w:color="auto" w:fill="auto"/>
          </w:tcPr>
          <w:p w14:paraId="362816D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B0179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1764451" w14:textId="77777777" w:rsidTr="008209B3">
        <w:trPr>
          <w:trHeight w:val="20"/>
        </w:trPr>
        <w:tc>
          <w:tcPr>
            <w:tcW w:w="2863" w:type="dxa"/>
            <w:vMerge/>
          </w:tcPr>
          <w:p w14:paraId="71D0F5B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86F5939" w14:textId="26979B9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62BEE7B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0CBB1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4D035DB" w14:textId="77777777" w:rsidTr="008209B3">
        <w:trPr>
          <w:trHeight w:val="694"/>
        </w:trPr>
        <w:tc>
          <w:tcPr>
            <w:tcW w:w="2863" w:type="dxa"/>
            <w:shd w:val="clear" w:color="auto" w:fill="auto"/>
          </w:tcPr>
          <w:p w14:paraId="2127A2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3. Координаты и векторы</w:t>
            </w:r>
          </w:p>
        </w:tc>
        <w:tc>
          <w:tcPr>
            <w:tcW w:w="8335" w:type="dxa"/>
            <w:shd w:val="clear" w:color="auto" w:fill="auto"/>
          </w:tcPr>
          <w:p w14:paraId="0883A98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E0A615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16</w:t>
            </w:r>
          </w:p>
        </w:tc>
        <w:tc>
          <w:tcPr>
            <w:tcW w:w="1985" w:type="dxa"/>
            <w:vMerge w:val="restart"/>
            <w:shd w:val="clear" w:color="auto" w:fill="auto"/>
            <w:vAlign w:val="center"/>
          </w:tcPr>
          <w:p w14:paraId="2F4588F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ОК-02, ОК-03, ОК-04, ОК-07</w:t>
            </w:r>
          </w:p>
          <w:p w14:paraId="19A472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0D955074" w14:textId="77777777" w:rsidTr="008209B3">
        <w:trPr>
          <w:trHeight w:val="240"/>
        </w:trPr>
        <w:tc>
          <w:tcPr>
            <w:tcW w:w="2863" w:type="dxa"/>
            <w:vMerge w:val="restart"/>
            <w:shd w:val="clear" w:color="auto" w:fill="auto"/>
          </w:tcPr>
          <w:p w14:paraId="52AEF8A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3.1</w:t>
            </w:r>
          </w:p>
          <w:p w14:paraId="1D874185" w14:textId="2138181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Декартовы координаты в пространстве. Расстояние между двумя точками. Координаты середины отрезка</w:t>
            </w:r>
          </w:p>
        </w:tc>
        <w:tc>
          <w:tcPr>
            <w:tcW w:w="8335" w:type="dxa"/>
            <w:shd w:val="clear" w:color="auto" w:fill="auto"/>
          </w:tcPr>
          <w:p w14:paraId="68E94D0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93CEAD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14417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2BBAD06" w14:textId="77777777"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71ABCC66" w14:textId="77777777" w:rsidR="003705C2" w:rsidRPr="00A4065B" w:rsidRDefault="003705C2" w:rsidP="00370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66CD5DEA" w14:textId="77777777" w:rsidR="003705C2" w:rsidRPr="00A4065B" w:rsidRDefault="003705C2" w:rsidP="00370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C47D32A" w14:textId="51E1CA5D" w:rsidR="003705C2" w:rsidRPr="00A4065B" w:rsidRDefault="003705C2" w:rsidP="00370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A7CB76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A752A71" w14:textId="77777777" w:rsidTr="008209B3">
        <w:trPr>
          <w:trHeight w:val="658"/>
        </w:trPr>
        <w:tc>
          <w:tcPr>
            <w:tcW w:w="2863" w:type="dxa"/>
            <w:vMerge/>
          </w:tcPr>
          <w:p w14:paraId="343C17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0654821" w14:textId="6713BB8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Декартовы координаты в пространстве. Простейшие задачи в координатах. Расстояние между двумя точками, координаты середины отрезка</w:t>
            </w:r>
          </w:p>
        </w:tc>
        <w:tc>
          <w:tcPr>
            <w:tcW w:w="1304" w:type="dxa"/>
            <w:vMerge/>
            <w:shd w:val="clear" w:color="auto" w:fill="auto"/>
          </w:tcPr>
          <w:p w14:paraId="488CCC4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C8521F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5628A54" w14:textId="77777777" w:rsidTr="008209B3">
        <w:trPr>
          <w:trHeight w:val="240"/>
        </w:trPr>
        <w:tc>
          <w:tcPr>
            <w:tcW w:w="2863" w:type="dxa"/>
            <w:vMerge/>
          </w:tcPr>
          <w:p w14:paraId="7BEA1A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F14E2F4" w14:textId="7B0DCC5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w:t>
            </w:r>
            <w:r w:rsidR="0025627B" w:rsidRPr="00A4065B">
              <w:rPr>
                <w:rFonts w:ascii="Times New Roman" w:hAnsi="Times New Roman" w:cs="Times New Roman"/>
                <w:bCs/>
                <w:sz w:val="24"/>
                <w:szCs w:val="24"/>
              </w:rPr>
              <w:t>е</w:t>
            </w:r>
          </w:p>
        </w:tc>
        <w:tc>
          <w:tcPr>
            <w:tcW w:w="1304" w:type="dxa"/>
            <w:vMerge/>
            <w:shd w:val="clear" w:color="auto" w:fill="auto"/>
          </w:tcPr>
          <w:p w14:paraId="3F5388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2AF2D1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bl>
    <w:p w14:paraId="6A80F269" w14:textId="77777777" w:rsidR="0025627B" w:rsidRPr="00A4065B" w:rsidRDefault="0025627B">
      <w:pPr>
        <w:rPr>
          <w:rFonts w:ascii="Times New Roman" w:hAnsi="Times New Roman" w:cs="Times New Roman"/>
        </w:rPr>
      </w:pPr>
      <w:r w:rsidRPr="00A4065B">
        <w:rPr>
          <w:rFonts w:ascii="Times New Roman" w:hAnsi="Times New Roman" w:cs="Times New Roman"/>
        </w:rPr>
        <w:br w:type="page"/>
      </w: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3"/>
        <w:gridCol w:w="8335"/>
        <w:gridCol w:w="1304"/>
        <w:gridCol w:w="1985"/>
      </w:tblGrid>
      <w:tr w:rsidR="007F5703" w:rsidRPr="00A4065B" w14:paraId="436CC318" w14:textId="77777777" w:rsidTr="008209B3">
        <w:trPr>
          <w:trHeight w:val="240"/>
        </w:trPr>
        <w:tc>
          <w:tcPr>
            <w:tcW w:w="2863" w:type="dxa"/>
            <w:vMerge w:val="restart"/>
            <w:shd w:val="clear" w:color="auto" w:fill="auto"/>
          </w:tcPr>
          <w:p w14:paraId="0061755D" w14:textId="5B65C69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3.2 </w:t>
            </w:r>
          </w:p>
          <w:p w14:paraId="35E027C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Векторы в пространстве.</w:t>
            </w:r>
          </w:p>
          <w:p w14:paraId="736309E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Cs/>
                <w:sz w:val="24"/>
                <w:szCs w:val="24"/>
              </w:rPr>
              <w:t>Угол между векторами. Скалярное произведение векторов</w:t>
            </w:r>
          </w:p>
        </w:tc>
        <w:tc>
          <w:tcPr>
            <w:tcW w:w="8335" w:type="dxa"/>
            <w:shd w:val="clear" w:color="auto" w:fill="auto"/>
          </w:tcPr>
          <w:p w14:paraId="3980FB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445E99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91FD3C0" w14:textId="77777777" w:rsidR="007F5703"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E1D2F38" w14:textId="77777777"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D84C841" w14:textId="0A031F76"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6196C1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F8368B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45363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F550CF9" w14:textId="4E225249" w:rsidR="003705C2" w:rsidRPr="00A4065B" w:rsidRDefault="003705C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val="restart"/>
            <w:shd w:val="clear" w:color="auto" w:fill="auto"/>
          </w:tcPr>
          <w:p w14:paraId="1CDF73D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A503FAC" w14:textId="77777777" w:rsidTr="008209B3">
        <w:trPr>
          <w:trHeight w:val="1441"/>
        </w:trPr>
        <w:tc>
          <w:tcPr>
            <w:tcW w:w="2863" w:type="dxa"/>
            <w:vMerge/>
          </w:tcPr>
          <w:p w14:paraId="3E855971" w14:textId="20A9649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CC52935" w14:textId="6FE098A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Векторы в пространстве. Сложение и вычитание векторов. Умножение вектора на число. Компланарные векторы. Скалярное произведение векторов. Разложение вектора по трем некомпланарным векторам. Координаты вектора, скалярное произведение векторов в координатах, угол между векторами, угол между прямой и плоскостью, угол между плоскостями. Уравнение плоскости. Геометрический смысл определителя 2х2</w:t>
            </w:r>
          </w:p>
        </w:tc>
        <w:tc>
          <w:tcPr>
            <w:tcW w:w="1304" w:type="dxa"/>
            <w:vMerge/>
            <w:shd w:val="clear" w:color="auto" w:fill="auto"/>
          </w:tcPr>
          <w:p w14:paraId="52CA91F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04ECE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64A7C5D" w14:textId="77777777" w:rsidTr="008209B3">
        <w:trPr>
          <w:trHeight w:val="240"/>
        </w:trPr>
        <w:tc>
          <w:tcPr>
            <w:tcW w:w="2863" w:type="dxa"/>
            <w:vMerge/>
          </w:tcPr>
          <w:p w14:paraId="63A77A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B1587F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740D8AD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693FC7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5D9D307" w14:textId="77777777" w:rsidTr="008209B3">
        <w:trPr>
          <w:trHeight w:val="240"/>
        </w:trPr>
        <w:tc>
          <w:tcPr>
            <w:tcW w:w="2863" w:type="dxa"/>
            <w:vMerge w:val="restart"/>
            <w:shd w:val="clear" w:color="auto" w:fill="auto"/>
          </w:tcPr>
          <w:p w14:paraId="6291C8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3.3 </w:t>
            </w:r>
          </w:p>
          <w:p w14:paraId="0DCBE32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Практико-ориентированные задачи на координатной плоскости</w:t>
            </w:r>
          </w:p>
        </w:tc>
        <w:tc>
          <w:tcPr>
            <w:tcW w:w="8335" w:type="dxa"/>
            <w:shd w:val="clear" w:color="auto" w:fill="auto"/>
          </w:tcPr>
          <w:p w14:paraId="61D6D86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0A3934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4FA58B7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1CE50351" w14:textId="709B5336"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A4065B">
              <w:rPr>
                <w:rFonts w:ascii="Times New Roman" w:hAnsi="Times New Roman" w:cs="Times New Roman"/>
                <w:bCs/>
                <w:i/>
                <w:sz w:val="24"/>
                <w:szCs w:val="24"/>
              </w:rPr>
              <w:t>2</w:t>
            </w:r>
          </w:p>
          <w:p w14:paraId="16CB4C6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18BD0A27" w14:textId="103F5E92"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273B37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B728250" w14:textId="77777777" w:rsidTr="008209B3">
        <w:trPr>
          <w:trHeight w:val="240"/>
        </w:trPr>
        <w:tc>
          <w:tcPr>
            <w:tcW w:w="2863" w:type="dxa"/>
            <w:vMerge/>
          </w:tcPr>
          <w:p w14:paraId="308175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187A365" w14:textId="164C6DA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Координатная плоскость. Вычисление расстояний и площадей на плоскости. Количественные расчеты</w:t>
            </w:r>
          </w:p>
        </w:tc>
        <w:tc>
          <w:tcPr>
            <w:tcW w:w="1304" w:type="dxa"/>
            <w:vMerge/>
            <w:shd w:val="clear" w:color="auto" w:fill="auto"/>
          </w:tcPr>
          <w:p w14:paraId="7B945F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623EE1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07B917B" w14:textId="77777777" w:rsidTr="008209B3">
        <w:trPr>
          <w:trHeight w:val="240"/>
        </w:trPr>
        <w:tc>
          <w:tcPr>
            <w:tcW w:w="2863" w:type="dxa"/>
            <w:vMerge/>
          </w:tcPr>
          <w:p w14:paraId="62FDFE3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50F7FC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7EA65E7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4F83059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F225DA9" w14:textId="77777777" w:rsidTr="008209B3">
        <w:trPr>
          <w:trHeight w:val="240"/>
        </w:trPr>
        <w:tc>
          <w:tcPr>
            <w:tcW w:w="2863" w:type="dxa"/>
            <w:vMerge w:val="restart"/>
            <w:shd w:val="clear" w:color="auto" w:fill="auto"/>
          </w:tcPr>
          <w:p w14:paraId="4F890B0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3.4 </w:t>
            </w:r>
          </w:p>
          <w:p w14:paraId="5778E2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Координаты и векторы</w:t>
            </w:r>
          </w:p>
        </w:tc>
        <w:tc>
          <w:tcPr>
            <w:tcW w:w="8335" w:type="dxa"/>
            <w:shd w:val="clear" w:color="auto" w:fill="auto"/>
          </w:tcPr>
          <w:p w14:paraId="5391B77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837753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297BE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2705AF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B5DD47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9AD08A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E3137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12BCF2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8B692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4A15B8B" w14:textId="77777777" w:rsidTr="008209B3">
        <w:trPr>
          <w:trHeight w:val="240"/>
        </w:trPr>
        <w:tc>
          <w:tcPr>
            <w:tcW w:w="2863" w:type="dxa"/>
            <w:vMerge/>
          </w:tcPr>
          <w:p w14:paraId="046FD5B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166A598" w14:textId="0D182BD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Декартовы координаты в пространстве. Векторы в пространстве. Сложение и вычитание векторов. Умножение вектора на число. Компланарные векторы. Скалярное произведение векторов. Разложение вектора по трем некомпланарным векторам. Простейшие задачи в координатах. Координаты вектора, расстояние между точками, координаты середины отрезка, скалярное произведение векторов в координатах, угол между векторами, угол между прямой и плоскостью, угол между плоскостями</w:t>
            </w:r>
          </w:p>
        </w:tc>
        <w:tc>
          <w:tcPr>
            <w:tcW w:w="1304" w:type="dxa"/>
            <w:vMerge/>
            <w:shd w:val="clear" w:color="auto" w:fill="auto"/>
          </w:tcPr>
          <w:p w14:paraId="69EBA96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0CFF2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5F089A5" w14:textId="77777777" w:rsidTr="008209B3">
        <w:trPr>
          <w:trHeight w:val="323"/>
        </w:trPr>
        <w:tc>
          <w:tcPr>
            <w:tcW w:w="2863" w:type="dxa"/>
            <w:vMerge/>
          </w:tcPr>
          <w:p w14:paraId="0D418D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6D11113" w14:textId="73568E1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3D88BBB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195AB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26A062A" w14:textId="77777777" w:rsidTr="008209B3">
        <w:trPr>
          <w:trHeight w:val="240"/>
        </w:trPr>
        <w:tc>
          <w:tcPr>
            <w:tcW w:w="2863" w:type="dxa"/>
            <w:shd w:val="clear" w:color="auto" w:fill="auto"/>
          </w:tcPr>
          <w:p w14:paraId="17DD58C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4. Основы тригонометрии. Тригонометрические функции</w:t>
            </w:r>
          </w:p>
        </w:tc>
        <w:tc>
          <w:tcPr>
            <w:tcW w:w="8335" w:type="dxa"/>
            <w:shd w:val="clear" w:color="auto" w:fill="auto"/>
          </w:tcPr>
          <w:p w14:paraId="21A3C2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2262E9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40</w:t>
            </w:r>
          </w:p>
        </w:tc>
        <w:tc>
          <w:tcPr>
            <w:tcW w:w="1985" w:type="dxa"/>
            <w:vMerge w:val="restart"/>
            <w:shd w:val="clear" w:color="auto" w:fill="auto"/>
            <w:vAlign w:val="center"/>
          </w:tcPr>
          <w:p w14:paraId="47B4378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ОК-06, ОК-07</w:t>
            </w:r>
          </w:p>
          <w:p w14:paraId="67C241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72E24B0D" w14:textId="77777777" w:rsidTr="008209B3">
        <w:trPr>
          <w:trHeight w:val="240"/>
        </w:trPr>
        <w:tc>
          <w:tcPr>
            <w:tcW w:w="2863" w:type="dxa"/>
            <w:vMerge w:val="restart"/>
            <w:shd w:val="clear" w:color="auto" w:fill="auto"/>
          </w:tcPr>
          <w:p w14:paraId="587B33C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4.1 </w:t>
            </w:r>
          </w:p>
          <w:p w14:paraId="097E2D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Тригонометрические функции произвольного угла, числа. Радианная и градусная мера угла</w:t>
            </w:r>
          </w:p>
        </w:tc>
        <w:tc>
          <w:tcPr>
            <w:tcW w:w="8335" w:type="dxa"/>
            <w:shd w:val="clear" w:color="auto" w:fill="auto"/>
          </w:tcPr>
          <w:p w14:paraId="48B05A3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30816E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37DB5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405F4AE"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165D11FD"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B87CCA3"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89A5BAD" w14:textId="73C245C1"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4BBC78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42E7348" w14:textId="77777777" w:rsidTr="008209B3">
        <w:trPr>
          <w:trHeight w:val="1137"/>
        </w:trPr>
        <w:tc>
          <w:tcPr>
            <w:tcW w:w="2863" w:type="dxa"/>
            <w:vMerge/>
          </w:tcPr>
          <w:p w14:paraId="6E6616B9" w14:textId="33887E2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D82B1B7" w14:textId="562FCDC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Радианная мера угла. Поворот точки вокруг начала координат. Определение синуса, косинуса, тангенса и котангенса. Знаки синуса, косинуса, тангенса и котангенса по четвертям. Зависимость между синусом, косинусом, тангенсом и котангенсом одного и того же угла</w:t>
            </w:r>
          </w:p>
        </w:tc>
        <w:tc>
          <w:tcPr>
            <w:tcW w:w="1304" w:type="dxa"/>
            <w:vMerge/>
            <w:shd w:val="clear" w:color="auto" w:fill="auto"/>
          </w:tcPr>
          <w:p w14:paraId="79E892B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A51837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2C9AF90" w14:textId="77777777" w:rsidTr="008209B3">
        <w:trPr>
          <w:trHeight w:val="240"/>
        </w:trPr>
        <w:tc>
          <w:tcPr>
            <w:tcW w:w="2863" w:type="dxa"/>
            <w:vMerge/>
          </w:tcPr>
          <w:p w14:paraId="15096A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540AB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3CFF191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171B8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346645C" w14:textId="77777777" w:rsidTr="008209B3">
        <w:trPr>
          <w:trHeight w:val="240"/>
        </w:trPr>
        <w:tc>
          <w:tcPr>
            <w:tcW w:w="2863" w:type="dxa"/>
            <w:vMerge w:val="restart"/>
            <w:shd w:val="clear" w:color="auto" w:fill="auto"/>
          </w:tcPr>
          <w:p w14:paraId="2E60EC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4.2 </w:t>
            </w:r>
          </w:p>
          <w:p w14:paraId="576DE9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Основные тригонометрические тождества. </w:t>
            </w:r>
          </w:p>
          <w:p w14:paraId="2EAD910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Формулы приведения</w:t>
            </w:r>
          </w:p>
        </w:tc>
        <w:tc>
          <w:tcPr>
            <w:tcW w:w="8335" w:type="dxa"/>
            <w:shd w:val="clear" w:color="auto" w:fill="auto"/>
          </w:tcPr>
          <w:p w14:paraId="53A122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7B9CA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19C2B59" w14:textId="7EFAF452"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395A7B8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F4227AF"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F37ED5E" w14:textId="07F95A84"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5F9A08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E1FF807" w14:textId="77777777" w:rsidTr="008209B3">
        <w:trPr>
          <w:trHeight w:val="240"/>
        </w:trPr>
        <w:tc>
          <w:tcPr>
            <w:tcW w:w="2863" w:type="dxa"/>
            <w:vMerge/>
          </w:tcPr>
          <w:p w14:paraId="2E84E92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BF22F53" w14:textId="56AB599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Тригонометрические тождества. Синус, косинус, тангенс и котангенс углов α и - α. Формулы приведения</w:t>
            </w:r>
          </w:p>
        </w:tc>
        <w:tc>
          <w:tcPr>
            <w:tcW w:w="1304" w:type="dxa"/>
            <w:vMerge/>
            <w:shd w:val="clear" w:color="auto" w:fill="auto"/>
          </w:tcPr>
          <w:p w14:paraId="550E64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42081C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DD818E7" w14:textId="77777777" w:rsidTr="008209B3">
        <w:trPr>
          <w:trHeight w:val="240"/>
        </w:trPr>
        <w:tc>
          <w:tcPr>
            <w:tcW w:w="2863" w:type="dxa"/>
            <w:vMerge/>
          </w:tcPr>
          <w:p w14:paraId="7B7AEF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64780C0" w14:textId="069845C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7023256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F5FEB7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94C682B" w14:textId="77777777" w:rsidTr="008209B3">
        <w:trPr>
          <w:trHeight w:val="240"/>
        </w:trPr>
        <w:tc>
          <w:tcPr>
            <w:tcW w:w="2863" w:type="dxa"/>
            <w:vMerge w:val="restart"/>
            <w:shd w:val="clear" w:color="auto" w:fill="auto"/>
          </w:tcPr>
          <w:p w14:paraId="1640415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4.3 </w:t>
            </w:r>
          </w:p>
          <w:p w14:paraId="3A1878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Синус, косинус, тангенс суммы и разности двух углов</w:t>
            </w:r>
          </w:p>
          <w:p w14:paraId="57E33A3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Синус и косинус двойного угла. Формулы половинного угла</w:t>
            </w:r>
          </w:p>
        </w:tc>
        <w:tc>
          <w:tcPr>
            <w:tcW w:w="8335" w:type="dxa"/>
            <w:shd w:val="clear" w:color="auto" w:fill="auto"/>
          </w:tcPr>
          <w:p w14:paraId="433E2DD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4370AE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4D7BD5B"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041229B0" w14:textId="74F5BFB4"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73883C4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2C8649D" w14:textId="2CC89734"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6B28240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4283597" w14:textId="7DFBB3AD"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259CBEB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75A02F5" w14:textId="77777777" w:rsidTr="008209B3">
        <w:trPr>
          <w:trHeight w:val="240"/>
        </w:trPr>
        <w:tc>
          <w:tcPr>
            <w:tcW w:w="2863" w:type="dxa"/>
            <w:vMerge/>
          </w:tcPr>
          <w:p w14:paraId="5344E142" w14:textId="47D5ED1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4827E31" w14:textId="1AB8D66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Сумма и разность синусов. Сумма и разность косинусов.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tc>
        <w:tc>
          <w:tcPr>
            <w:tcW w:w="1304" w:type="dxa"/>
            <w:vMerge/>
            <w:shd w:val="clear" w:color="auto" w:fill="auto"/>
          </w:tcPr>
          <w:p w14:paraId="6D2FCFC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E42E50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6844495" w14:textId="77777777" w:rsidTr="008209B3">
        <w:trPr>
          <w:trHeight w:val="240"/>
        </w:trPr>
        <w:tc>
          <w:tcPr>
            <w:tcW w:w="2863" w:type="dxa"/>
            <w:vMerge/>
          </w:tcPr>
          <w:p w14:paraId="633045A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DEDBB10" w14:textId="40070138"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342E3E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D0DD3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55EF31A" w14:textId="77777777" w:rsidTr="008209B3">
        <w:trPr>
          <w:trHeight w:val="240"/>
        </w:trPr>
        <w:tc>
          <w:tcPr>
            <w:tcW w:w="2863" w:type="dxa"/>
            <w:vMerge w:val="restart"/>
            <w:shd w:val="clear" w:color="auto" w:fill="auto"/>
          </w:tcPr>
          <w:p w14:paraId="5B47D69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4.4 </w:t>
            </w:r>
          </w:p>
          <w:p w14:paraId="6DFFCC6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Функции, их свойства. Способы задания функций</w:t>
            </w:r>
          </w:p>
        </w:tc>
        <w:tc>
          <w:tcPr>
            <w:tcW w:w="8335" w:type="dxa"/>
            <w:shd w:val="clear" w:color="auto" w:fill="auto"/>
          </w:tcPr>
          <w:p w14:paraId="0952313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136C6B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8F8F7B6" w14:textId="3C28F373"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p w14:paraId="32AC54D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43D230" w14:textId="183F1020"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2EE369C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BD4B939" w14:textId="77777777" w:rsidTr="008209B3">
        <w:trPr>
          <w:trHeight w:val="240"/>
        </w:trPr>
        <w:tc>
          <w:tcPr>
            <w:tcW w:w="2863" w:type="dxa"/>
            <w:vMerge/>
          </w:tcPr>
          <w:p w14:paraId="06A122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EB69F6F" w14:textId="67C6913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Область определения и множество значений функций. Чётность, нечётность, периодичность функций. Способы задания функций</w:t>
            </w:r>
          </w:p>
        </w:tc>
        <w:tc>
          <w:tcPr>
            <w:tcW w:w="1304" w:type="dxa"/>
            <w:vMerge/>
            <w:shd w:val="clear" w:color="auto" w:fill="auto"/>
          </w:tcPr>
          <w:p w14:paraId="6F0F51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9C87F9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09CA0C4" w14:textId="77777777" w:rsidTr="008209B3">
        <w:trPr>
          <w:trHeight w:val="240"/>
        </w:trPr>
        <w:tc>
          <w:tcPr>
            <w:tcW w:w="2863" w:type="dxa"/>
            <w:vMerge/>
          </w:tcPr>
          <w:p w14:paraId="0AD29D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D02F9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639DF5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53A17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1D62BA4" w14:textId="77777777" w:rsidTr="008209B3">
        <w:trPr>
          <w:trHeight w:val="240"/>
        </w:trPr>
        <w:tc>
          <w:tcPr>
            <w:tcW w:w="2863" w:type="dxa"/>
            <w:vMerge w:val="restart"/>
            <w:shd w:val="clear" w:color="auto" w:fill="auto"/>
          </w:tcPr>
          <w:p w14:paraId="23D0573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4.5 </w:t>
            </w:r>
          </w:p>
          <w:p w14:paraId="0AAFCF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Тригонометрические функции, их свойства и графики</w:t>
            </w:r>
          </w:p>
        </w:tc>
        <w:tc>
          <w:tcPr>
            <w:tcW w:w="8335" w:type="dxa"/>
            <w:shd w:val="clear" w:color="auto" w:fill="auto"/>
          </w:tcPr>
          <w:p w14:paraId="15C2A82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7B90BF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10C3C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3C43129"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p w14:paraId="2AB38E3E"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489AA27" w14:textId="4564B724"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4051813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D5717A1" w14:textId="77777777" w:rsidTr="008209B3">
        <w:trPr>
          <w:trHeight w:val="1018"/>
        </w:trPr>
        <w:tc>
          <w:tcPr>
            <w:tcW w:w="2863" w:type="dxa"/>
            <w:vMerge/>
          </w:tcPr>
          <w:p w14:paraId="6054E933" w14:textId="689EAF2F"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483335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Область определения и множество значений тригонометрических функций. Чётность, нечётность, периодичность тригонометрических функций. Свойства и графики функций y = cos x, y = sin x, y = tg x, y = сtg x. </w:t>
            </w:r>
          </w:p>
        </w:tc>
        <w:tc>
          <w:tcPr>
            <w:tcW w:w="1304" w:type="dxa"/>
            <w:vMerge/>
            <w:shd w:val="clear" w:color="auto" w:fill="auto"/>
          </w:tcPr>
          <w:p w14:paraId="2854E34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B9FD26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D5A4539" w14:textId="77777777" w:rsidTr="008209B3">
        <w:trPr>
          <w:trHeight w:val="240"/>
        </w:trPr>
        <w:tc>
          <w:tcPr>
            <w:tcW w:w="2863" w:type="dxa"/>
            <w:vMerge/>
          </w:tcPr>
          <w:p w14:paraId="3132320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DB666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977BD5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1A6F6E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0D96C0A" w14:textId="77777777" w:rsidTr="008209B3">
        <w:trPr>
          <w:trHeight w:val="182"/>
        </w:trPr>
        <w:tc>
          <w:tcPr>
            <w:tcW w:w="2863" w:type="dxa"/>
            <w:vMerge w:val="restart"/>
            <w:shd w:val="clear" w:color="auto" w:fill="auto"/>
          </w:tcPr>
          <w:p w14:paraId="5B1E5E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4.6 </w:t>
            </w:r>
          </w:p>
          <w:p w14:paraId="3720B51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Преобразование графиков тригонометрических </w:t>
            </w:r>
            <w:r w:rsidRPr="00A4065B">
              <w:rPr>
                <w:rFonts w:ascii="Times New Roman" w:hAnsi="Times New Roman" w:cs="Times New Roman"/>
                <w:bCs/>
                <w:sz w:val="24"/>
                <w:szCs w:val="24"/>
              </w:rPr>
              <w:lastRenderedPageBreak/>
              <w:t>функций</w:t>
            </w:r>
          </w:p>
        </w:tc>
        <w:tc>
          <w:tcPr>
            <w:tcW w:w="8335" w:type="dxa"/>
            <w:shd w:val="clear" w:color="auto" w:fill="auto"/>
          </w:tcPr>
          <w:p w14:paraId="7CD0A1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6AC709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0BC2B3B" w14:textId="43D2B905"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p w14:paraId="7DD35E0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0CC4762" w14:textId="4B930EB2"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27DB3D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B260B17" w14:textId="77777777" w:rsidTr="008209B3">
        <w:trPr>
          <w:trHeight w:val="20"/>
        </w:trPr>
        <w:tc>
          <w:tcPr>
            <w:tcW w:w="2863" w:type="dxa"/>
            <w:vMerge/>
          </w:tcPr>
          <w:p w14:paraId="501287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1F1EC2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Сжатие и растяжение графиков тригонометрических функций. </w:t>
            </w:r>
          </w:p>
          <w:p w14:paraId="68FDF5C6" w14:textId="59D21451"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Преобразование графиков тригонометрических функций</w:t>
            </w:r>
          </w:p>
        </w:tc>
        <w:tc>
          <w:tcPr>
            <w:tcW w:w="1304" w:type="dxa"/>
            <w:vMerge/>
            <w:shd w:val="clear" w:color="auto" w:fill="auto"/>
          </w:tcPr>
          <w:p w14:paraId="71CAAA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6EDC8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AF0007E" w14:textId="77777777" w:rsidTr="008209B3">
        <w:trPr>
          <w:trHeight w:val="20"/>
        </w:trPr>
        <w:tc>
          <w:tcPr>
            <w:tcW w:w="2863" w:type="dxa"/>
            <w:vMerge/>
          </w:tcPr>
          <w:p w14:paraId="2D8464E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B1F82A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tcBorders>
              <w:bottom w:val="single" w:sz="4" w:space="0" w:color="000000" w:themeColor="text1"/>
            </w:tcBorders>
            <w:shd w:val="clear" w:color="auto" w:fill="auto"/>
          </w:tcPr>
          <w:p w14:paraId="12E3216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E840C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E0A6F05" w14:textId="77777777" w:rsidTr="008209B3">
        <w:trPr>
          <w:trHeight w:val="20"/>
        </w:trPr>
        <w:tc>
          <w:tcPr>
            <w:tcW w:w="2863" w:type="dxa"/>
            <w:vMerge w:val="restart"/>
            <w:shd w:val="clear" w:color="auto" w:fill="auto"/>
          </w:tcPr>
          <w:p w14:paraId="044F9DF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4.7 </w:t>
            </w:r>
          </w:p>
          <w:p w14:paraId="7D6AFAE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Описание производственных процессов с помощью графиков функций</w:t>
            </w:r>
          </w:p>
        </w:tc>
        <w:tc>
          <w:tcPr>
            <w:tcW w:w="8335" w:type="dxa"/>
            <w:shd w:val="clear" w:color="auto" w:fill="auto"/>
          </w:tcPr>
          <w:p w14:paraId="0C28F77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1AA97D7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3AC0DC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33818C20"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p w14:paraId="18941E58"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13CFFDB1" w14:textId="055CD79C"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2D443D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F8B95C0" w14:textId="77777777" w:rsidTr="008209B3">
        <w:trPr>
          <w:trHeight w:val="20"/>
        </w:trPr>
        <w:tc>
          <w:tcPr>
            <w:tcW w:w="2863" w:type="dxa"/>
            <w:vMerge/>
          </w:tcPr>
          <w:p w14:paraId="6151EC6E" w14:textId="0BE984B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EE81B18" w14:textId="6B62508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Использование свойств тригонометрических функций в профессиональных задачах</w:t>
            </w:r>
          </w:p>
        </w:tc>
        <w:tc>
          <w:tcPr>
            <w:tcW w:w="1304" w:type="dxa"/>
            <w:vMerge/>
            <w:shd w:val="clear" w:color="auto" w:fill="auto"/>
          </w:tcPr>
          <w:p w14:paraId="4964271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23D2A4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D473D47" w14:textId="77777777" w:rsidTr="008209B3">
        <w:trPr>
          <w:trHeight w:val="20"/>
        </w:trPr>
        <w:tc>
          <w:tcPr>
            <w:tcW w:w="2863" w:type="dxa"/>
            <w:vMerge/>
          </w:tcPr>
          <w:p w14:paraId="48FCA3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F25643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7881686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178FA8B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323DA1" w14:textId="77777777" w:rsidTr="008209B3">
        <w:trPr>
          <w:trHeight w:val="20"/>
        </w:trPr>
        <w:tc>
          <w:tcPr>
            <w:tcW w:w="2863" w:type="dxa"/>
            <w:vMerge w:val="restart"/>
            <w:shd w:val="clear" w:color="auto" w:fill="auto"/>
          </w:tcPr>
          <w:p w14:paraId="3106C8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4.8 </w:t>
            </w:r>
          </w:p>
          <w:p w14:paraId="6C4F4BD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Обратные тригонометрические функции</w:t>
            </w:r>
          </w:p>
        </w:tc>
        <w:tc>
          <w:tcPr>
            <w:tcW w:w="8335" w:type="dxa"/>
            <w:shd w:val="clear" w:color="auto" w:fill="auto"/>
          </w:tcPr>
          <w:p w14:paraId="391CF01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6326CF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78AAFF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E8E9DE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604D9A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FA30042" w14:textId="77777777" w:rsidTr="008209B3">
        <w:trPr>
          <w:trHeight w:val="449"/>
        </w:trPr>
        <w:tc>
          <w:tcPr>
            <w:tcW w:w="2863" w:type="dxa"/>
            <w:vMerge/>
          </w:tcPr>
          <w:p w14:paraId="4E72F7D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B9BEA33" w14:textId="35B904F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Обратные тригонометрические функции. Их свойства и графики</w:t>
            </w:r>
          </w:p>
        </w:tc>
        <w:tc>
          <w:tcPr>
            <w:tcW w:w="1304" w:type="dxa"/>
            <w:vMerge/>
            <w:shd w:val="clear" w:color="auto" w:fill="auto"/>
          </w:tcPr>
          <w:p w14:paraId="1774653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75CD6A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989D15C" w14:textId="77777777" w:rsidTr="008209B3">
        <w:trPr>
          <w:trHeight w:val="20"/>
        </w:trPr>
        <w:tc>
          <w:tcPr>
            <w:tcW w:w="2863" w:type="dxa"/>
            <w:vMerge/>
          </w:tcPr>
          <w:p w14:paraId="5B4DC4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1666203" w14:textId="4DF74B0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FCAF7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88B0D4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B09B53F" w14:textId="77777777" w:rsidTr="008209B3">
        <w:trPr>
          <w:trHeight w:val="20"/>
        </w:trPr>
        <w:tc>
          <w:tcPr>
            <w:tcW w:w="2863" w:type="dxa"/>
            <w:vMerge w:val="restart"/>
            <w:shd w:val="clear" w:color="auto" w:fill="auto"/>
          </w:tcPr>
          <w:p w14:paraId="17318B78" w14:textId="77777777" w:rsidR="007F5703" w:rsidRPr="00A4065B" w:rsidRDefault="007F5703" w:rsidP="002562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Тема 4.9 Тригонометрические уравнения и неравенства</w:t>
            </w:r>
          </w:p>
        </w:tc>
        <w:tc>
          <w:tcPr>
            <w:tcW w:w="8335" w:type="dxa"/>
            <w:shd w:val="clear" w:color="auto" w:fill="auto"/>
          </w:tcPr>
          <w:p w14:paraId="62C034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2A2CF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AFE57EF"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5C833A4"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3EAB7126"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93070BB" w14:textId="62619B76"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9F1FD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38B7141" w14:textId="7136244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784C1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1E8D6C3" w14:textId="77777777" w:rsidTr="008209B3">
        <w:trPr>
          <w:trHeight w:val="20"/>
        </w:trPr>
        <w:tc>
          <w:tcPr>
            <w:tcW w:w="2863" w:type="dxa"/>
            <w:vMerge/>
          </w:tcPr>
          <w:p w14:paraId="7E7B0B46" w14:textId="5220A39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16C710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Уравнение cos х = a. Уравнение sin x = a. Уравнение tg x = a, сtg x = a. Решение тригонометрических уравнений основных типов: простейшие тригонометрические уравнения, сводящиеся к квадратным, решаемые разложением на множители, однородные.</w:t>
            </w:r>
          </w:p>
          <w:p w14:paraId="4838989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Простейшие тригонометрические неравенства</w:t>
            </w:r>
          </w:p>
        </w:tc>
        <w:tc>
          <w:tcPr>
            <w:tcW w:w="1304" w:type="dxa"/>
            <w:vMerge/>
            <w:shd w:val="clear" w:color="auto" w:fill="auto"/>
          </w:tcPr>
          <w:p w14:paraId="3E41E50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0FBAB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15AEB00" w14:textId="77777777" w:rsidTr="008209B3">
        <w:trPr>
          <w:trHeight w:val="20"/>
        </w:trPr>
        <w:tc>
          <w:tcPr>
            <w:tcW w:w="2863" w:type="dxa"/>
            <w:vMerge/>
          </w:tcPr>
          <w:p w14:paraId="6C83CC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74887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4867D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698DCC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B8BEE34" w14:textId="77777777" w:rsidTr="008209B3">
        <w:trPr>
          <w:trHeight w:val="20"/>
        </w:trPr>
        <w:tc>
          <w:tcPr>
            <w:tcW w:w="2863" w:type="dxa"/>
            <w:vMerge w:val="restart"/>
            <w:shd w:val="clear" w:color="auto" w:fill="auto"/>
          </w:tcPr>
          <w:p w14:paraId="47F652F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4.10 </w:t>
            </w:r>
          </w:p>
          <w:p w14:paraId="4FDA94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Системы тригонометрических уравнений</w:t>
            </w:r>
          </w:p>
        </w:tc>
        <w:tc>
          <w:tcPr>
            <w:tcW w:w="8335" w:type="dxa"/>
            <w:shd w:val="clear" w:color="auto" w:fill="auto"/>
          </w:tcPr>
          <w:p w14:paraId="0F85448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6A2A69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89696E9"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p w14:paraId="06AE0AAE"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A97AE65" w14:textId="5DDC72A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680A3B2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7213354" w14:textId="77777777" w:rsidTr="008209B3">
        <w:trPr>
          <w:trHeight w:val="20"/>
        </w:trPr>
        <w:tc>
          <w:tcPr>
            <w:tcW w:w="2863" w:type="dxa"/>
            <w:vMerge/>
          </w:tcPr>
          <w:p w14:paraId="723E3314" w14:textId="34283CB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73A7F93" w14:textId="2306664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Системы простейших тригонометрических уравнений</w:t>
            </w:r>
          </w:p>
        </w:tc>
        <w:tc>
          <w:tcPr>
            <w:tcW w:w="1304" w:type="dxa"/>
            <w:vMerge/>
            <w:shd w:val="clear" w:color="auto" w:fill="auto"/>
          </w:tcPr>
          <w:p w14:paraId="7A3D07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24B8B0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418D3A3" w14:textId="77777777" w:rsidTr="008209B3">
        <w:trPr>
          <w:trHeight w:val="20"/>
        </w:trPr>
        <w:tc>
          <w:tcPr>
            <w:tcW w:w="2863" w:type="dxa"/>
            <w:vMerge/>
          </w:tcPr>
          <w:p w14:paraId="4FBB08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5483201" w14:textId="478E424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4DB33EC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07D5AF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609A31E" w14:textId="77777777" w:rsidTr="008209B3">
        <w:trPr>
          <w:trHeight w:val="20"/>
        </w:trPr>
        <w:tc>
          <w:tcPr>
            <w:tcW w:w="2863" w:type="dxa"/>
            <w:vMerge w:val="restart"/>
            <w:shd w:val="clear" w:color="auto" w:fill="auto"/>
          </w:tcPr>
          <w:p w14:paraId="177BD6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4.11 </w:t>
            </w:r>
          </w:p>
          <w:p w14:paraId="04DC09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основы тригонометрии. Тригонометрические функции</w:t>
            </w:r>
          </w:p>
        </w:tc>
        <w:tc>
          <w:tcPr>
            <w:tcW w:w="8335" w:type="dxa"/>
            <w:shd w:val="clear" w:color="auto" w:fill="auto"/>
          </w:tcPr>
          <w:p w14:paraId="086A166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8EAD1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37F7187" w14:textId="6D274868"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p w14:paraId="1CFA722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EFA3A34"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00176CF" w14:textId="7097B64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233792D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56C0743" w14:textId="77777777" w:rsidTr="008209B3">
        <w:trPr>
          <w:trHeight w:val="20"/>
        </w:trPr>
        <w:tc>
          <w:tcPr>
            <w:tcW w:w="2863" w:type="dxa"/>
            <w:vMerge/>
          </w:tcPr>
          <w:p w14:paraId="5AC37B4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85D5A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Преобразование тригонометрических выражений. Решение тригонометрических уравнений и неравенств в том числе с использованием свойств функций.</w:t>
            </w:r>
          </w:p>
        </w:tc>
        <w:tc>
          <w:tcPr>
            <w:tcW w:w="1304" w:type="dxa"/>
            <w:vMerge/>
            <w:shd w:val="clear" w:color="auto" w:fill="auto"/>
          </w:tcPr>
          <w:p w14:paraId="506B051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4B02AF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F708E0B" w14:textId="77777777" w:rsidTr="008209B3">
        <w:trPr>
          <w:trHeight w:val="20"/>
        </w:trPr>
        <w:tc>
          <w:tcPr>
            <w:tcW w:w="2863" w:type="dxa"/>
            <w:vMerge/>
          </w:tcPr>
          <w:p w14:paraId="7C5F79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5C5B78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3D1EE2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4F393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F01EDB7" w14:textId="77777777" w:rsidTr="008209B3">
        <w:trPr>
          <w:trHeight w:val="20"/>
        </w:trPr>
        <w:tc>
          <w:tcPr>
            <w:tcW w:w="2863" w:type="dxa"/>
          </w:tcPr>
          <w:p w14:paraId="4C06259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sz w:val="24"/>
                <w:szCs w:val="24"/>
              </w:rPr>
            </w:pPr>
            <w:r w:rsidRPr="00A4065B">
              <w:rPr>
                <w:rFonts w:ascii="Times New Roman" w:hAnsi="Times New Roman" w:cs="Times New Roman"/>
                <w:b/>
                <w:sz w:val="24"/>
                <w:szCs w:val="24"/>
              </w:rPr>
              <w:t>Раздел 5.</w:t>
            </w:r>
          </w:p>
          <w:p w14:paraId="22DC29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sz w:val="24"/>
                <w:szCs w:val="24"/>
              </w:rPr>
              <w:t>Комплексные числа</w:t>
            </w:r>
          </w:p>
        </w:tc>
        <w:tc>
          <w:tcPr>
            <w:tcW w:w="8335" w:type="dxa"/>
            <w:shd w:val="clear" w:color="auto" w:fill="auto"/>
          </w:tcPr>
          <w:p w14:paraId="732A6C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D9D0D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sz w:val="24"/>
                <w:szCs w:val="24"/>
              </w:rPr>
            </w:pPr>
            <w:r w:rsidRPr="00A4065B">
              <w:rPr>
                <w:rFonts w:ascii="Times New Roman" w:hAnsi="Times New Roman" w:cs="Times New Roman"/>
                <w:b/>
                <w:sz w:val="24"/>
                <w:szCs w:val="24"/>
              </w:rPr>
              <w:t>8</w:t>
            </w:r>
          </w:p>
        </w:tc>
        <w:tc>
          <w:tcPr>
            <w:tcW w:w="1985" w:type="dxa"/>
            <w:shd w:val="clear" w:color="auto" w:fill="auto"/>
          </w:tcPr>
          <w:p w14:paraId="4D12382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A4DE565" w14:textId="77777777" w:rsidTr="008209B3">
        <w:trPr>
          <w:trHeight w:val="20"/>
        </w:trPr>
        <w:tc>
          <w:tcPr>
            <w:tcW w:w="2863" w:type="dxa"/>
            <w:vMerge w:val="restart"/>
          </w:tcPr>
          <w:p w14:paraId="180957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5.1 </w:t>
            </w:r>
          </w:p>
          <w:p w14:paraId="3969EC2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Комплексные числа</w:t>
            </w:r>
          </w:p>
        </w:tc>
        <w:tc>
          <w:tcPr>
            <w:tcW w:w="8335" w:type="dxa"/>
            <w:shd w:val="clear" w:color="auto" w:fill="auto"/>
          </w:tcPr>
          <w:p w14:paraId="2F9615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BD0F2B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93266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5B9995B" w14:textId="77777777" w:rsidR="007F5703"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lastRenderedPageBreak/>
              <w:t>2</w:t>
            </w:r>
          </w:p>
          <w:p w14:paraId="2BD0AE27"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FB5E2AF" w14:textId="77777777"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DA1B348" w14:textId="7FC64F94" w:rsidR="00CB7EF2" w:rsidRPr="00A4065B" w:rsidRDefault="00CB7EF2"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shd w:val="clear" w:color="auto" w:fill="auto"/>
          </w:tcPr>
          <w:p w14:paraId="6F67C06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5DF18CE" w14:textId="77777777" w:rsidTr="008209B3">
        <w:trPr>
          <w:trHeight w:val="20"/>
        </w:trPr>
        <w:tc>
          <w:tcPr>
            <w:tcW w:w="2863" w:type="dxa"/>
            <w:vMerge/>
          </w:tcPr>
          <w:p w14:paraId="19663EC4" w14:textId="5C3D040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282AE6A" w14:textId="3791762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Понятие комплексного числа. Сопряженные комплексные числа, модуль и </w:t>
            </w:r>
            <w:r w:rsidRPr="00A4065B">
              <w:rPr>
                <w:rFonts w:ascii="Times New Roman" w:hAnsi="Times New Roman" w:cs="Times New Roman"/>
                <w:bCs/>
                <w:sz w:val="24"/>
                <w:szCs w:val="24"/>
              </w:rPr>
              <w:lastRenderedPageBreak/>
              <w:t>аргумент комплексного числа. Форма записи комплексного числа (геометрическая, тригонометрическая, алгебраическая). Арифметические действия с комплексными числами</w:t>
            </w:r>
          </w:p>
        </w:tc>
        <w:tc>
          <w:tcPr>
            <w:tcW w:w="1304" w:type="dxa"/>
            <w:vMerge/>
            <w:shd w:val="clear" w:color="auto" w:fill="auto"/>
          </w:tcPr>
          <w:p w14:paraId="6A69B76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74ACD7C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BFCFEDF" w14:textId="77777777" w:rsidTr="008209B3">
        <w:trPr>
          <w:trHeight w:val="20"/>
        </w:trPr>
        <w:tc>
          <w:tcPr>
            <w:tcW w:w="2863" w:type="dxa"/>
            <w:vMerge/>
          </w:tcPr>
          <w:p w14:paraId="7AC7682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EF2BD43" w14:textId="626DD61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15396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0EB4DFD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bl>
    <w:p w14:paraId="020ADDB7" w14:textId="77777777" w:rsidR="0025627B" w:rsidRPr="00A4065B" w:rsidRDefault="0025627B">
      <w:pPr>
        <w:rPr>
          <w:rFonts w:ascii="Times New Roman" w:hAnsi="Times New Roman" w:cs="Times New Roman"/>
        </w:rPr>
      </w:pPr>
      <w:r w:rsidRPr="00A4065B">
        <w:rPr>
          <w:rFonts w:ascii="Times New Roman" w:hAnsi="Times New Roman" w:cs="Times New Roman"/>
        </w:rPr>
        <w:br w:type="page"/>
      </w: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3"/>
        <w:gridCol w:w="8335"/>
        <w:gridCol w:w="1304"/>
        <w:gridCol w:w="1985"/>
      </w:tblGrid>
      <w:tr w:rsidR="007F5703" w:rsidRPr="00A4065B" w14:paraId="1C4F7550" w14:textId="77777777" w:rsidTr="008209B3">
        <w:trPr>
          <w:trHeight w:val="20"/>
        </w:trPr>
        <w:tc>
          <w:tcPr>
            <w:tcW w:w="2863" w:type="dxa"/>
            <w:vMerge w:val="restart"/>
          </w:tcPr>
          <w:p w14:paraId="43CA85D5" w14:textId="2ABBCF4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Тема 5.2</w:t>
            </w:r>
          </w:p>
          <w:p w14:paraId="4B7D078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Применение комплексных чисел</w:t>
            </w:r>
          </w:p>
        </w:tc>
        <w:tc>
          <w:tcPr>
            <w:tcW w:w="8335" w:type="dxa"/>
            <w:shd w:val="clear" w:color="auto" w:fill="auto"/>
          </w:tcPr>
          <w:p w14:paraId="1696CD5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251444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B502F3" w14:textId="0CC7A8A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7310E0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53F1618" w14:textId="0FF31648"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shd w:val="clear" w:color="auto" w:fill="auto"/>
          </w:tcPr>
          <w:p w14:paraId="003F6D4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D6F567E" w14:textId="77777777" w:rsidTr="008209B3">
        <w:trPr>
          <w:trHeight w:val="20"/>
        </w:trPr>
        <w:tc>
          <w:tcPr>
            <w:tcW w:w="2863" w:type="dxa"/>
            <w:vMerge/>
          </w:tcPr>
          <w:p w14:paraId="2F544CF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0196BDB" w14:textId="75E8549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Выполнение расчетов с помощью комплексных чисел. Примеры использования комплексных чисел</w:t>
            </w:r>
          </w:p>
        </w:tc>
        <w:tc>
          <w:tcPr>
            <w:tcW w:w="1304" w:type="dxa"/>
            <w:vMerge/>
            <w:shd w:val="clear" w:color="auto" w:fill="auto"/>
          </w:tcPr>
          <w:p w14:paraId="7A4B9F6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422E18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B624A75" w14:textId="77777777" w:rsidTr="008209B3">
        <w:trPr>
          <w:trHeight w:val="20"/>
        </w:trPr>
        <w:tc>
          <w:tcPr>
            <w:tcW w:w="2863" w:type="dxa"/>
            <w:vMerge/>
          </w:tcPr>
          <w:p w14:paraId="3356181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8E7B9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3CB98B6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352519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09A50E" w14:textId="77777777" w:rsidTr="008209B3">
        <w:trPr>
          <w:trHeight w:val="989"/>
        </w:trPr>
        <w:tc>
          <w:tcPr>
            <w:tcW w:w="2863" w:type="dxa"/>
            <w:shd w:val="clear" w:color="auto" w:fill="auto"/>
          </w:tcPr>
          <w:p w14:paraId="34CF65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6. Производная функции, ее применение</w:t>
            </w:r>
          </w:p>
        </w:tc>
        <w:tc>
          <w:tcPr>
            <w:tcW w:w="8335" w:type="dxa"/>
            <w:shd w:val="clear" w:color="auto" w:fill="auto"/>
          </w:tcPr>
          <w:p w14:paraId="1362FD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579D66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40</w:t>
            </w:r>
          </w:p>
        </w:tc>
        <w:tc>
          <w:tcPr>
            <w:tcW w:w="1985" w:type="dxa"/>
            <w:vMerge w:val="restart"/>
            <w:shd w:val="clear" w:color="auto" w:fill="auto"/>
            <w:vAlign w:val="center"/>
          </w:tcPr>
          <w:p w14:paraId="4C6553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ОК-06, ОК-07</w:t>
            </w:r>
          </w:p>
          <w:p w14:paraId="66459FA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2FC2D1CF" w14:textId="77777777" w:rsidTr="008209B3">
        <w:trPr>
          <w:trHeight w:val="20"/>
        </w:trPr>
        <w:tc>
          <w:tcPr>
            <w:tcW w:w="2863" w:type="dxa"/>
            <w:vMerge w:val="restart"/>
            <w:shd w:val="clear" w:color="auto" w:fill="auto"/>
          </w:tcPr>
          <w:p w14:paraId="450DBB1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6.1 </w:t>
            </w:r>
          </w:p>
          <w:p w14:paraId="3ACF33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производной. Формулы и правила дифференцирования</w:t>
            </w:r>
          </w:p>
        </w:tc>
        <w:tc>
          <w:tcPr>
            <w:tcW w:w="8335" w:type="dxa"/>
            <w:shd w:val="clear" w:color="auto" w:fill="auto"/>
          </w:tcPr>
          <w:p w14:paraId="39EE0C8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7C6418B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7153E1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4FB938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D553C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A0D6AB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43CC6BA" w14:textId="77777777" w:rsidTr="008209B3">
        <w:trPr>
          <w:trHeight w:val="20"/>
        </w:trPr>
        <w:tc>
          <w:tcPr>
            <w:tcW w:w="2863" w:type="dxa"/>
            <w:vMerge/>
          </w:tcPr>
          <w:p w14:paraId="5FF7AC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BB282FA" w14:textId="6BC66B0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Определение числовой последовательности и способы ее задания. Свойства числовых последовательностей. Определение предела последовательности. Вычисление пределов последовательностей. Предел функции на бесконечности. Предел функции в точке. Приращение аргумента. Приращение функции. Задачи, приводящие к понятию производной. Определение производной. Алгоритм отыскания производной</w:t>
            </w:r>
          </w:p>
        </w:tc>
        <w:tc>
          <w:tcPr>
            <w:tcW w:w="1304" w:type="dxa"/>
            <w:vMerge/>
            <w:shd w:val="clear" w:color="auto" w:fill="auto"/>
          </w:tcPr>
          <w:p w14:paraId="4A577A1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8F403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FE06C44" w14:textId="77777777" w:rsidTr="008209B3">
        <w:trPr>
          <w:trHeight w:val="20"/>
        </w:trPr>
        <w:tc>
          <w:tcPr>
            <w:tcW w:w="2863" w:type="dxa"/>
            <w:vMerge/>
          </w:tcPr>
          <w:p w14:paraId="0AA0BC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35C951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21D1AD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3EC00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4540A51" w14:textId="77777777" w:rsidTr="008209B3">
        <w:trPr>
          <w:trHeight w:val="20"/>
        </w:trPr>
        <w:tc>
          <w:tcPr>
            <w:tcW w:w="2863" w:type="dxa"/>
            <w:vMerge w:val="restart"/>
            <w:shd w:val="clear" w:color="auto" w:fill="auto"/>
          </w:tcPr>
          <w:p w14:paraId="2FA62F6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6.2 </w:t>
            </w:r>
          </w:p>
          <w:p w14:paraId="1574DC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Производные суммы, разности произведения, частного</w:t>
            </w:r>
          </w:p>
        </w:tc>
        <w:tc>
          <w:tcPr>
            <w:tcW w:w="8335" w:type="dxa"/>
            <w:shd w:val="clear" w:color="auto" w:fill="auto"/>
          </w:tcPr>
          <w:p w14:paraId="3F2DBE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8FD65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627C997"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4</w:t>
            </w:r>
          </w:p>
          <w:p w14:paraId="374BD3E2" w14:textId="77777777" w:rsidR="00BB261B"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p w14:paraId="468BEC18" w14:textId="730C6754" w:rsidR="00BB261B"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00ED229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3428DAD" w14:textId="77777777" w:rsidTr="008209B3">
        <w:trPr>
          <w:trHeight w:val="20"/>
        </w:trPr>
        <w:tc>
          <w:tcPr>
            <w:tcW w:w="2863" w:type="dxa"/>
            <w:vMerge/>
          </w:tcPr>
          <w:p w14:paraId="471C7FA5" w14:textId="4F6D9AF8"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B59C774" w14:textId="3605D17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Формулы дифференцирования. Правила дифференцирования</w:t>
            </w:r>
          </w:p>
        </w:tc>
        <w:tc>
          <w:tcPr>
            <w:tcW w:w="1304" w:type="dxa"/>
            <w:vMerge/>
            <w:shd w:val="clear" w:color="auto" w:fill="auto"/>
          </w:tcPr>
          <w:p w14:paraId="2E457B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AA050A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E6D5BC2" w14:textId="77777777" w:rsidTr="008209B3">
        <w:trPr>
          <w:trHeight w:val="20"/>
        </w:trPr>
        <w:tc>
          <w:tcPr>
            <w:tcW w:w="2863" w:type="dxa"/>
            <w:vMerge/>
          </w:tcPr>
          <w:p w14:paraId="1B4207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F25C7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775642B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3494F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3A31C6F" w14:textId="77777777" w:rsidTr="008209B3">
        <w:trPr>
          <w:trHeight w:val="20"/>
        </w:trPr>
        <w:tc>
          <w:tcPr>
            <w:tcW w:w="2863" w:type="dxa"/>
            <w:vMerge w:val="restart"/>
            <w:shd w:val="clear" w:color="auto" w:fill="auto"/>
          </w:tcPr>
          <w:p w14:paraId="7466193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6.3 </w:t>
            </w:r>
          </w:p>
          <w:p w14:paraId="0BE210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Производные тригонометрических функций. Производная сложной функции</w:t>
            </w:r>
          </w:p>
        </w:tc>
        <w:tc>
          <w:tcPr>
            <w:tcW w:w="8335" w:type="dxa"/>
            <w:shd w:val="clear" w:color="auto" w:fill="auto"/>
          </w:tcPr>
          <w:p w14:paraId="7AA576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8C620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3E2C981"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3DE506BD" w14:textId="3DA334C2"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E59215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C6111BF" w14:textId="61ACBC0B"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2F2B1F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30E9C4E" w14:textId="77777777" w:rsidTr="008209B3">
        <w:trPr>
          <w:trHeight w:val="20"/>
        </w:trPr>
        <w:tc>
          <w:tcPr>
            <w:tcW w:w="2863" w:type="dxa"/>
            <w:vMerge/>
          </w:tcPr>
          <w:p w14:paraId="5386D33F" w14:textId="16405901"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662FAB7" w14:textId="184203A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Определение сложной функции. Производная тригонометрических функций. Производная сложной функции</w:t>
            </w:r>
          </w:p>
        </w:tc>
        <w:tc>
          <w:tcPr>
            <w:tcW w:w="1304" w:type="dxa"/>
            <w:vMerge/>
            <w:shd w:val="clear" w:color="auto" w:fill="auto"/>
          </w:tcPr>
          <w:p w14:paraId="4E392EB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2C24CF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41D20B3" w14:textId="77777777" w:rsidTr="008209B3">
        <w:trPr>
          <w:trHeight w:val="20"/>
        </w:trPr>
        <w:tc>
          <w:tcPr>
            <w:tcW w:w="2863" w:type="dxa"/>
            <w:vMerge/>
          </w:tcPr>
          <w:p w14:paraId="128F45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D6E6A62" w14:textId="3791BD7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2FF3FC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E3CF8A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16A3F73" w14:textId="77777777" w:rsidTr="008209B3">
        <w:trPr>
          <w:trHeight w:val="373"/>
        </w:trPr>
        <w:tc>
          <w:tcPr>
            <w:tcW w:w="2863" w:type="dxa"/>
            <w:vMerge w:val="restart"/>
            <w:shd w:val="clear" w:color="auto" w:fill="auto"/>
          </w:tcPr>
          <w:p w14:paraId="2C7C45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6.4 </w:t>
            </w:r>
          </w:p>
          <w:p w14:paraId="3689BE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о непрерывности функции. Метод интервалов</w:t>
            </w:r>
          </w:p>
        </w:tc>
        <w:tc>
          <w:tcPr>
            <w:tcW w:w="8335" w:type="dxa"/>
            <w:tcBorders>
              <w:bottom w:val="single" w:sz="4" w:space="0" w:color="auto"/>
            </w:tcBorders>
            <w:shd w:val="clear" w:color="auto" w:fill="auto"/>
          </w:tcPr>
          <w:p w14:paraId="5D6717A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704187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B6D0F8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1F8DB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2FA250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4236857" w14:textId="77777777" w:rsidTr="008209B3">
        <w:trPr>
          <w:trHeight w:val="1002"/>
        </w:trPr>
        <w:tc>
          <w:tcPr>
            <w:tcW w:w="2863" w:type="dxa"/>
            <w:vMerge/>
          </w:tcPr>
          <w:p w14:paraId="2410FF7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bottom w:val="single" w:sz="4" w:space="0" w:color="auto"/>
            </w:tcBorders>
            <w:shd w:val="clear" w:color="auto" w:fill="auto"/>
          </w:tcPr>
          <w:p w14:paraId="3B242B4D" w14:textId="6D1F05E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непрерывной функции. Свойства непрерывной функции. Связь между непрерывностью и дифференцируемостью функции в точке. Алгоритм решения неравенств методом интервалов</w:t>
            </w:r>
          </w:p>
        </w:tc>
        <w:tc>
          <w:tcPr>
            <w:tcW w:w="1304" w:type="dxa"/>
            <w:vMerge/>
            <w:shd w:val="clear" w:color="auto" w:fill="auto"/>
          </w:tcPr>
          <w:p w14:paraId="759E0A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B18092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F701C66" w14:textId="77777777" w:rsidTr="008209B3">
        <w:trPr>
          <w:trHeight w:val="240"/>
        </w:trPr>
        <w:tc>
          <w:tcPr>
            <w:tcW w:w="2863" w:type="dxa"/>
            <w:vMerge/>
          </w:tcPr>
          <w:p w14:paraId="0D66CF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top w:val="single" w:sz="4" w:space="0" w:color="auto"/>
            </w:tcBorders>
            <w:shd w:val="clear" w:color="auto" w:fill="auto"/>
          </w:tcPr>
          <w:p w14:paraId="3C3867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AF1DC5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B9DCA8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177178" w14:textId="77777777" w:rsidTr="008209B3">
        <w:trPr>
          <w:trHeight w:val="20"/>
        </w:trPr>
        <w:tc>
          <w:tcPr>
            <w:tcW w:w="2863" w:type="dxa"/>
            <w:vMerge w:val="restart"/>
            <w:shd w:val="clear" w:color="auto" w:fill="auto"/>
          </w:tcPr>
          <w:p w14:paraId="4AFE50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6.5 </w:t>
            </w:r>
          </w:p>
          <w:p w14:paraId="195376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Геометрический и физический смысл производной</w:t>
            </w:r>
          </w:p>
        </w:tc>
        <w:tc>
          <w:tcPr>
            <w:tcW w:w="8335" w:type="dxa"/>
            <w:shd w:val="clear" w:color="auto" w:fill="auto"/>
          </w:tcPr>
          <w:p w14:paraId="32012D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724BB15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CDE508F" w14:textId="3AB6DDD2"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7C559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90AAEF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884DB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9E689DA" w14:textId="6BEB9771"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5C43476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9634DB8" w14:textId="77777777" w:rsidTr="008209B3">
        <w:trPr>
          <w:trHeight w:val="20"/>
        </w:trPr>
        <w:tc>
          <w:tcPr>
            <w:tcW w:w="2863" w:type="dxa"/>
            <w:vMerge/>
          </w:tcPr>
          <w:p w14:paraId="4A68D8C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350BE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Геометрический смысл производной функции – угловой коэффициент касательной к графику функции в точке. Уравнение касательной к графику функции. Алгоритм составления уравнения касательной к графику функции y=f(x)</w:t>
            </w:r>
          </w:p>
        </w:tc>
        <w:tc>
          <w:tcPr>
            <w:tcW w:w="1304" w:type="dxa"/>
            <w:vMerge/>
            <w:shd w:val="clear" w:color="auto" w:fill="auto"/>
          </w:tcPr>
          <w:p w14:paraId="3BAFED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728F59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D09C3B2" w14:textId="77777777" w:rsidTr="008209B3">
        <w:trPr>
          <w:trHeight w:val="20"/>
        </w:trPr>
        <w:tc>
          <w:tcPr>
            <w:tcW w:w="2863" w:type="dxa"/>
            <w:vMerge/>
          </w:tcPr>
          <w:p w14:paraId="61A962D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A418129" w14:textId="5A32502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7E04DE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BD6085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D8DEC0B" w14:textId="77777777" w:rsidTr="008209B3">
        <w:trPr>
          <w:trHeight w:val="20"/>
        </w:trPr>
        <w:tc>
          <w:tcPr>
            <w:tcW w:w="2863" w:type="dxa"/>
            <w:vMerge w:val="restart"/>
            <w:shd w:val="clear" w:color="auto" w:fill="auto"/>
          </w:tcPr>
          <w:p w14:paraId="7AA56D4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6.6 </w:t>
            </w:r>
          </w:p>
          <w:p w14:paraId="375F74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Физический смысл производной в профессиональных задачах</w:t>
            </w:r>
          </w:p>
        </w:tc>
        <w:tc>
          <w:tcPr>
            <w:tcW w:w="8335" w:type="dxa"/>
            <w:shd w:val="clear" w:color="auto" w:fill="auto"/>
          </w:tcPr>
          <w:p w14:paraId="64013A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E3DA5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E0519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4A365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B7EB7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756F1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DAB4BDF" w14:textId="77777777" w:rsidTr="008209B3">
        <w:trPr>
          <w:trHeight w:val="20"/>
        </w:trPr>
        <w:tc>
          <w:tcPr>
            <w:tcW w:w="2863" w:type="dxa"/>
            <w:vMerge/>
          </w:tcPr>
          <w:p w14:paraId="28A5555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9C6A671" w14:textId="573A9F7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Физический (механический) смысл производной – мгновенная скорость в момент времени t: v = S′ (t)</w:t>
            </w:r>
          </w:p>
        </w:tc>
        <w:tc>
          <w:tcPr>
            <w:tcW w:w="1304" w:type="dxa"/>
            <w:vMerge/>
            <w:shd w:val="clear" w:color="auto" w:fill="auto"/>
          </w:tcPr>
          <w:p w14:paraId="04EC28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2E31BB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E21B8E7" w14:textId="77777777" w:rsidTr="008209B3">
        <w:trPr>
          <w:trHeight w:val="20"/>
        </w:trPr>
        <w:tc>
          <w:tcPr>
            <w:tcW w:w="2863" w:type="dxa"/>
            <w:vMerge/>
          </w:tcPr>
          <w:p w14:paraId="7F8A5E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A53D48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7D0D33D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E8B39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8698926" w14:textId="77777777" w:rsidTr="008209B3">
        <w:trPr>
          <w:trHeight w:val="240"/>
        </w:trPr>
        <w:tc>
          <w:tcPr>
            <w:tcW w:w="2863" w:type="dxa"/>
            <w:vMerge w:val="restart"/>
            <w:shd w:val="clear" w:color="auto" w:fill="auto"/>
          </w:tcPr>
          <w:p w14:paraId="2EBF5A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6.7 </w:t>
            </w:r>
          </w:p>
          <w:p w14:paraId="7E0D040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Монотонность функции. Точки экстремума</w:t>
            </w:r>
          </w:p>
        </w:tc>
        <w:tc>
          <w:tcPr>
            <w:tcW w:w="8335" w:type="dxa"/>
            <w:shd w:val="clear" w:color="auto" w:fill="auto"/>
          </w:tcPr>
          <w:p w14:paraId="545F9E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733DB8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1DADC9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44C5B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79A8BBE"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3</w:t>
            </w:r>
          </w:p>
          <w:p w14:paraId="11CE7766" w14:textId="77777777"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8C745B1" w14:textId="77777777"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FC975A3" w14:textId="77777777"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FE06CEB" w14:textId="7EB2BBFD"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1FBF493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DFFAA68" w14:textId="77777777" w:rsidTr="008209B3">
        <w:trPr>
          <w:trHeight w:val="658"/>
        </w:trPr>
        <w:tc>
          <w:tcPr>
            <w:tcW w:w="2863" w:type="dxa"/>
            <w:vMerge/>
          </w:tcPr>
          <w:p w14:paraId="53BF1E11" w14:textId="3EEFD51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5F152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Возрастание и убывание функции, соответствие возрастания и убывания функции знаку производной. Понятие производной высшего порядка, соответствие знака второй производной выпуклости (вогнутости) функции на отрезке. Задачи на максимум и минимум. Понятие асимптоты, способы их определения. Алгоритм исследования функции и построения ее графика с помощью производной. Дробно-линейная функция</w:t>
            </w:r>
          </w:p>
        </w:tc>
        <w:tc>
          <w:tcPr>
            <w:tcW w:w="1304" w:type="dxa"/>
            <w:vMerge/>
            <w:shd w:val="clear" w:color="auto" w:fill="auto"/>
          </w:tcPr>
          <w:p w14:paraId="76067B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1B23DF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BCA29E" w14:textId="77777777" w:rsidTr="008209B3">
        <w:trPr>
          <w:trHeight w:val="240"/>
        </w:trPr>
        <w:tc>
          <w:tcPr>
            <w:tcW w:w="2863" w:type="dxa"/>
            <w:vMerge/>
          </w:tcPr>
          <w:p w14:paraId="34393FD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35399DD" w14:textId="7F059A1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9427C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6BFF23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C917F19" w14:textId="77777777" w:rsidTr="008209B3">
        <w:trPr>
          <w:trHeight w:val="469"/>
        </w:trPr>
        <w:tc>
          <w:tcPr>
            <w:tcW w:w="2863" w:type="dxa"/>
            <w:vMerge w:val="restart"/>
            <w:shd w:val="clear" w:color="auto" w:fill="auto"/>
          </w:tcPr>
          <w:p w14:paraId="0BB7516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6.8 </w:t>
            </w:r>
          </w:p>
          <w:p w14:paraId="12BBAE1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Cs/>
                <w:sz w:val="24"/>
                <w:szCs w:val="24"/>
              </w:rPr>
              <w:t xml:space="preserve">Исследование функций и построение графиков  </w:t>
            </w:r>
          </w:p>
        </w:tc>
        <w:tc>
          <w:tcPr>
            <w:tcW w:w="8335" w:type="dxa"/>
            <w:shd w:val="clear" w:color="auto" w:fill="auto"/>
          </w:tcPr>
          <w:p w14:paraId="4513A7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E1AAF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0B8B9A5"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1AA63B9D" w14:textId="77777777" w:rsidR="00BB261B"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w:t>
            </w:r>
          </w:p>
          <w:p w14:paraId="7649AE4E" w14:textId="3127D4E2" w:rsidR="00BB261B"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p w14:paraId="49B6A138" w14:textId="29E2C79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E53B69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F3BB20A" w14:textId="77777777" w:rsidTr="008209B3">
        <w:trPr>
          <w:trHeight w:val="419"/>
        </w:trPr>
        <w:tc>
          <w:tcPr>
            <w:tcW w:w="2863" w:type="dxa"/>
            <w:vMerge/>
          </w:tcPr>
          <w:p w14:paraId="24C5C8D0" w14:textId="03B0CFF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2B588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Исследование функции на монотонность и построение графиков.</w:t>
            </w:r>
          </w:p>
        </w:tc>
        <w:tc>
          <w:tcPr>
            <w:tcW w:w="1304" w:type="dxa"/>
            <w:vMerge/>
            <w:shd w:val="clear" w:color="auto" w:fill="auto"/>
          </w:tcPr>
          <w:p w14:paraId="19385A3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1EA93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6FA5243" w14:textId="77777777" w:rsidTr="008209B3">
        <w:trPr>
          <w:trHeight w:val="240"/>
        </w:trPr>
        <w:tc>
          <w:tcPr>
            <w:tcW w:w="2863" w:type="dxa"/>
            <w:vMerge/>
          </w:tcPr>
          <w:p w14:paraId="702A09C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7C57FC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EC35A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780E5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D28506A" w14:textId="77777777" w:rsidTr="008209B3">
        <w:trPr>
          <w:trHeight w:val="240"/>
        </w:trPr>
        <w:tc>
          <w:tcPr>
            <w:tcW w:w="2863" w:type="dxa"/>
            <w:vMerge w:val="restart"/>
            <w:shd w:val="clear" w:color="auto" w:fill="auto"/>
          </w:tcPr>
          <w:p w14:paraId="6C329CA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6.9 Наибольшее и наименьшее значения функции</w:t>
            </w:r>
          </w:p>
        </w:tc>
        <w:tc>
          <w:tcPr>
            <w:tcW w:w="8335" w:type="dxa"/>
            <w:shd w:val="clear" w:color="auto" w:fill="auto"/>
          </w:tcPr>
          <w:p w14:paraId="6CB04AA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422C7A9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78707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2423F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28616E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7333EE5" w14:textId="77777777" w:rsidTr="008209B3">
        <w:trPr>
          <w:trHeight w:val="240"/>
        </w:trPr>
        <w:tc>
          <w:tcPr>
            <w:tcW w:w="2863" w:type="dxa"/>
            <w:vMerge/>
          </w:tcPr>
          <w:p w14:paraId="4EA1BF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E3ADA40" w14:textId="14F60F3F"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Нахождение наибольшего и наименьшего значений функций, построение графиков многочленов с использованием аппарата математического анализа</w:t>
            </w:r>
          </w:p>
        </w:tc>
        <w:tc>
          <w:tcPr>
            <w:tcW w:w="1304" w:type="dxa"/>
            <w:vMerge/>
            <w:shd w:val="clear" w:color="auto" w:fill="auto"/>
          </w:tcPr>
          <w:p w14:paraId="22D38E9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910DE7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859925C" w14:textId="77777777" w:rsidTr="008209B3">
        <w:trPr>
          <w:trHeight w:val="240"/>
        </w:trPr>
        <w:tc>
          <w:tcPr>
            <w:tcW w:w="2863" w:type="dxa"/>
            <w:vMerge/>
          </w:tcPr>
          <w:p w14:paraId="54008B7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3F4325F" w14:textId="3EB3AD18"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3A3D38E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9BDFB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2FAFBF3" w14:textId="77777777" w:rsidTr="008209B3">
        <w:trPr>
          <w:trHeight w:val="240"/>
        </w:trPr>
        <w:tc>
          <w:tcPr>
            <w:tcW w:w="2863" w:type="dxa"/>
            <w:vMerge w:val="restart"/>
            <w:shd w:val="clear" w:color="auto" w:fill="auto"/>
          </w:tcPr>
          <w:p w14:paraId="4F50C9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6.10 </w:t>
            </w:r>
          </w:p>
          <w:p w14:paraId="6946C4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Нахождение </w:t>
            </w:r>
            <w:r w:rsidRPr="00A4065B">
              <w:rPr>
                <w:rFonts w:ascii="Times New Roman" w:hAnsi="Times New Roman" w:cs="Times New Roman"/>
                <w:bCs/>
                <w:sz w:val="24"/>
                <w:szCs w:val="24"/>
              </w:rPr>
              <w:lastRenderedPageBreak/>
              <w:t>оптимального результата с помощью производной в практических задачах</w:t>
            </w:r>
          </w:p>
        </w:tc>
        <w:tc>
          <w:tcPr>
            <w:tcW w:w="8335" w:type="dxa"/>
            <w:shd w:val="clear" w:color="auto" w:fill="auto"/>
          </w:tcPr>
          <w:p w14:paraId="5AF2C0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lastRenderedPageBreak/>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2DD321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52BD022F" w14:textId="77777777" w:rsidR="0025627B" w:rsidRPr="00A4065B" w:rsidRDefault="0025627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144E130C"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lastRenderedPageBreak/>
              <w:t>4</w:t>
            </w:r>
          </w:p>
          <w:p w14:paraId="5A3FBEA9" w14:textId="77777777"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2F9A1D8F" w14:textId="5A82430B"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466CB2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49BB1FB" w14:textId="77777777" w:rsidTr="008209B3">
        <w:trPr>
          <w:trHeight w:val="240"/>
        </w:trPr>
        <w:tc>
          <w:tcPr>
            <w:tcW w:w="2863" w:type="dxa"/>
            <w:vMerge/>
          </w:tcPr>
          <w:p w14:paraId="01A07033" w14:textId="123D71B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2FCFC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Наименьшее и наибольшее значение функции</w:t>
            </w:r>
          </w:p>
        </w:tc>
        <w:tc>
          <w:tcPr>
            <w:tcW w:w="1304" w:type="dxa"/>
            <w:vMerge/>
            <w:shd w:val="clear" w:color="auto" w:fill="auto"/>
          </w:tcPr>
          <w:p w14:paraId="3E73F3B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158BEC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53C3FB1" w14:textId="77777777" w:rsidTr="008209B3">
        <w:trPr>
          <w:trHeight w:val="240"/>
        </w:trPr>
        <w:tc>
          <w:tcPr>
            <w:tcW w:w="2863" w:type="dxa"/>
            <w:vMerge/>
          </w:tcPr>
          <w:p w14:paraId="2407D4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B67BB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3587721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tc>
        <w:tc>
          <w:tcPr>
            <w:tcW w:w="1985" w:type="dxa"/>
            <w:vMerge/>
            <w:shd w:val="clear" w:color="auto" w:fill="auto"/>
          </w:tcPr>
          <w:p w14:paraId="283004F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bl>
    <w:p w14:paraId="672D45A1" w14:textId="77777777" w:rsidR="0025627B" w:rsidRPr="00A4065B" w:rsidRDefault="0025627B">
      <w:pPr>
        <w:rPr>
          <w:rFonts w:ascii="Times New Roman" w:hAnsi="Times New Roman" w:cs="Times New Roman"/>
        </w:rPr>
      </w:pPr>
      <w:r w:rsidRPr="00A4065B">
        <w:rPr>
          <w:rFonts w:ascii="Times New Roman" w:hAnsi="Times New Roman" w:cs="Times New Roman"/>
        </w:rPr>
        <w:br w:type="page"/>
      </w: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3"/>
        <w:gridCol w:w="8335"/>
        <w:gridCol w:w="1304"/>
        <w:gridCol w:w="1985"/>
      </w:tblGrid>
      <w:tr w:rsidR="007F5703" w:rsidRPr="00A4065B" w14:paraId="5BE237D1" w14:textId="77777777" w:rsidTr="008209B3">
        <w:trPr>
          <w:trHeight w:val="240"/>
        </w:trPr>
        <w:tc>
          <w:tcPr>
            <w:tcW w:w="2863" w:type="dxa"/>
            <w:vMerge w:val="restart"/>
            <w:shd w:val="clear" w:color="auto" w:fill="auto"/>
          </w:tcPr>
          <w:p w14:paraId="036444B8" w14:textId="3809B338"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6.11 </w:t>
            </w:r>
          </w:p>
          <w:p w14:paraId="38ACEB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Производная функции, ее применение</w:t>
            </w:r>
          </w:p>
        </w:tc>
        <w:tc>
          <w:tcPr>
            <w:tcW w:w="8335" w:type="dxa"/>
            <w:shd w:val="clear" w:color="auto" w:fill="auto"/>
          </w:tcPr>
          <w:p w14:paraId="5CC187D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7853F9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DE445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1929A0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val="restart"/>
            <w:shd w:val="clear" w:color="auto" w:fill="auto"/>
          </w:tcPr>
          <w:p w14:paraId="102AFA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91080EF" w14:textId="77777777" w:rsidTr="008209B3">
        <w:trPr>
          <w:trHeight w:val="240"/>
        </w:trPr>
        <w:tc>
          <w:tcPr>
            <w:tcW w:w="2863" w:type="dxa"/>
            <w:vMerge/>
          </w:tcPr>
          <w:p w14:paraId="1084433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D144DBB" w14:textId="4ED52CF8"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Формулы и правила дифференцирования. Исследование функций с помощью производной. Наибольшее и наименьшее значения функции</w:t>
            </w:r>
          </w:p>
        </w:tc>
        <w:tc>
          <w:tcPr>
            <w:tcW w:w="1304" w:type="dxa"/>
            <w:vMerge/>
            <w:shd w:val="clear" w:color="auto" w:fill="auto"/>
          </w:tcPr>
          <w:p w14:paraId="4EF6DF3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FDE2A7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7F9FE67" w14:textId="77777777" w:rsidTr="008209B3">
        <w:trPr>
          <w:trHeight w:val="240"/>
        </w:trPr>
        <w:tc>
          <w:tcPr>
            <w:tcW w:w="2863" w:type="dxa"/>
            <w:vMerge/>
          </w:tcPr>
          <w:p w14:paraId="492F18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EDE2BF4" w14:textId="632B0D1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1C48F02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531F11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ABE050B" w14:textId="77777777" w:rsidTr="008209B3">
        <w:trPr>
          <w:trHeight w:val="240"/>
        </w:trPr>
        <w:tc>
          <w:tcPr>
            <w:tcW w:w="2863" w:type="dxa"/>
            <w:shd w:val="clear" w:color="auto" w:fill="auto"/>
          </w:tcPr>
          <w:p w14:paraId="2CA19E7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 xml:space="preserve">Раздел 7. </w:t>
            </w:r>
          </w:p>
          <w:p w14:paraId="4F492E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Многогранники и тела вращения</w:t>
            </w:r>
          </w:p>
        </w:tc>
        <w:tc>
          <w:tcPr>
            <w:tcW w:w="8335" w:type="dxa"/>
            <w:shd w:val="clear" w:color="auto" w:fill="auto"/>
          </w:tcPr>
          <w:p w14:paraId="4585B98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62A310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46</w:t>
            </w:r>
          </w:p>
        </w:tc>
        <w:tc>
          <w:tcPr>
            <w:tcW w:w="1985" w:type="dxa"/>
            <w:vMerge w:val="restart"/>
            <w:shd w:val="clear" w:color="auto" w:fill="auto"/>
            <w:vAlign w:val="center"/>
          </w:tcPr>
          <w:p w14:paraId="0BA8997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ОК-06, ОК-07</w:t>
            </w:r>
          </w:p>
          <w:p w14:paraId="5E151B1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3A4E66C1" w14:textId="77777777" w:rsidTr="008209B3">
        <w:trPr>
          <w:trHeight w:val="240"/>
        </w:trPr>
        <w:tc>
          <w:tcPr>
            <w:tcW w:w="2863" w:type="dxa"/>
            <w:vMerge w:val="restart"/>
            <w:shd w:val="clear" w:color="auto" w:fill="auto"/>
          </w:tcPr>
          <w:p w14:paraId="16D46B3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 </w:t>
            </w:r>
          </w:p>
          <w:p w14:paraId="6E21C5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Вершины, ребра, грани многогранника</w:t>
            </w:r>
          </w:p>
        </w:tc>
        <w:tc>
          <w:tcPr>
            <w:tcW w:w="8335" w:type="dxa"/>
            <w:shd w:val="clear" w:color="auto" w:fill="auto"/>
          </w:tcPr>
          <w:p w14:paraId="20B19C6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8CA47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31B692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D9E5C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F3F53B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2B7B75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A749948" w14:textId="77777777" w:rsidTr="008209B3">
        <w:trPr>
          <w:trHeight w:val="240"/>
        </w:trPr>
        <w:tc>
          <w:tcPr>
            <w:tcW w:w="2863" w:type="dxa"/>
            <w:vMerge/>
          </w:tcPr>
          <w:p w14:paraId="6CC8C4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D2DA3B1" w14:textId="05A32EB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многогранника. Его элементы: вершины, ребра, грани. Диагональ. Сечение. Выпуклые и невыпуклые многогранники</w:t>
            </w:r>
          </w:p>
        </w:tc>
        <w:tc>
          <w:tcPr>
            <w:tcW w:w="1304" w:type="dxa"/>
            <w:vMerge/>
            <w:shd w:val="clear" w:color="auto" w:fill="auto"/>
          </w:tcPr>
          <w:p w14:paraId="0AEDB9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D01D5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E8FE755" w14:textId="77777777" w:rsidTr="008209B3">
        <w:trPr>
          <w:trHeight w:val="240"/>
        </w:trPr>
        <w:tc>
          <w:tcPr>
            <w:tcW w:w="2863" w:type="dxa"/>
            <w:vMerge/>
          </w:tcPr>
          <w:p w14:paraId="5629174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16EDA82" w14:textId="6044BF48"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14C16D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B8A955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085FC1E" w14:textId="77777777" w:rsidTr="008209B3">
        <w:trPr>
          <w:trHeight w:val="240"/>
        </w:trPr>
        <w:tc>
          <w:tcPr>
            <w:tcW w:w="2863" w:type="dxa"/>
            <w:vMerge w:val="restart"/>
            <w:shd w:val="clear" w:color="auto" w:fill="auto"/>
          </w:tcPr>
          <w:p w14:paraId="21AA9D5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7.2</w:t>
            </w:r>
          </w:p>
          <w:p w14:paraId="2963F1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Призма, ее составляющие, сечение. Прямая и правильная призмы</w:t>
            </w:r>
          </w:p>
        </w:tc>
        <w:tc>
          <w:tcPr>
            <w:tcW w:w="8335" w:type="dxa"/>
            <w:shd w:val="clear" w:color="auto" w:fill="auto"/>
          </w:tcPr>
          <w:p w14:paraId="7A3FDFF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7F811F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78FAD2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DF27CC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AA975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21F943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4D7413F" w14:textId="77777777" w:rsidTr="008209B3">
        <w:trPr>
          <w:trHeight w:val="240"/>
        </w:trPr>
        <w:tc>
          <w:tcPr>
            <w:tcW w:w="2863" w:type="dxa"/>
            <w:vMerge/>
          </w:tcPr>
          <w:p w14:paraId="2F25C1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67275A2" w14:textId="486B16F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призмы. Ее основания и боковые грани. Высота призмы. Прямая и наклонная призма. Правильная призма. Ее сечение</w:t>
            </w:r>
          </w:p>
        </w:tc>
        <w:tc>
          <w:tcPr>
            <w:tcW w:w="1304" w:type="dxa"/>
            <w:vMerge/>
            <w:shd w:val="clear" w:color="auto" w:fill="auto"/>
          </w:tcPr>
          <w:p w14:paraId="0017A99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6D2175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B1F508B" w14:textId="77777777" w:rsidTr="008209B3">
        <w:trPr>
          <w:trHeight w:val="240"/>
        </w:trPr>
        <w:tc>
          <w:tcPr>
            <w:tcW w:w="2863" w:type="dxa"/>
            <w:vMerge/>
          </w:tcPr>
          <w:p w14:paraId="30EEFC0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B479932" w14:textId="4F5C7AC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64CCE84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3F7F92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ADC6E62" w14:textId="77777777" w:rsidTr="008209B3">
        <w:trPr>
          <w:trHeight w:val="240"/>
        </w:trPr>
        <w:tc>
          <w:tcPr>
            <w:tcW w:w="2863" w:type="dxa"/>
            <w:vMerge w:val="restart"/>
            <w:shd w:val="clear" w:color="auto" w:fill="auto"/>
          </w:tcPr>
          <w:p w14:paraId="7B61E7D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7.3 </w:t>
            </w:r>
          </w:p>
          <w:p w14:paraId="760833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Параллелепипед, куб. Сечение куба, параллелепипеда</w:t>
            </w:r>
          </w:p>
        </w:tc>
        <w:tc>
          <w:tcPr>
            <w:tcW w:w="8335" w:type="dxa"/>
            <w:shd w:val="clear" w:color="auto" w:fill="auto"/>
          </w:tcPr>
          <w:p w14:paraId="33A683C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619FD7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E1CF9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894AE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AEDBEC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DBC46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7D86EFE" w14:textId="77777777" w:rsidTr="008209B3">
        <w:trPr>
          <w:trHeight w:val="240"/>
        </w:trPr>
        <w:tc>
          <w:tcPr>
            <w:tcW w:w="2863" w:type="dxa"/>
            <w:vMerge/>
          </w:tcPr>
          <w:p w14:paraId="0583772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F7DD2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Параллелепипед, свойства прямоугольного параллелепипеда, куб. Сечение куба, параллелепипеда</w:t>
            </w:r>
          </w:p>
        </w:tc>
        <w:tc>
          <w:tcPr>
            <w:tcW w:w="1304" w:type="dxa"/>
            <w:vMerge/>
            <w:shd w:val="clear" w:color="auto" w:fill="auto"/>
          </w:tcPr>
          <w:p w14:paraId="38F11F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55B3A4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ADBB1BB" w14:textId="77777777" w:rsidTr="008209B3">
        <w:trPr>
          <w:trHeight w:val="240"/>
        </w:trPr>
        <w:tc>
          <w:tcPr>
            <w:tcW w:w="2863" w:type="dxa"/>
            <w:vMerge/>
          </w:tcPr>
          <w:p w14:paraId="7526EA0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0EBF9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27C1865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64C5E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9A651B7" w14:textId="77777777" w:rsidTr="008209B3">
        <w:trPr>
          <w:trHeight w:val="240"/>
        </w:trPr>
        <w:tc>
          <w:tcPr>
            <w:tcW w:w="2863" w:type="dxa"/>
            <w:vMerge w:val="restart"/>
            <w:shd w:val="clear" w:color="auto" w:fill="auto"/>
          </w:tcPr>
          <w:p w14:paraId="593E45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7.4 </w:t>
            </w:r>
          </w:p>
          <w:p w14:paraId="45088E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Пирамида, ее составляющие, сечение. Правильная пирамида. Усеченная пирамида</w:t>
            </w:r>
          </w:p>
        </w:tc>
        <w:tc>
          <w:tcPr>
            <w:tcW w:w="8335" w:type="dxa"/>
            <w:shd w:val="clear" w:color="auto" w:fill="auto"/>
          </w:tcPr>
          <w:p w14:paraId="744EE9A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267D91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4FFD3D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56FD24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DE3A7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61AFA0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7C0595B" w14:textId="77777777" w:rsidTr="008209B3">
        <w:trPr>
          <w:trHeight w:val="670"/>
        </w:trPr>
        <w:tc>
          <w:tcPr>
            <w:tcW w:w="2863" w:type="dxa"/>
            <w:vMerge/>
          </w:tcPr>
          <w:p w14:paraId="6C99B0D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F2246BA" w14:textId="546751C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Пирамида и ее элементы. Сечение пирамиды. Правильная пирамида. Усеченная пирамида</w:t>
            </w:r>
          </w:p>
        </w:tc>
        <w:tc>
          <w:tcPr>
            <w:tcW w:w="1304" w:type="dxa"/>
            <w:vMerge/>
            <w:shd w:val="clear" w:color="auto" w:fill="auto"/>
          </w:tcPr>
          <w:p w14:paraId="41003B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10855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DFC855B" w14:textId="77777777" w:rsidTr="008209B3">
        <w:trPr>
          <w:trHeight w:val="240"/>
        </w:trPr>
        <w:tc>
          <w:tcPr>
            <w:tcW w:w="2863" w:type="dxa"/>
            <w:vMerge/>
          </w:tcPr>
          <w:p w14:paraId="2930E03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3163DAD" w14:textId="1AB8CF7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1748E9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32BAF9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251A250" w14:textId="77777777" w:rsidTr="008209B3">
        <w:trPr>
          <w:trHeight w:val="182"/>
        </w:trPr>
        <w:tc>
          <w:tcPr>
            <w:tcW w:w="2863" w:type="dxa"/>
            <w:vMerge w:val="restart"/>
            <w:shd w:val="clear" w:color="auto" w:fill="auto"/>
          </w:tcPr>
          <w:p w14:paraId="7B94C8C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7.5 </w:t>
            </w:r>
          </w:p>
          <w:p w14:paraId="15E84B0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Боковая и полная поверхность призмы, пирамиды</w:t>
            </w:r>
          </w:p>
        </w:tc>
        <w:tc>
          <w:tcPr>
            <w:tcW w:w="8335" w:type="dxa"/>
            <w:shd w:val="clear" w:color="auto" w:fill="auto"/>
          </w:tcPr>
          <w:p w14:paraId="0B92E40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D43630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D3B90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11655B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40E2A7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1C5588D" w14:textId="77777777" w:rsidTr="008209B3">
        <w:trPr>
          <w:trHeight w:val="20"/>
        </w:trPr>
        <w:tc>
          <w:tcPr>
            <w:tcW w:w="2863" w:type="dxa"/>
            <w:vMerge/>
          </w:tcPr>
          <w:p w14:paraId="20CCC8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B26777F" w14:textId="3EFC5E2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Площадь боковой и полной поверхности призмы, пирамиды</w:t>
            </w:r>
          </w:p>
        </w:tc>
        <w:tc>
          <w:tcPr>
            <w:tcW w:w="1304" w:type="dxa"/>
            <w:vMerge/>
            <w:shd w:val="clear" w:color="auto" w:fill="auto"/>
          </w:tcPr>
          <w:p w14:paraId="3DC3375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52F470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92C5440" w14:textId="77777777" w:rsidTr="008209B3">
        <w:trPr>
          <w:trHeight w:val="336"/>
        </w:trPr>
        <w:tc>
          <w:tcPr>
            <w:tcW w:w="2863" w:type="dxa"/>
            <w:vMerge/>
          </w:tcPr>
          <w:p w14:paraId="0AE2CDC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9FBFE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tcBorders>
              <w:bottom w:val="single" w:sz="4" w:space="0" w:color="000000" w:themeColor="text1"/>
            </w:tcBorders>
            <w:shd w:val="clear" w:color="auto" w:fill="auto"/>
          </w:tcPr>
          <w:p w14:paraId="136E4D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9AE92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B8F576F" w14:textId="77777777" w:rsidTr="008209B3">
        <w:trPr>
          <w:trHeight w:val="20"/>
        </w:trPr>
        <w:tc>
          <w:tcPr>
            <w:tcW w:w="2863" w:type="dxa"/>
            <w:vMerge w:val="restart"/>
            <w:shd w:val="clear" w:color="auto" w:fill="auto"/>
          </w:tcPr>
          <w:p w14:paraId="04A8CFE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7.6 </w:t>
            </w:r>
          </w:p>
          <w:p w14:paraId="5B3D852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Симметрия в кубе, параллелепипеде, призме, пирамиде</w:t>
            </w:r>
          </w:p>
        </w:tc>
        <w:tc>
          <w:tcPr>
            <w:tcW w:w="8335" w:type="dxa"/>
            <w:shd w:val="clear" w:color="auto" w:fill="auto"/>
          </w:tcPr>
          <w:p w14:paraId="622ACD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1F0D98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79F607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8441DB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8345A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B11773A" w14:textId="77777777" w:rsidTr="008209B3">
        <w:trPr>
          <w:trHeight w:val="20"/>
        </w:trPr>
        <w:tc>
          <w:tcPr>
            <w:tcW w:w="2863" w:type="dxa"/>
            <w:vMerge/>
          </w:tcPr>
          <w:p w14:paraId="351A14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4847D1A" w14:textId="72B4C80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Симметрия относительно точки, прямой, плоскости. Симметрия в кубе, параллелепипеде, призме, пирамиде</w:t>
            </w:r>
          </w:p>
        </w:tc>
        <w:tc>
          <w:tcPr>
            <w:tcW w:w="1304" w:type="dxa"/>
            <w:vMerge/>
            <w:shd w:val="clear" w:color="auto" w:fill="auto"/>
          </w:tcPr>
          <w:p w14:paraId="29C033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D79F74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792A12B" w14:textId="77777777" w:rsidTr="008209B3">
        <w:trPr>
          <w:trHeight w:val="20"/>
        </w:trPr>
        <w:tc>
          <w:tcPr>
            <w:tcW w:w="2863" w:type="dxa"/>
            <w:vMerge/>
          </w:tcPr>
          <w:p w14:paraId="4817CA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3C565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6C704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C14DD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B0BD767" w14:textId="77777777" w:rsidTr="008209B3">
        <w:trPr>
          <w:trHeight w:val="276"/>
        </w:trPr>
        <w:tc>
          <w:tcPr>
            <w:tcW w:w="2863" w:type="dxa"/>
            <w:vMerge w:val="restart"/>
            <w:shd w:val="clear" w:color="auto" w:fill="auto"/>
          </w:tcPr>
          <w:p w14:paraId="0F3DC0D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7.7 </w:t>
            </w:r>
          </w:p>
          <w:p w14:paraId="4F1AF5B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Примеры симметрий в профессии</w:t>
            </w:r>
          </w:p>
        </w:tc>
        <w:tc>
          <w:tcPr>
            <w:tcW w:w="8335" w:type="dxa"/>
            <w:shd w:val="clear" w:color="auto" w:fill="auto"/>
          </w:tcPr>
          <w:p w14:paraId="5851DEA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57D861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2316A1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363A89CA"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4</w:t>
            </w:r>
          </w:p>
          <w:p w14:paraId="7EC4EC03" w14:textId="2C7129B3" w:rsidR="007F5703"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639F22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5C7E34D" w14:textId="77777777" w:rsidTr="008209B3">
        <w:trPr>
          <w:trHeight w:val="502"/>
        </w:trPr>
        <w:tc>
          <w:tcPr>
            <w:tcW w:w="2863" w:type="dxa"/>
            <w:vMerge/>
          </w:tcPr>
          <w:p w14:paraId="40538D8B" w14:textId="4FAF59E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069E28A" w14:textId="1C6B51F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Симметрия в природе, архитектуре, технике, в быту</w:t>
            </w:r>
          </w:p>
        </w:tc>
        <w:tc>
          <w:tcPr>
            <w:tcW w:w="1304" w:type="dxa"/>
            <w:vMerge/>
            <w:shd w:val="clear" w:color="auto" w:fill="auto"/>
          </w:tcPr>
          <w:p w14:paraId="5924A83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E55346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80F323C" w14:textId="77777777" w:rsidTr="008209B3">
        <w:trPr>
          <w:trHeight w:val="20"/>
        </w:trPr>
        <w:tc>
          <w:tcPr>
            <w:tcW w:w="2863" w:type="dxa"/>
            <w:vMerge/>
          </w:tcPr>
          <w:p w14:paraId="7067EE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E2D8D9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Практическое занятие </w:t>
            </w:r>
          </w:p>
        </w:tc>
        <w:tc>
          <w:tcPr>
            <w:tcW w:w="1304" w:type="dxa"/>
            <w:vMerge/>
            <w:shd w:val="clear" w:color="auto" w:fill="auto"/>
          </w:tcPr>
          <w:p w14:paraId="149E75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tc>
        <w:tc>
          <w:tcPr>
            <w:tcW w:w="1985" w:type="dxa"/>
            <w:vMerge/>
            <w:shd w:val="clear" w:color="auto" w:fill="auto"/>
          </w:tcPr>
          <w:p w14:paraId="1E1E36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484386F" w14:textId="77777777" w:rsidTr="008209B3">
        <w:trPr>
          <w:trHeight w:val="20"/>
        </w:trPr>
        <w:tc>
          <w:tcPr>
            <w:tcW w:w="2863" w:type="dxa"/>
            <w:vMerge w:val="restart"/>
            <w:shd w:val="clear" w:color="auto" w:fill="auto"/>
          </w:tcPr>
          <w:p w14:paraId="4A06DB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7.8 </w:t>
            </w:r>
          </w:p>
          <w:p w14:paraId="04253D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Правильные многогранники, их свойства</w:t>
            </w:r>
          </w:p>
        </w:tc>
        <w:tc>
          <w:tcPr>
            <w:tcW w:w="8335" w:type="dxa"/>
            <w:shd w:val="clear" w:color="auto" w:fill="auto"/>
          </w:tcPr>
          <w:p w14:paraId="23B376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6CDC4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84FAB5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36D12D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5A7924C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A57CD32" w14:textId="77777777" w:rsidTr="008209B3">
        <w:trPr>
          <w:trHeight w:val="20"/>
        </w:trPr>
        <w:tc>
          <w:tcPr>
            <w:tcW w:w="2863" w:type="dxa"/>
            <w:vMerge/>
          </w:tcPr>
          <w:p w14:paraId="0F75F4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B2769A7" w14:textId="5C3385C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правильного многогранника. Свойства правильных многогранников</w:t>
            </w:r>
          </w:p>
        </w:tc>
        <w:tc>
          <w:tcPr>
            <w:tcW w:w="1304" w:type="dxa"/>
            <w:vMerge/>
            <w:shd w:val="clear" w:color="auto" w:fill="auto"/>
          </w:tcPr>
          <w:p w14:paraId="720D0C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9B5B1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2CBB8BC" w14:textId="77777777" w:rsidTr="008209B3">
        <w:trPr>
          <w:trHeight w:val="20"/>
        </w:trPr>
        <w:tc>
          <w:tcPr>
            <w:tcW w:w="2863" w:type="dxa"/>
            <w:vMerge/>
          </w:tcPr>
          <w:p w14:paraId="2567CB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9E9AF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34F020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B0FA8C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CC4D978" w14:textId="77777777" w:rsidTr="008209B3">
        <w:trPr>
          <w:trHeight w:val="20"/>
        </w:trPr>
        <w:tc>
          <w:tcPr>
            <w:tcW w:w="2863" w:type="dxa"/>
            <w:vMerge w:val="restart"/>
            <w:shd w:val="clear" w:color="auto" w:fill="auto"/>
          </w:tcPr>
          <w:p w14:paraId="7C7ACC4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7.9 </w:t>
            </w:r>
          </w:p>
          <w:p w14:paraId="0DFC95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Цилиндр, его составляющие. Сечение цилиндра</w:t>
            </w:r>
          </w:p>
        </w:tc>
        <w:tc>
          <w:tcPr>
            <w:tcW w:w="8335" w:type="dxa"/>
            <w:shd w:val="clear" w:color="auto" w:fill="auto"/>
          </w:tcPr>
          <w:p w14:paraId="2DF35B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C055A0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45B847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5F51B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073664C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6D330C1" w14:textId="77777777" w:rsidTr="008209B3">
        <w:trPr>
          <w:trHeight w:val="20"/>
        </w:trPr>
        <w:tc>
          <w:tcPr>
            <w:tcW w:w="2863" w:type="dxa"/>
            <w:vMerge/>
          </w:tcPr>
          <w:p w14:paraId="36D7AC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B0B51FE" w14:textId="3FA1285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Цилиндр и его элементы. Сечение цилиндра (параллельное основанию и оси). Развертка цилиндра</w:t>
            </w:r>
          </w:p>
        </w:tc>
        <w:tc>
          <w:tcPr>
            <w:tcW w:w="1304" w:type="dxa"/>
            <w:vMerge/>
            <w:shd w:val="clear" w:color="auto" w:fill="auto"/>
          </w:tcPr>
          <w:p w14:paraId="4C5523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944FE0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482E65A" w14:textId="77777777" w:rsidTr="008209B3">
        <w:trPr>
          <w:trHeight w:val="20"/>
        </w:trPr>
        <w:tc>
          <w:tcPr>
            <w:tcW w:w="2863" w:type="dxa"/>
            <w:vMerge/>
          </w:tcPr>
          <w:p w14:paraId="4F025C0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890E19E" w14:textId="2494AEA1"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92C2D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EEA106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940FEC7" w14:textId="77777777" w:rsidTr="008209B3">
        <w:trPr>
          <w:trHeight w:val="20"/>
        </w:trPr>
        <w:tc>
          <w:tcPr>
            <w:tcW w:w="2863" w:type="dxa"/>
            <w:vMerge w:val="restart"/>
            <w:shd w:val="clear" w:color="auto" w:fill="auto"/>
          </w:tcPr>
          <w:p w14:paraId="6CCBDC5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7.10 </w:t>
            </w:r>
          </w:p>
          <w:p w14:paraId="63D1DB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Конус, его составляющие. Сечение конуса</w:t>
            </w:r>
          </w:p>
        </w:tc>
        <w:tc>
          <w:tcPr>
            <w:tcW w:w="8335" w:type="dxa"/>
            <w:shd w:val="clear" w:color="auto" w:fill="auto"/>
          </w:tcPr>
          <w:p w14:paraId="04E00B7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2223740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4527B83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1FD2F73D" w14:textId="0C59831A"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A4065B">
              <w:rPr>
                <w:rFonts w:ascii="Times New Roman" w:hAnsi="Times New Roman" w:cs="Times New Roman"/>
                <w:bCs/>
                <w:i/>
                <w:sz w:val="24"/>
                <w:szCs w:val="24"/>
              </w:rPr>
              <w:t>2</w:t>
            </w:r>
          </w:p>
          <w:p w14:paraId="7B63B028" w14:textId="6EAD50F9"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i/>
                <w:sz w:val="24"/>
                <w:szCs w:val="24"/>
              </w:rPr>
              <w:t>2</w:t>
            </w:r>
          </w:p>
        </w:tc>
        <w:tc>
          <w:tcPr>
            <w:tcW w:w="1985" w:type="dxa"/>
            <w:vMerge/>
            <w:shd w:val="clear" w:color="auto" w:fill="auto"/>
          </w:tcPr>
          <w:p w14:paraId="3A69D5E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5FBA57B" w14:textId="77777777" w:rsidTr="008209B3">
        <w:trPr>
          <w:trHeight w:val="20"/>
        </w:trPr>
        <w:tc>
          <w:tcPr>
            <w:tcW w:w="2863" w:type="dxa"/>
            <w:vMerge/>
          </w:tcPr>
          <w:p w14:paraId="1D7AE0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E0A1229" w14:textId="76FC0BF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Конус и его элементы. Сечение конуса (параллельное основанию и проходящее через вершину), конические сечения. Развертка конуса</w:t>
            </w:r>
          </w:p>
        </w:tc>
        <w:tc>
          <w:tcPr>
            <w:tcW w:w="1304" w:type="dxa"/>
            <w:vMerge/>
            <w:shd w:val="clear" w:color="auto" w:fill="auto"/>
          </w:tcPr>
          <w:p w14:paraId="3367630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04F870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2D3A483" w14:textId="77777777" w:rsidTr="008209B3">
        <w:trPr>
          <w:trHeight w:val="20"/>
        </w:trPr>
        <w:tc>
          <w:tcPr>
            <w:tcW w:w="2863" w:type="dxa"/>
            <w:vMerge/>
          </w:tcPr>
          <w:p w14:paraId="4208314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F576994" w14:textId="3E64B6E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677A251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53EE94E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B1FA9BD" w14:textId="77777777" w:rsidTr="008209B3">
        <w:trPr>
          <w:trHeight w:val="20"/>
        </w:trPr>
        <w:tc>
          <w:tcPr>
            <w:tcW w:w="2863" w:type="dxa"/>
            <w:vMerge w:val="restart"/>
            <w:shd w:val="clear" w:color="auto" w:fill="auto"/>
          </w:tcPr>
          <w:p w14:paraId="0C5ADE5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7.11 </w:t>
            </w:r>
          </w:p>
          <w:p w14:paraId="1510F55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Усеченный конус. Сечение усеченного конуса</w:t>
            </w:r>
          </w:p>
        </w:tc>
        <w:tc>
          <w:tcPr>
            <w:tcW w:w="8335" w:type="dxa"/>
            <w:shd w:val="clear" w:color="auto" w:fill="auto"/>
          </w:tcPr>
          <w:p w14:paraId="46A108D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ADD60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9C2AA0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C01B78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8EA2F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667ADE9" w14:textId="77777777" w:rsidTr="008209B3">
        <w:trPr>
          <w:trHeight w:val="20"/>
        </w:trPr>
        <w:tc>
          <w:tcPr>
            <w:tcW w:w="2863" w:type="dxa"/>
            <w:vMerge/>
          </w:tcPr>
          <w:p w14:paraId="58BF5E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098253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Усеченный конус. Его образующая и высота. Сечение усеченного конуса </w:t>
            </w:r>
          </w:p>
        </w:tc>
        <w:tc>
          <w:tcPr>
            <w:tcW w:w="1304" w:type="dxa"/>
            <w:vMerge/>
            <w:shd w:val="clear" w:color="auto" w:fill="auto"/>
          </w:tcPr>
          <w:p w14:paraId="27D99A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215B90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59838EC" w14:textId="77777777" w:rsidTr="008209B3">
        <w:trPr>
          <w:trHeight w:val="20"/>
        </w:trPr>
        <w:tc>
          <w:tcPr>
            <w:tcW w:w="2863" w:type="dxa"/>
            <w:vMerge/>
          </w:tcPr>
          <w:p w14:paraId="0287AD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A0D14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52DD7C2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5F07A8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9F64A13" w14:textId="77777777" w:rsidTr="008209B3">
        <w:trPr>
          <w:trHeight w:val="20"/>
        </w:trPr>
        <w:tc>
          <w:tcPr>
            <w:tcW w:w="2863" w:type="dxa"/>
            <w:vMerge w:val="restart"/>
            <w:shd w:val="clear" w:color="auto" w:fill="auto"/>
          </w:tcPr>
          <w:p w14:paraId="7BCC86F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7.12 </w:t>
            </w:r>
          </w:p>
          <w:p w14:paraId="70623AF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Шар и сфера, их сечения</w:t>
            </w:r>
          </w:p>
        </w:tc>
        <w:tc>
          <w:tcPr>
            <w:tcW w:w="8335" w:type="dxa"/>
            <w:shd w:val="clear" w:color="auto" w:fill="auto"/>
          </w:tcPr>
          <w:p w14:paraId="037C3CF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03ABA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7B97FF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6E53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0D859D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9C5EB16" w14:textId="77777777" w:rsidTr="008209B3">
        <w:trPr>
          <w:trHeight w:val="20"/>
        </w:trPr>
        <w:tc>
          <w:tcPr>
            <w:tcW w:w="2863" w:type="dxa"/>
            <w:vMerge/>
          </w:tcPr>
          <w:p w14:paraId="58849A0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2172583" w14:textId="3486BAC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Шар и сфера. Взаимное расположение сферы и плоскости. Сечение шара, сферы</w:t>
            </w:r>
          </w:p>
        </w:tc>
        <w:tc>
          <w:tcPr>
            <w:tcW w:w="1304" w:type="dxa"/>
            <w:vMerge/>
            <w:shd w:val="clear" w:color="auto" w:fill="auto"/>
          </w:tcPr>
          <w:p w14:paraId="7D06FA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FBCD1B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A31BE1D" w14:textId="77777777" w:rsidTr="008209B3">
        <w:trPr>
          <w:trHeight w:val="20"/>
        </w:trPr>
        <w:tc>
          <w:tcPr>
            <w:tcW w:w="2863" w:type="dxa"/>
            <w:vMerge/>
          </w:tcPr>
          <w:p w14:paraId="18D89F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95DA3A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285C48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75F32E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4542967" w14:textId="77777777" w:rsidTr="008209B3">
        <w:trPr>
          <w:trHeight w:val="20"/>
        </w:trPr>
        <w:tc>
          <w:tcPr>
            <w:tcW w:w="2863" w:type="dxa"/>
            <w:vMerge w:val="restart"/>
            <w:shd w:val="clear" w:color="auto" w:fill="auto"/>
          </w:tcPr>
          <w:p w14:paraId="015716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7.13 </w:t>
            </w:r>
          </w:p>
          <w:p w14:paraId="0507470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Понятие об объеме тела. Отношение объемов подобных тел</w:t>
            </w:r>
          </w:p>
        </w:tc>
        <w:tc>
          <w:tcPr>
            <w:tcW w:w="8335" w:type="dxa"/>
            <w:shd w:val="clear" w:color="auto" w:fill="auto"/>
          </w:tcPr>
          <w:p w14:paraId="033BB9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254EC5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9F4C07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CD5F78E"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3855A0E" w14:textId="77777777"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9E23C34" w14:textId="3DDCA9A5"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72C94C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886DC2C" w14:textId="77777777" w:rsidTr="008209B3">
        <w:trPr>
          <w:trHeight w:val="20"/>
        </w:trPr>
        <w:tc>
          <w:tcPr>
            <w:tcW w:w="2863" w:type="dxa"/>
            <w:vMerge/>
          </w:tcPr>
          <w:p w14:paraId="2BC5142F" w14:textId="3787103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2A418A7" w14:textId="2FB7F33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об объеме тела. Объем куба и прямоугольного параллелепипеда. Объем призмы и цилиндра. Отношение объемов подобных тел. Геометрический смысл определителя 3-го порядка</w:t>
            </w:r>
          </w:p>
        </w:tc>
        <w:tc>
          <w:tcPr>
            <w:tcW w:w="1304" w:type="dxa"/>
            <w:vMerge/>
            <w:shd w:val="clear" w:color="auto" w:fill="auto"/>
          </w:tcPr>
          <w:p w14:paraId="2C52A6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9D3AC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599B07C" w14:textId="77777777" w:rsidTr="008209B3">
        <w:trPr>
          <w:trHeight w:val="20"/>
        </w:trPr>
        <w:tc>
          <w:tcPr>
            <w:tcW w:w="2863" w:type="dxa"/>
            <w:vMerge/>
          </w:tcPr>
          <w:p w14:paraId="78B94C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7C1D6CF" w14:textId="3EF9F15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625AAF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C103A4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6AEA1D4" w14:textId="77777777" w:rsidTr="008209B3">
        <w:trPr>
          <w:trHeight w:val="373"/>
        </w:trPr>
        <w:tc>
          <w:tcPr>
            <w:tcW w:w="2863" w:type="dxa"/>
            <w:vMerge w:val="restart"/>
            <w:shd w:val="clear" w:color="auto" w:fill="auto"/>
          </w:tcPr>
          <w:p w14:paraId="141438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7.14 </w:t>
            </w:r>
          </w:p>
          <w:p w14:paraId="66DA7D9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Объемы и площади поверхностей тел</w:t>
            </w:r>
          </w:p>
        </w:tc>
        <w:tc>
          <w:tcPr>
            <w:tcW w:w="8335" w:type="dxa"/>
            <w:tcBorders>
              <w:bottom w:val="single" w:sz="4" w:space="0" w:color="auto"/>
            </w:tcBorders>
            <w:shd w:val="clear" w:color="auto" w:fill="auto"/>
          </w:tcPr>
          <w:p w14:paraId="671057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78F6E76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110429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7D6CE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DF77645" w14:textId="77777777" w:rsidTr="008209B3">
        <w:trPr>
          <w:trHeight w:val="519"/>
        </w:trPr>
        <w:tc>
          <w:tcPr>
            <w:tcW w:w="2863" w:type="dxa"/>
            <w:vMerge/>
          </w:tcPr>
          <w:p w14:paraId="148313B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bottom w:val="single" w:sz="4" w:space="0" w:color="auto"/>
            </w:tcBorders>
            <w:shd w:val="clear" w:color="auto" w:fill="auto"/>
          </w:tcPr>
          <w:p w14:paraId="03972055" w14:textId="6635180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Объемы пирамиды и конуса. Объем шара. Площади поверхностей тел</w:t>
            </w:r>
          </w:p>
        </w:tc>
        <w:tc>
          <w:tcPr>
            <w:tcW w:w="1304" w:type="dxa"/>
            <w:vMerge/>
            <w:shd w:val="clear" w:color="auto" w:fill="auto"/>
          </w:tcPr>
          <w:p w14:paraId="57C004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C82B8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D019587" w14:textId="77777777" w:rsidTr="008209B3">
        <w:trPr>
          <w:trHeight w:val="240"/>
        </w:trPr>
        <w:tc>
          <w:tcPr>
            <w:tcW w:w="2863" w:type="dxa"/>
            <w:vMerge/>
          </w:tcPr>
          <w:p w14:paraId="598116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top w:val="single" w:sz="4" w:space="0" w:color="auto"/>
            </w:tcBorders>
            <w:shd w:val="clear" w:color="auto" w:fill="auto"/>
          </w:tcPr>
          <w:p w14:paraId="48399F8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65AA3E8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F2DD99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C358EE4" w14:textId="77777777" w:rsidTr="008209B3">
        <w:trPr>
          <w:trHeight w:val="20"/>
        </w:trPr>
        <w:tc>
          <w:tcPr>
            <w:tcW w:w="2863" w:type="dxa"/>
            <w:vMerge w:val="restart"/>
            <w:shd w:val="clear" w:color="auto" w:fill="auto"/>
          </w:tcPr>
          <w:p w14:paraId="30D238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7.15 </w:t>
            </w:r>
          </w:p>
          <w:p w14:paraId="0BDA0B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Комбинации многогранников и тел вращения</w:t>
            </w:r>
          </w:p>
        </w:tc>
        <w:tc>
          <w:tcPr>
            <w:tcW w:w="8335" w:type="dxa"/>
            <w:shd w:val="clear" w:color="auto" w:fill="auto"/>
          </w:tcPr>
          <w:p w14:paraId="4700D70E" w14:textId="213DB78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w:t>
            </w:r>
            <w:r w:rsidR="0025627B" w:rsidRPr="00A4065B">
              <w:rPr>
                <w:rFonts w:ascii="Times New Roman" w:hAnsi="Times New Roman" w:cs="Times New Roman"/>
                <w:bCs/>
                <w:sz w:val="24"/>
                <w:szCs w:val="24"/>
              </w:rPr>
              <w:t>а</w:t>
            </w:r>
          </w:p>
        </w:tc>
        <w:tc>
          <w:tcPr>
            <w:tcW w:w="1304" w:type="dxa"/>
            <w:vMerge w:val="restart"/>
            <w:shd w:val="clear" w:color="auto" w:fill="auto"/>
          </w:tcPr>
          <w:p w14:paraId="064710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F610998" w14:textId="5565019F"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78BA0094" w14:textId="47745901"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2B5316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D6CF8E" w14:textId="77777777" w:rsidTr="008209B3">
        <w:trPr>
          <w:trHeight w:val="20"/>
        </w:trPr>
        <w:tc>
          <w:tcPr>
            <w:tcW w:w="2863" w:type="dxa"/>
            <w:vMerge/>
          </w:tcPr>
          <w:p w14:paraId="3DB7A36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905B4A9" w14:textId="1DE81F1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Комбинации геометрических тел</w:t>
            </w:r>
          </w:p>
        </w:tc>
        <w:tc>
          <w:tcPr>
            <w:tcW w:w="1304" w:type="dxa"/>
            <w:vMerge/>
            <w:shd w:val="clear" w:color="auto" w:fill="auto"/>
          </w:tcPr>
          <w:p w14:paraId="7AF0A1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C6A80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FAEF012" w14:textId="77777777" w:rsidTr="008209B3">
        <w:trPr>
          <w:trHeight w:val="20"/>
        </w:trPr>
        <w:tc>
          <w:tcPr>
            <w:tcW w:w="2863" w:type="dxa"/>
            <w:vMerge/>
          </w:tcPr>
          <w:p w14:paraId="77E52D4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E082EC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0AF764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FD87F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DCB821F" w14:textId="77777777" w:rsidTr="008209B3">
        <w:trPr>
          <w:trHeight w:val="20"/>
        </w:trPr>
        <w:tc>
          <w:tcPr>
            <w:tcW w:w="2863" w:type="dxa"/>
            <w:vMerge w:val="restart"/>
            <w:shd w:val="clear" w:color="auto" w:fill="auto"/>
          </w:tcPr>
          <w:p w14:paraId="353CBCC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7.16</w:t>
            </w:r>
          </w:p>
          <w:p w14:paraId="762206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Геометрические комбинации на практике</w:t>
            </w:r>
          </w:p>
        </w:tc>
        <w:tc>
          <w:tcPr>
            <w:tcW w:w="8335" w:type="dxa"/>
            <w:shd w:val="clear" w:color="auto" w:fill="auto"/>
          </w:tcPr>
          <w:p w14:paraId="1257237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3F942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C7F1579" w14:textId="55874F6F"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3267B91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0359EF8" w14:textId="519BFD1F"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4207F9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8A77D3A" w14:textId="77777777" w:rsidTr="008209B3">
        <w:trPr>
          <w:trHeight w:val="20"/>
        </w:trPr>
        <w:tc>
          <w:tcPr>
            <w:tcW w:w="2863" w:type="dxa"/>
            <w:vMerge/>
          </w:tcPr>
          <w:p w14:paraId="634BB6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AB58FDE" w14:textId="7246E1F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Использование комбинаций многогранников и тел вращения в практико-ориентированных задачах</w:t>
            </w:r>
          </w:p>
        </w:tc>
        <w:tc>
          <w:tcPr>
            <w:tcW w:w="1304" w:type="dxa"/>
            <w:vMerge/>
            <w:shd w:val="clear" w:color="auto" w:fill="auto"/>
          </w:tcPr>
          <w:p w14:paraId="525D15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80D133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1B6FC96" w14:textId="77777777" w:rsidTr="008209B3">
        <w:trPr>
          <w:trHeight w:val="20"/>
        </w:trPr>
        <w:tc>
          <w:tcPr>
            <w:tcW w:w="2863" w:type="dxa"/>
            <w:vMerge/>
          </w:tcPr>
          <w:p w14:paraId="1C7BD5C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5C5774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137ECB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25C15A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053534A" w14:textId="77777777" w:rsidTr="008209B3">
        <w:trPr>
          <w:trHeight w:val="20"/>
        </w:trPr>
        <w:tc>
          <w:tcPr>
            <w:tcW w:w="2863" w:type="dxa"/>
            <w:vMerge w:val="restart"/>
            <w:shd w:val="clear" w:color="auto" w:fill="auto"/>
          </w:tcPr>
          <w:p w14:paraId="0404CF5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7.17 </w:t>
            </w:r>
          </w:p>
          <w:p w14:paraId="479282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Многогранники и тела вращения</w:t>
            </w:r>
          </w:p>
        </w:tc>
        <w:tc>
          <w:tcPr>
            <w:tcW w:w="8335" w:type="dxa"/>
            <w:shd w:val="clear" w:color="auto" w:fill="auto"/>
          </w:tcPr>
          <w:p w14:paraId="5AB503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D5CE3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F96DC9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99902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7DF9B9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9E3106F" w14:textId="77777777" w:rsidTr="008209B3">
        <w:trPr>
          <w:trHeight w:val="20"/>
        </w:trPr>
        <w:tc>
          <w:tcPr>
            <w:tcW w:w="2863" w:type="dxa"/>
            <w:vMerge/>
          </w:tcPr>
          <w:p w14:paraId="47AF3D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8CB254B" w14:textId="24581FF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Объемы и площади поверхности многогранников и тел вращения</w:t>
            </w:r>
          </w:p>
        </w:tc>
        <w:tc>
          <w:tcPr>
            <w:tcW w:w="1304" w:type="dxa"/>
            <w:vMerge/>
            <w:shd w:val="clear" w:color="auto" w:fill="auto"/>
          </w:tcPr>
          <w:p w14:paraId="146273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FEF49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70E0583" w14:textId="77777777" w:rsidTr="008209B3">
        <w:trPr>
          <w:trHeight w:val="20"/>
        </w:trPr>
        <w:tc>
          <w:tcPr>
            <w:tcW w:w="2863" w:type="dxa"/>
            <w:vMerge/>
          </w:tcPr>
          <w:p w14:paraId="56FA4BD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B3D3972" w14:textId="63CE3E9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56D1B4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5FE479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4EAF0FC" w14:textId="77777777" w:rsidTr="0025627B">
        <w:trPr>
          <w:trHeight w:val="861"/>
        </w:trPr>
        <w:tc>
          <w:tcPr>
            <w:tcW w:w="2863" w:type="dxa"/>
            <w:shd w:val="clear" w:color="auto" w:fill="auto"/>
          </w:tcPr>
          <w:p w14:paraId="7FF6444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 xml:space="preserve">Раздел 8. </w:t>
            </w:r>
          </w:p>
          <w:p w14:paraId="25A597B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Первообразная функции, ее применение</w:t>
            </w:r>
          </w:p>
        </w:tc>
        <w:tc>
          <w:tcPr>
            <w:tcW w:w="8335" w:type="dxa"/>
            <w:shd w:val="clear" w:color="auto" w:fill="auto"/>
          </w:tcPr>
          <w:p w14:paraId="5CBAAF3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00E1638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14</w:t>
            </w:r>
          </w:p>
        </w:tc>
        <w:tc>
          <w:tcPr>
            <w:tcW w:w="1985" w:type="dxa"/>
            <w:vMerge w:val="restart"/>
            <w:shd w:val="clear" w:color="auto" w:fill="auto"/>
            <w:vAlign w:val="center"/>
          </w:tcPr>
          <w:p w14:paraId="61B3AD2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ОК-06, ОК-07</w:t>
            </w:r>
          </w:p>
          <w:p w14:paraId="4507523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295B9C27" w14:textId="77777777" w:rsidTr="008209B3">
        <w:trPr>
          <w:trHeight w:val="240"/>
        </w:trPr>
        <w:tc>
          <w:tcPr>
            <w:tcW w:w="2863" w:type="dxa"/>
            <w:vMerge w:val="restart"/>
            <w:shd w:val="clear" w:color="auto" w:fill="auto"/>
          </w:tcPr>
          <w:p w14:paraId="042BD2E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8.1 </w:t>
            </w:r>
          </w:p>
          <w:p w14:paraId="2047D71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Первообразная функции. Правила нахождения первообразных</w:t>
            </w:r>
          </w:p>
        </w:tc>
        <w:tc>
          <w:tcPr>
            <w:tcW w:w="8335" w:type="dxa"/>
            <w:shd w:val="clear" w:color="auto" w:fill="auto"/>
          </w:tcPr>
          <w:p w14:paraId="7F1282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425C58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81812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E9CE47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3F5E6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B8A303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F69937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04B071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4A0F418" w14:textId="77777777" w:rsidTr="008209B3">
        <w:trPr>
          <w:trHeight w:val="658"/>
        </w:trPr>
        <w:tc>
          <w:tcPr>
            <w:tcW w:w="2863" w:type="dxa"/>
            <w:vMerge/>
          </w:tcPr>
          <w:p w14:paraId="3A8250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4607B4A" w14:textId="72BEFB0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Задача о восстановлении закона движения по известной скорости. Понятие интегрирования. Ознакомление с понятием интеграла и первообразной для функции y=f(x). Решение задач на связь первообразной и ее производной, вычисление первообразной для данной функции. Таблица формул для нахождения первообразных. Изучение правила вычисления первообразной</w:t>
            </w:r>
          </w:p>
        </w:tc>
        <w:tc>
          <w:tcPr>
            <w:tcW w:w="1304" w:type="dxa"/>
            <w:vMerge/>
            <w:shd w:val="clear" w:color="auto" w:fill="auto"/>
          </w:tcPr>
          <w:p w14:paraId="74669FC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00D2DC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29B4E6A" w14:textId="77777777" w:rsidTr="008209B3">
        <w:trPr>
          <w:trHeight w:val="240"/>
        </w:trPr>
        <w:tc>
          <w:tcPr>
            <w:tcW w:w="2863" w:type="dxa"/>
            <w:vMerge/>
          </w:tcPr>
          <w:p w14:paraId="1DC112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2E764FF" w14:textId="23B12FB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21A42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47188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bl>
    <w:p w14:paraId="60786531" w14:textId="77777777" w:rsidR="0025627B" w:rsidRPr="00A4065B" w:rsidRDefault="0025627B">
      <w:pPr>
        <w:rPr>
          <w:rFonts w:ascii="Times New Roman" w:hAnsi="Times New Roman" w:cs="Times New Roman"/>
        </w:rPr>
      </w:pPr>
      <w:r w:rsidRPr="00A4065B">
        <w:rPr>
          <w:rFonts w:ascii="Times New Roman" w:hAnsi="Times New Roman" w:cs="Times New Roman"/>
        </w:rPr>
        <w:br w:type="page"/>
      </w: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3"/>
        <w:gridCol w:w="8335"/>
        <w:gridCol w:w="1304"/>
        <w:gridCol w:w="1985"/>
      </w:tblGrid>
      <w:tr w:rsidR="007F5703" w:rsidRPr="00A4065B" w14:paraId="11500487" w14:textId="77777777" w:rsidTr="008209B3">
        <w:trPr>
          <w:trHeight w:val="240"/>
        </w:trPr>
        <w:tc>
          <w:tcPr>
            <w:tcW w:w="2863" w:type="dxa"/>
            <w:vMerge w:val="restart"/>
            <w:shd w:val="clear" w:color="auto" w:fill="auto"/>
          </w:tcPr>
          <w:p w14:paraId="3B1BF5BA" w14:textId="5F8084E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8.2 </w:t>
            </w:r>
          </w:p>
          <w:p w14:paraId="3AAEA3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Cs/>
                <w:sz w:val="24"/>
                <w:szCs w:val="24"/>
              </w:rPr>
              <w:t>Площадь криволинейной трапеции. Формула Ньютона – Лейбница</w:t>
            </w:r>
          </w:p>
        </w:tc>
        <w:tc>
          <w:tcPr>
            <w:tcW w:w="8335" w:type="dxa"/>
            <w:shd w:val="clear" w:color="auto" w:fill="auto"/>
          </w:tcPr>
          <w:p w14:paraId="58BFA78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4B8A71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93FB9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CB877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BBF67F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9031D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val="restart"/>
            <w:shd w:val="clear" w:color="auto" w:fill="auto"/>
          </w:tcPr>
          <w:p w14:paraId="177F7F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0F049BD" w14:textId="77777777" w:rsidTr="008209B3">
        <w:trPr>
          <w:trHeight w:val="1287"/>
        </w:trPr>
        <w:tc>
          <w:tcPr>
            <w:tcW w:w="2863" w:type="dxa"/>
            <w:vMerge/>
          </w:tcPr>
          <w:p w14:paraId="45CA7BF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403AE05" w14:textId="6F8B603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Задачи, приводящие к понятию определенного интеграла – о вычислении площади криволинейной трапеции, о перемещении точки. Понятие определённого интеграла.  Геометрический и физический смысл определенного интеграла. Формула Ньютона— Лейбница</w:t>
            </w:r>
          </w:p>
        </w:tc>
        <w:tc>
          <w:tcPr>
            <w:tcW w:w="1304" w:type="dxa"/>
            <w:vMerge/>
            <w:shd w:val="clear" w:color="auto" w:fill="auto"/>
          </w:tcPr>
          <w:p w14:paraId="1C37BB2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11295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7186326" w14:textId="77777777" w:rsidTr="008209B3">
        <w:trPr>
          <w:trHeight w:val="240"/>
        </w:trPr>
        <w:tc>
          <w:tcPr>
            <w:tcW w:w="2863" w:type="dxa"/>
            <w:vMerge/>
          </w:tcPr>
          <w:p w14:paraId="7D49B2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F4AEBC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4842F73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C1405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0C6F92B" w14:textId="77777777" w:rsidTr="008209B3">
        <w:trPr>
          <w:trHeight w:val="240"/>
        </w:trPr>
        <w:tc>
          <w:tcPr>
            <w:tcW w:w="2863" w:type="dxa"/>
            <w:vMerge w:val="restart"/>
            <w:shd w:val="clear" w:color="auto" w:fill="auto"/>
          </w:tcPr>
          <w:p w14:paraId="3DA078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8.3 </w:t>
            </w:r>
          </w:p>
          <w:p w14:paraId="504276D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Неопределенный и определенный интегралы</w:t>
            </w:r>
          </w:p>
        </w:tc>
        <w:tc>
          <w:tcPr>
            <w:tcW w:w="8335" w:type="dxa"/>
            <w:shd w:val="clear" w:color="auto" w:fill="auto"/>
          </w:tcPr>
          <w:p w14:paraId="20D4ED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3BA05D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27F765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EEB513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049705D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53F5AF3" w14:textId="77777777" w:rsidTr="008209B3">
        <w:trPr>
          <w:trHeight w:val="240"/>
        </w:trPr>
        <w:tc>
          <w:tcPr>
            <w:tcW w:w="2863" w:type="dxa"/>
            <w:vMerge/>
          </w:tcPr>
          <w:p w14:paraId="5C51C3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7B5DC03" w14:textId="50F6D96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неопределенного интеграла</w:t>
            </w:r>
          </w:p>
        </w:tc>
        <w:tc>
          <w:tcPr>
            <w:tcW w:w="1304" w:type="dxa"/>
            <w:vMerge/>
            <w:shd w:val="clear" w:color="auto" w:fill="auto"/>
          </w:tcPr>
          <w:p w14:paraId="26C641B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ED3250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6F132CE" w14:textId="77777777" w:rsidTr="008209B3">
        <w:trPr>
          <w:trHeight w:val="240"/>
        </w:trPr>
        <w:tc>
          <w:tcPr>
            <w:tcW w:w="2863" w:type="dxa"/>
            <w:vMerge/>
          </w:tcPr>
          <w:p w14:paraId="0A90EF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552F92C" w14:textId="28FEF98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B2E05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F91C9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AAA4136" w14:textId="77777777" w:rsidTr="008209B3">
        <w:trPr>
          <w:trHeight w:val="240"/>
        </w:trPr>
        <w:tc>
          <w:tcPr>
            <w:tcW w:w="2863" w:type="dxa"/>
            <w:vMerge w:val="restart"/>
            <w:shd w:val="clear" w:color="auto" w:fill="auto"/>
          </w:tcPr>
          <w:p w14:paraId="3E36D27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8.4 </w:t>
            </w:r>
          </w:p>
          <w:p w14:paraId="5835F47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об определенном интеграле как площади криволинейной трапеции</w:t>
            </w:r>
          </w:p>
        </w:tc>
        <w:tc>
          <w:tcPr>
            <w:tcW w:w="8335" w:type="dxa"/>
            <w:shd w:val="clear" w:color="auto" w:fill="auto"/>
          </w:tcPr>
          <w:p w14:paraId="28EFE7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68A252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CC141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CF0676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DBA99C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4517C63" w14:textId="77777777" w:rsidTr="008209B3">
        <w:trPr>
          <w:trHeight w:val="240"/>
        </w:trPr>
        <w:tc>
          <w:tcPr>
            <w:tcW w:w="2863" w:type="dxa"/>
            <w:vMerge/>
          </w:tcPr>
          <w:p w14:paraId="109466E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83C3476" w14:textId="58B81B0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Геометрический смысл определенного интеграла </w:t>
            </w:r>
          </w:p>
        </w:tc>
        <w:tc>
          <w:tcPr>
            <w:tcW w:w="1304" w:type="dxa"/>
            <w:vMerge/>
            <w:shd w:val="clear" w:color="auto" w:fill="auto"/>
          </w:tcPr>
          <w:p w14:paraId="28B5617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16900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9AEA0CB" w14:textId="77777777" w:rsidTr="008209B3">
        <w:trPr>
          <w:trHeight w:val="240"/>
        </w:trPr>
        <w:tc>
          <w:tcPr>
            <w:tcW w:w="2863" w:type="dxa"/>
            <w:vMerge/>
          </w:tcPr>
          <w:p w14:paraId="051DC4B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210B01E" w14:textId="29F15A4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3541509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5BE1EC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71BA03F" w14:textId="77777777" w:rsidTr="008209B3">
        <w:trPr>
          <w:trHeight w:val="240"/>
        </w:trPr>
        <w:tc>
          <w:tcPr>
            <w:tcW w:w="2863" w:type="dxa"/>
            <w:vMerge w:val="restart"/>
            <w:shd w:val="clear" w:color="auto" w:fill="auto"/>
          </w:tcPr>
          <w:p w14:paraId="0B5B34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8.5 </w:t>
            </w:r>
          </w:p>
          <w:p w14:paraId="44FD11B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Определенный интеграл в жизни</w:t>
            </w:r>
          </w:p>
        </w:tc>
        <w:tc>
          <w:tcPr>
            <w:tcW w:w="8335" w:type="dxa"/>
            <w:shd w:val="clear" w:color="auto" w:fill="auto"/>
          </w:tcPr>
          <w:p w14:paraId="3B9E892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4C0082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p>
          <w:p w14:paraId="4AAB64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p>
          <w:p w14:paraId="0BBD090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p>
          <w:p w14:paraId="6E0F27FA" w14:textId="684A6600"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r w:rsidRPr="00A4065B">
              <w:rPr>
                <w:rFonts w:ascii="Times New Roman" w:hAnsi="Times New Roman" w:cs="Times New Roman"/>
                <w:i/>
                <w:iCs/>
                <w:sz w:val="24"/>
                <w:szCs w:val="24"/>
              </w:rPr>
              <w:t>2</w:t>
            </w:r>
          </w:p>
          <w:p w14:paraId="567DA00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p>
          <w:p w14:paraId="44CDE65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p w14:paraId="2C6FF558" w14:textId="2A0ACE6F"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sz w:val="24"/>
                <w:szCs w:val="24"/>
              </w:rPr>
              <w:t>2</w:t>
            </w:r>
          </w:p>
        </w:tc>
        <w:tc>
          <w:tcPr>
            <w:tcW w:w="1985" w:type="dxa"/>
            <w:vMerge/>
            <w:shd w:val="clear" w:color="auto" w:fill="auto"/>
          </w:tcPr>
          <w:p w14:paraId="5E2406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A3D70C6" w14:textId="77777777" w:rsidTr="008209B3">
        <w:trPr>
          <w:trHeight w:val="240"/>
        </w:trPr>
        <w:tc>
          <w:tcPr>
            <w:tcW w:w="2863" w:type="dxa"/>
            <w:vMerge/>
          </w:tcPr>
          <w:p w14:paraId="69DF48A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5F24E1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Геометрический смысл определенного интеграла. Формула Ньютона - Лейбница. </w:t>
            </w:r>
          </w:p>
          <w:p w14:paraId="2BAA76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на применение интеграла для вычисления физических величин и площадей</w:t>
            </w:r>
          </w:p>
        </w:tc>
        <w:tc>
          <w:tcPr>
            <w:tcW w:w="1304" w:type="dxa"/>
            <w:vMerge/>
            <w:shd w:val="clear" w:color="auto" w:fill="auto"/>
          </w:tcPr>
          <w:p w14:paraId="459714F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00C7DA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207D738" w14:textId="77777777" w:rsidTr="008209B3">
        <w:trPr>
          <w:trHeight w:val="240"/>
        </w:trPr>
        <w:tc>
          <w:tcPr>
            <w:tcW w:w="2863" w:type="dxa"/>
            <w:vMerge/>
          </w:tcPr>
          <w:p w14:paraId="721C0E2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956FCA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5927657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i/>
                <w:iCs/>
                <w:sz w:val="24"/>
                <w:szCs w:val="24"/>
              </w:rPr>
            </w:pPr>
          </w:p>
        </w:tc>
        <w:tc>
          <w:tcPr>
            <w:tcW w:w="1985" w:type="dxa"/>
            <w:vMerge/>
            <w:shd w:val="clear" w:color="auto" w:fill="auto"/>
          </w:tcPr>
          <w:p w14:paraId="576C550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64D03E3" w14:textId="77777777" w:rsidTr="008209B3">
        <w:trPr>
          <w:trHeight w:val="240"/>
        </w:trPr>
        <w:tc>
          <w:tcPr>
            <w:tcW w:w="2863" w:type="dxa"/>
            <w:vMerge w:val="restart"/>
            <w:shd w:val="clear" w:color="auto" w:fill="auto"/>
          </w:tcPr>
          <w:p w14:paraId="31D877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8.6 </w:t>
            </w:r>
          </w:p>
          <w:p w14:paraId="585D1E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Первообразная функции, ее применение</w:t>
            </w:r>
          </w:p>
        </w:tc>
        <w:tc>
          <w:tcPr>
            <w:tcW w:w="8335" w:type="dxa"/>
            <w:shd w:val="clear" w:color="auto" w:fill="auto"/>
          </w:tcPr>
          <w:p w14:paraId="07600FE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B4E863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E7F53B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5BAFF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01F8F14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32A6DA6" w14:textId="77777777" w:rsidTr="008209B3">
        <w:trPr>
          <w:trHeight w:val="240"/>
        </w:trPr>
        <w:tc>
          <w:tcPr>
            <w:tcW w:w="2863" w:type="dxa"/>
            <w:vMerge/>
          </w:tcPr>
          <w:p w14:paraId="139B06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D485CEA" w14:textId="2B20DF8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Первообразная функции. Правила нахождения первообразных. Ее применение</w:t>
            </w:r>
          </w:p>
        </w:tc>
        <w:tc>
          <w:tcPr>
            <w:tcW w:w="1304" w:type="dxa"/>
            <w:vMerge/>
            <w:shd w:val="clear" w:color="auto" w:fill="auto"/>
          </w:tcPr>
          <w:p w14:paraId="1C2146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3A6702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F25208D" w14:textId="77777777" w:rsidTr="008209B3">
        <w:trPr>
          <w:trHeight w:val="240"/>
        </w:trPr>
        <w:tc>
          <w:tcPr>
            <w:tcW w:w="2863" w:type="dxa"/>
            <w:vMerge/>
          </w:tcPr>
          <w:p w14:paraId="6DBD6A7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6A97BE5" w14:textId="272C55C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7F02C9F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90C12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DEC8AB9" w14:textId="77777777" w:rsidTr="008209B3">
        <w:trPr>
          <w:trHeight w:val="240"/>
        </w:trPr>
        <w:tc>
          <w:tcPr>
            <w:tcW w:w="2863" w:type="dxa"/>
            <w:shd w:val="clear" w:color="auto" w:fill="auto"/>
          </w:tcPr>
          <w:p w14:paraId="5E5EB25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 xml:space="preserve">Раздел 9. </w:t>
            </w:r>
          </w:p>
          <w:p w14:paraId="71ED7E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Степени и корни. Степенная функция</w:t>
            </w:r>
          </w:p>
        </w:tc>
        <w:tc>
          <w:tcPr>
            <w:tcW w:w="8335" w:type="dxa"/>
            <w:shd w:val="clear" w:color="auto" w:fill="auto"/>
          </w:tcPr>
          <w:p w14:paraId="3F11C06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271031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18</w:t>
            </w:r>
          </w:p>
        </w:tc>
        <w:tc>
          <w:tcPr>
            <w:tcW w:w="1985" w:type="dxa"/>
            <w:vMerge w:val="restart"/>
            <w:shd w:val="clear" w:color="auto" w:fill="auto"/>
            <w:vAlign w:val="center"/>
          </w:tcPr>
          <w:p w14:paraId="3359FA8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ОК-07</w:t>
            </w:r>
          </w:p>
        </w:tc>
      </w:tr>
      <w:tr w:rsidR="007F5703" w:rsidRPr="00A4065B" w14:paraId="7F4D3A29" w14:textId="77777777" w:rsidTr="008209B3">
        <w:trPr>
          <w:trHeight w:val="240"/>
        </w:trPr>
        <w:tc>
          <w:tcPr>
            <w:tcW w:w="2863" w:type="dxa"/>
            <w:vMerge w:val="restart"/>
            <w:shd w:val="clear" w:color="auto" w:fill="auto"/>
          </w:tcPr>
          <w:p w14:paraId="16929C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9.1 </w:t>
            </w:r>
          </w:p>
          <w:p w14:paraId="1197E8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Степенная функция, ее </w:t>
            </w:r>
            <w:r w:rsidRPr="00A4065B">
              <w:rPr>
                <w:rFonts w:ascii="Times New Roman" w:hAnsi="Times New Roman" w:cs="Times New Roman"/>
                <w:bCs/>
                <w:sz w:val="24"/>
                <w:szCs w:val="24"/>
              </w:rPr>
              <w:lastRenderedPageBreak/>
              <w:t>свойства</w:t>
            </w:r>
          </w:p>
        </w:tc>
        <w:tc>
          <w:tcPr>
            <w:tcW w:w="8335" w:type="dxa"/>
            <w:shd w:val="clear" w:color="auto" w:fill="auto"/>
          </w:tcPr>
          <w:p w14:paraId="0BCAF4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0416F35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F82354E" w14:textId="7B9E339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143F6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74E049A" w14:textId="26E94E9D"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7136D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ED53C32" w14:textId="77777777" w:rsidTr="008209B3">
        <w:trPr>
          <w:trHeight w:val="240"/>
        </w:trPr>
        <w:tc>
          <w:tcPr>
            <w:tcW w:w="2863" w:type="dxa"/>
            <w:vMerge/>
          </w:tcPr>
          <w:p w14:paraId="50BD2E2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4A17B26" w14:textId="2FE4D10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Понятие корня n-ой степени из действительного числа. Функции </w:t>
            </w:r>
            <m:oMath>
              <m:r>
                <m:rPr>
                  <m:sty m:val="p"/>
                </m:rPr>
                <w:rPr>
                  <w:rFonts w:ascii="Cambria Math" w:hAnsi="Cambria Math" w:cs="Times New Roman"/>
                  <w:sz w:val="24"/>
                  <w:szCs w:val="24"/>
                </w:rPr>
                <m:t xml:space="preserve"> у=</m:t>
              </m:r>
              <m:rad>
                <m:radPr>
                  <m:ctrlPr>
                    <w:rPr>
                      <w:rFonts w:ascii="Cambria Math" w:hAnsi="Cambria Math" w:cs="Times New Roman"/>
                      <w:bCs/>
                      <w:sz w:val="24"/>
                      <w:szCs w:val="24"/>
                    </w:rPr>
                  </m:ctrlPr>
                </m:radPr>
                <m:deg>
                  <m:r>
                    <m:rPr>
                      <m:sty m:val="p"/>
                    </m:rPr>
                    <w:rPr>
                      <w:rFonts w:ascii="Cambria Math" w:hAnsi="Cambria Math" w:cs="Times New Roman"/>
                      <w:sz w:val="24"/>
                      <w:szCs w:val="24"/>
                      <w:lang w:val="en-US"/>
                    </w:rPr>
                    <m:t>n</m:t>
                  </m:r>
                </m:deg>
                <m:e>
                  <m:r>
                    <m:rPr>
                      <m:sty m:val="p"/>
                    </m:rPr>
                    <w:rPr>
                      <w:rFonts w:ascii="Cambria Math" w:hAnsi="Cambria Math" w:cs="Times New Roman"/>
                      <w:sz w:val="24"/>
                      <w:szCs w:val="24"/>
                    </w:rPr>
                    <m:t>x</m:t>
                  </m:r>
                </m:e>
              </m:rad>
            </m:oMath>
            <w:r w:rsidRPr="00A4065B">
              <w:rPr>
                <w:rFonts w:ascii="Times New Roman" w:hAnsi="Times New Roman" w:cs="Times New Roman"/>
                <w:bCs/>
                <w:sz w:val="24"/>
                <w:szCs w:val="24"/>
              </w:rPr>
              <w:t xml:space="preserve">  их </w:t>
            </w:r>
            <w:r w:rsidRPr="00A4065B">
              <w:rPr>
                <w:rFonts w:ascii="Times New Roman" w:hAnsi="Times New Roman" w:cs="Times New Roman"/>
                <w:bCs/>
                <w:sz w:val="24"/>
                <w:szCs w:val="24"/>
              </w:rPr>
              <w:lastRenderedPageBreak/>
              <w:t>свойства и графики. Свойства корня n-ой степени</w:t>
            </w:r>
          </w:p>
        </w:tc>
        <w:tc>
          <w:tcPr>
            <w:tcW w:w="1304" w:type="dxa"/>
            <w:vMerge/>
            <w:shd w:val="clear" w:color="auto" w:fill="auto"/>
          </w:tcPr>
          <w:p w14:paraId="41FE0B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A0C8EF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9E00750" w14:textId="77777777" w:rsidTr="008209B3">
        <w:trPr>
          <w:trHeight w:val="240"/>
        </w:trPr>
        <w:tc>
          <w:tcPr>
            <w:tcW w:w="2863" w:type="dxa"/>
            <w:vMerge/>
          </w:tcPr>
          <w:p w14:paraId="357339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069674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06AD079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709B13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E643314" w14:textId="77777777" w:rsidTr="008209B3">
        <w:trPr>
          <w:trHeight w:val="240"/>
        </w:trPr>
        <w:tc>
          <w:tcPr>
            <w:tcW w:w="2863" w:type="dxa"/>
            <w:vMerge w:val="restart"/>
            <w:shd w:val="clear" w:color="auto" w:fill="auto"/>
          </w:tcPr>
          <w:p w14:paraId="72853F5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9.2 </w:t>
            </w:r>
          </w:p>
          <w:p w14:paraId="7CDC883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Преобразование выражений с корнями n-ой степени</w:t>
            </w:r>
          </w:p>
        </w:tc>
        <w:tc>
          <w:tcPr>
            <w:tcW w:w="8335" w:type="dxa"/>
            <w:shd w:val="clear" w:color="auto" w:fill="auto"/>
          </w:tcPr>
          <w:p w14:paraId="336246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C400F9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0A2A1F2" w14:textId="5F799382"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1A2B7A16" w14:textId="27B5465C"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0F7682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712EBD6" w14:textId="77777777" w:rsidTr="008209B3">
        <w:trPr>
          <w:trHeight w:val="240"/>
        </w:trPr>
        <w:tc>
          <w:tcPr>
            <w:tcW w:w="2863" w:type="dxa"/>
            <w:vMerge/>
          </w:tcPr>
          <w:p w14:paraId="650870F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FE2806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Преобразование иррациональных выражений</w:t>
            </w:r>
          </w:p>
        </w:tc>
        <w:tc>
          <w:tcPr>
            <w:tcW w:w="1304" w:type="dxa"/>
            <w:vMerge/>
            <w:shd w:val="clear" w:color="auto" w:fill="auto"/>
          </w:tcPr>
          <w:p w14:paraId="7F64027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ABFB1C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14343BD" w14:textId="77777777" w:rsidTr="008209B3">
        <w:trPr>
          <w:trHeight w:val="240"/>
        </w:trPr>
        <w:tc>
          <w:tcPr>
            <w:tcW w:w="2863" w:type="dxa"/>
            <w:vMerge/>
          </w:tcPr>
          <w:p w14:paraId="5BEE6FD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544A786" w14:textId="78330A9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15DBB08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80FCD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ED4A300" w14:textId="77777777" w:rsidTr="008209B3">
        <w:trPr>
          <w:trHeight w:val="240"/>
        </w:trPr>
        <w:tc>
          <w:tcPr>
            <w:tcW w:w="2863" w:type="dxa"/>
            <w:vMerge w:val="restart"/>
            <w:shd w:val="clear" w:color="auto" w:fill="auto"/>
          </w:tcPr>
          <w:p w14:paraId="0C8A517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9.3 </w:t>
            </w:r>
          </w:p>
          <w:p w14:paraId="31636D9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Свойства степени с рациональным и действительным показателями </w:t>
            </w:r>
          </w:p>
        </w:tc>
        <w:tc>
          <w:tcPr>
            <w:tcW w:w="8335" w:type="dxa"/>
            <w:shd w:val="clear" w:color="auto" w:fill="auto"/>
          </w:tcPr>
          <w:p w14:paraId="4E6F08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4B5C1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BD8AD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293C43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9DA66C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2AA5345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A2341B5" w14:textId="77777777" w:rsidTr="008209B3">
        <w:trPr>
          <w:trHeight w:val="240"/>
        </w:trPr>
        <w:tc>
          <w:tcPr>
            <w:tcW w:w="2863" w:type="dxa"/>
            <w:vMerge/>
          </w:tcPr>
          <w:p w14:paraId="5E7E0AD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472E420" w14:textId="592982D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степени с любым рациональным показателем. Степенные функции, их свойства и графики</w:t>
            </w:r>
          </w:p>
        </w:tc>
        <w:tc>
          <w:tcPr>
            <w:tcW w:w="1304" w:type="dxa"/>
            <w:vMerge/>
            <w:shd w:val="clear" w:color="auto" w:fill="auto"/>
          </w:tcPr>
          <w:p w14:paraId="66A669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927779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0794FA0" w14:textId="77777777" w:rsidTr="008209B3">
        <w:trPr>
          <w:trHeight w:val="240"/>
        </w:trPr>
        <w:tc>
          <w:tcPr>
            <w:tcW w:w="2863" w:type="dxa"/>
            <w:vMerge/>
          </w:tcPr>
          <w:p w14:paraId="559C878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10850E2" w14:textId="288E53F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6713DE3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03FF3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D76178D" w14:textId="77777777" w:rsidTr="008209B3">
        <w:trPr>
          <w:trHeight w:val="240"/>
        </w:trPr>
        <w:tc>
          <w:tcPr>
            <w:tcW w:w="2863" w:type="dxa"/>
            <w:vMerge w:val="restart"/>
            <w:shd w:val="clear" w:color="auto" w:fill="auto"/>
          </w:tcPr>
          <w:p w14:paraId="38F0778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9.4 </w:t>
            </w:r>
          </w:p>
          <w:p w14:paraId="7C266C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иррациональных уравнений и неравенств</w:t>
            </w:r>
          </w:p>
        </w:tc>
        <w:tc>
          <w:tcPr>
            <w:tcW w:w="8335" w:type="dxa"/>
            <w:shd w:val="clear" w:color="auto" w:fill="auto"/>
          </w:tcPr>
          <w:p w14:paraId="691A918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B4CB7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9319824"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7058EE44" w14:textId="530B669D"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6097C4C9" w14:textId="5E2456E5" w:rsidR="007F5703"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396547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59AB0EB" w14:textId="77777777" w:rsidTr="008209B3">
        <w:trPr>
          <w:trHeight w:val="240"/>
        </w:trPr>
        <w:tc>
          <w:tcPr>
            <w:tcW w:w="2863" w:type="dxa"/>
            <w:vMerge/>
          </w:tcPr>
          <w:p w14:paraId="367272AF" w14:textId="1EB9A56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FA6842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Равносильность иррациональных уравнений и неравенств. Методы их решения. Решение иррациональных уравнений и неравенств</w:t>
            </w:r>
          </w:p>
        </w:tc>
        <w:tc>
          <w:tcPr>
            <w:tcW w:w="1304" w:type="dxa"/>
            <w:vMerge/>
            <w:shd w:val="clear" w:color="auto" w:fill="auto"/>
          </w:tcPr>
          <w:p w14:paraId="1228D18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2FB81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013DDE5" w14:textId="77777777" w:rsidTr="008209B3">
        <w:trPr>
          <w:trHeight w:val="240"/>
        </w:trPr>
        <w:tc>
          <w:tcPr>
            <w:tcW w:w="2863" w:type="dxa"/>
            <w:vMerge/>
          </w:tcPr>
          <w:p w14:paraId="5A820F7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A976DB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2E58F58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5CEF82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520A34A" w14:textId="77777777" w:rsidTr="008209B3">
        <w:trPr>
          <w:trHeight w:val="240"/>
        </w:trPr>
        <w:tc>
          <w:tcPr>
            <w:tcW w:w="2863" w:type="dxa"/>
            <w:vMerge w:val="restart"/>
            <w:shd w:val="clear" w:color="auto" w:fill="auto"/>
          </w:tcPr>
          <w:p w14:paraId="6534643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9.5 </w:t>
            </w:r>
          </w:p>
          <w:p w14:paraId="25F5A3D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Степени и корни. Степенная функция</w:t>
            </w:r>
          </w:p>
        </w:tc>
        <w:tc>
          <w:tcPr>
            <w:tcW w:w="8335" w:type="dxa"/>
            <w:shd w:val="clear" w:color="auto" w:fill="auto"/>
          </w:tcPr>
          <w:p w14:paraId="5B9C48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58BA4F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944BE5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D481B2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62467C6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7A537D6" w14:textId="77777777" w:rsidTr="008209B3">
        <w:trPr>
          <w:trHeight w:val="661"/>
        </w:trPr>
        <w:tc>
          <w:tcPr>
            <w:tcW w:w="2863" w:type="dxa"/>
            <w:vMerge/>
          </w:tcPr>
          <w:p w14:paraId="1025161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9CE3444" w14:textId="77390CD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Определение степенной функции. Использование ее свойств при решении уравнений и неравенств</w:t>
            </w:r>
          </w:p>
        </w:tc>
        <w:tc>
          <w:tcPr>
            <w:tcW w:w="1304" w:type="dxa"/>
            <w:vMerge/>
            <w:shd w:val="clear" w:color="auto" w:fill="auto"/>
          </w:tcPr>
          <w:p w14:paraId="76B81DD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05CEAB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29FEB44" w14:textId="77777777" w:rsidTr="008209B3">
        <w:trPr>
          <w:trHeight w:val="240"/>
        </w:trPr>
        <w:tc>
          <w:tcPr>
            <w:tcW w:w="2863" w:type="dxa"/>
            <w:vMerge/>
          </w:tcPr>
          <w:p w14:paraId="785BDF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7A9DF4F" w14:textId="62AE7E9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4AE8C8A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F6722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7C7BA32" w14:textId="77777777" w:rsidTr="008209B3">
        <w:trPr>
          <w:trHeight w:val="20"/>
        </w:trPr>
        <w:tc>
          <w:tcPr>
            <w:tcW w:w="2863" w:type="dxa"/>
            <w:shd w:val="clear" w:color="auto" w:fill="auto"/>
          </w:tcPr>
          <w:p w14:paraId="1C11505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10. Показательная функция</w:t>
            </w:r>
          </w:p>
        </w:tc>
        <w:tc>
          <w:tcPr>
            <w:tcW w:w="8335" w:type="dxa"/>
            <w:shd w:val="clear" w:color="auto" w:fill="auto"/>
          </w:tcPr>
          <w:p w14:paraId="5F44F69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73B60E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18</w:t>
            </w:r>
          </w:p>
        </w:tc>
        <w:tc>
          <w:tcPr>
            <w:tcW w:w="1985" w:type="dxa"/>
            <w:vMerge w:val="restart"/>
            <w:shd w:val="clear" w:color="auto" w:fill="auto"/>
            <w:vAlign w:val="center"/>
          </w:tcPr>
          <w:p w14:paraId="2A609F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ОК-07</w:t>
            </w:r>
          </w:p>
        </w:tc>
      </w:tr>
      <w:tr w:rsidR="007F5703" w:rsidRPr="00A4065B" w14:paraId="37CB1D50" w14:textId="77777777" w:rsidTr="008209B3">
        <w:trPr>
          <w:trHeight w:val="182"/>
        </w:trPr>
        <w:tc>
          <w:tcPr>
            <w:tcW w:w="2863" w:type="dxa"/>
            <w:vMerge w:val="restart"/>
            <w:shd w:val="clear" w:color="auto" w:fill="auto"/>
          </w:tcPr>
          <w:p w14:paraId="243EEE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10.1 </w:t>
            </w:r>
          </w:p>
          <w:p w14:paraId="1D4212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Показательная функция, ее свойства</w:t>
            </w:r>
          </w:p>
        </w:tc>
        <w:tc>
          <w:tcPr>
            <w:tcW w:w="8335" w:type="dxa"/>
            <w:shd w:val="clear" w:color="auto" w:fill="auto"/>
          </w:tcPr>
          <w:p w14:paraId="0ADCC4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270D0C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D0605C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B19B3C8" w14:textId="33267E9C"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2412FA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EB70C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72DD543" w14:textId="7F6DC326"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045B25F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D0B2954" w14:textId="77777777" w:rsidTr="008209B3">
        <w:trPr>
          <w:trHeight w:val="20"/>
        </w:trPr>
        <w:tc>
          <w:tcPr>
            <w:tcW w:w="2863" w:type="dxa"/>
            <w:vMerge/>
          </w:tcPr>
          <w:p w14:paraId="0630579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79CE0F3" w14:textId="5B3AD1F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Степень с произвольным действительным показателем. Определение показательной функции, ее свойства и график. Знакомство с применением показательной функции. Решение показательных уравнений функционально-графическим методом</w:t>
            </w:r>
          </w:p>
        </w:tc>
        <w:tc>
          <w:tcPr>
            <w:tcW w:w="1304" w:type="dxa"/>
            <w:vMerge/>
            <w:shd w:val="clear" w:color="auto" w:fill="auto"/>
          </w:tcPr>
          <w:p w14:paraId="286E7A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159CC9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B8DA7B2" w14:textId="77777777" w:rsidTr="008209B3">
        <w:trPr>
          <w:trHeight w:val="20"/>
        </w:trPr>
        <w:tc>
          <w:tcPr>
            <w:tcW w:w="2863" w:type="dxa"/>
            <w:vMerge/>
          </w:tcPr>
          <w:p w14:paraId="103D5F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D7BC4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tcBorders>
              <w:bottom w:val="single" w:sz="4" w:space="0" w:color="000000" w:themeColor="text1"/>
            </w:tcBorders>
            <w:shd w:val="clear" w:color="auto" w:fill="auto"/>
          </w:tcPr>
          <w:p w14:paraId="303459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36959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95D5DD1" w14:textId="77777777" w:rsidTr="008209B3">
        <w:trPr>
          <w:trHeight w:val="20"/>
        </w:trPr>
        <w:tc>
          <w:tcPr>
            <w:tcW w:w="2863" w:type="dxa"/>
            <w:vMerge w:val="restart"/>
            <w:shd w:val="clear" w:color="auto" w:fill="auto"/>
          </w:tcPr>
          <w:p w14:paraId="64674DE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10.2 </w:t>
            </w:r>
          </w:p>
          <w:p w14:paraId="6A24628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Решение показательных </w:t>
            </w:r>
            <w:r w:rsidRPr="00A4065B">
              <w:rPr>
                <w:rFonts w:ascii="Times New Roman" w:hAnsi="Times New Roman" w:cs="Times New Roman"/>
                <w:bCs/>
                <w:sz w:val="24"/>
                <w:szCs w:val="24"/>
              </w:rPr>
              <w:lastRenderedPageBreak/>
              <w:t>уравнений и неравенств</w:t>
            </w:r>
          </w:p>
        </w:tc>
        <w:tc>
          <w:tcPr>
            <w:tcW w:w="8335" w:type="dxa"/>
            <w:shd w:val="clear" w:color="auto" w:fill="auto"/>
          </w:tcPr>
          <w:p w14:paraId="10E46CB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262BB7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63D78DC"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30E49080" w14:textId="486CD662"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lastRenderedPageBreak/>
              <w:t>2</w:t>
            </w:r>
          </w:p>
          <w:p w14:paraId="657B3DDE" w14:textId="77777777" w:rsidR="007F5703"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p w14:paraId="0DDD2876" w14:textId="032B550A" w:rsidR="00BB261B"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7865EDB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879595D" w14:textId="77777777" w:rsidTr="008209B3">
        <w:trPr>
          <w:trHeight w:val="20"/>
        </w:trPr>
        <w:tc>
          <w:tcPr>
            <w:tcW w:w="2863" w:type="dxa"/>
            <w:vMerge/>
          </w:tcPr>
          <w:p w14:paraId="0DE52120" w14:textId="44015BC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A348864" w14:textId="7A953D7A"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Решение показательных уравнений методом уравнивания показателей, </w:t>
            </w:r>
            <w:r w:rsidRPr="00A4065B">
              <w:rPr>
                <w:rFonts w:ascii="Times New Roman" w:hAnsi="Times New Roman" w:cs="Times New Roman"/>
                <w:bCs/>
                <w:sz w:val="24"/>
                <w:szCs w:val="24"/>
              </w:rPr>
              <w:lastRenderedPageBreak/>
              <w:t>методом введения новой переменной, функционально-графическим методом. Решение показательных неравенств</w:t>
            </w:r>
          </w:p>
        </w:tc>
        <w:tc>
          <w:tcPr>
            <w:tcW w:w="1304" w:type="dxa"/>
            <w:vMerge/>
            <w:shd w:val="clear" w:color="auto" w:fill="auto"/>
          </w:tcPr>
          <w:p w14:paraId="3C612D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72B055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4DCCB8E" w14:textId="77777777" w:rsidTr="008209B3">
        <w:trPr>
          <w:trHeight w:val="20"/>
        </w:trPr>
        <w:tc>
          <w:tcPr>
            <w:tcW w:w="2863" w:type="dxa"/>
            <w:vMerge/>
          </w:tcPr>
          <w:p w14:paraId="72660E7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044CDB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7A95604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F9AE8A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AD34634" w14:textId="77777777" w:rsidTr="008209B3">
        <w:trPr>
          <w:trHeight w:val="20"/>
        </w:trPr>
        <w:tc>
          <w:tcPr>
            <w:tcW w:w="2863" w:type="dxa"/>
            <w:vMerge w:val="restart"/>
            <w:shd w:val="clear" w:color="auto" w:fill="auto"/>
          </w:tcPr>
          <w:p w14:paraId="2579BB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10.3 </w:t>
            </w:r>
          </w:p>
          <w:p w14:paraId="4A1A670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Системы показательных уравнений</w:t>
            </w:r>
          </w:p>
        </w:tc>
        <w:tc>
          <w:tcPr>
            <w:tcW w:w="8335" w:type="dxa"/>
            <w:shd w:val="clear" w:color="auto" w:fill="auto"/>
          </w:tcPr>
          <w:p w14:paraId="71EF4F5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4C451C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A81A1D8" w14:textId="306A0F64"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A2ACCE9" w14:textId="13870AC1"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703E0C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E57B4FA" w14:textId="77777777" w:rsidTr="008209B3">
        <w:trPr>
          <w:trHeight w:val="20"/>
        </w:trPr>
        <w:tc>
          <w:tcPr>
            <w:tcW w:w="2863" w:type="dxa"/>
            <w:vMerge/>
          </w:tcPr>
          <w:p w14:paraId="063901C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406BED5" w14:textId="4A64683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систем показательных уравнений</w:t>
            </w:r>
          </w:p>
        </w:tc>
        <w:tc>
          <w:tcPr>
            <w:tcW w:w="1304" w:type="dxa"/>
            <w:vMerge/>
            <w:shd w:val="clear" w:color="auto" w:fill="auto"/>
          </w:tcPr>
          <w:p w14:paraId="21D3D56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6AEE3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059FE8A" w14:textId="77777777" w:rsidTr="008209B3">
        <w:trPr>
          <w:trHeight w:val="20"/>
        </w:trPr>
        <w:tc>
          <w:tcPr>
            <w:tcW w:w="2863" w:type="dxa"/>
            <w:vMerge/>
          </w:tcPr>
          <w:p w14:paraId="55C68F4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D73299A" w14:textId="39BC0DD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60FC32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5BD75B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F2AAF17" w14:textId="77777777" w:rsidTr="008209B3">
        <w:trPr>
          <w:trHeight w:val="20"/>
        </w:trPr>
        <w:tc>
          <w:tcPr>
            <w:tcW w:w="2863" w:type="dxa"/>
            <w:vMerge w:val="restart"/>
            <w:shd w:val="clear" w:color="auto" w:fill="auto"/>
          </w:tcPr>
          <w:p w14:paraId="4786E7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10.4 </w:t>
            </w:r>
          </w:p>
          <w:p w14:paraId="1D5E6FC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Показательная функция</w:t>
            </w:r>
          </w:p>
        </w:tc>
        <w:tc>
          <w:tcPr>
            <w:tcW w:w="8335" w:type="dxa"/>
            <w:shd w:val="clear" w:color="auto" w:fill="auto"/>
          </w:tcPr>
          <w:p w14:paraId="4AF1F5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F64777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C48A22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98228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156EC5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2EB6A0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F75CE32" w14:textId="77777777" w:rsidTr="008209B3">
        <w:trPr>
          <w:trHeight w:val="20"/>
        </w:trPr>
        <w:tc>
          <w:tcPr>
            <w:tcW w:w="2863" w:type="dxa"/>
            <w:vMerge/>
          </w:tcPr>
          <w:p w14:paraId="138BE4A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8D02964" w14:textId="4D63328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показательных уравнений методом уравнивания показателей и методом введения новой переменной. Решение показательных неравенств</w:t>
            </w:r>
          </w:p>
        </w:tc>
        <w:tc>
          <w:tcPr>
            <w:tcW w:w="1304" w:type="dxa"/>
            <w:vMerge/>
            <w:shd w:val="clear" w:color="auto" w:fill="auto"/>
          </w:tcPr>
          <w:p w14:paraId="64D0E7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D40868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7B91F4F" w14:textId="77777777" w:rsidTr="008209B3">
        <w:trPr>
          <w:trHeight w:val="20"/>
        </w:trPr>
        <w:tc>
          <w:tcPr>
            <w:tcW w:w="2863" w:type="dxa"/>
            <w:vMerge/>
          </w:tcPr>
          <w:p w14:paraId="157436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651DFE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2E06C88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546C9D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4792765" w14:textId="77777777" w:rsidTr="008209B3">
        <w:trPr>
          <w:trHeight w:val="20"/>
        </w:trPr>
        <w:tc>
          <w:tcPr>
            <w:tcW w:w="2863" w:type="dxa"/>
            <w:shd w:val="clear" w:color="auto" w:fill="auto"/>
          </w:tcPr>
          <w:p w14:paraId="33F2DF0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11. Логарифмы. Логарифмическая функция</w:t>
            </w:r>
          </w:p>
        </w:tc>
        <w:tc>
          <w:tcPr>
            <w:tcW w:w="8335" w:type="dxa"/>
            <w:shd w:val="clear" w:color="auto" w:fill="auto"/>
          </w:tcPr>
          <w:p w14:paraId="07622A3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5BFB502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30</w:t>
            </w:r>
          </w:p>
        </w:tc>
        <w:tc>
          <w:tcPr>
            <w:tcW w:w="1985" w:type="dxa"/>
            <w:vMerge w:val="restart"/>
            <w:shd w:val="clear" w:color="auto" w:fill="auto"/>
            <w:vAlign w:val="center"/>
          </w:tcPr>
          <w:p w14:paraId="0E9B9C89" w14:textId="77777777" w:rsidR="00B226A5"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 xml:space="preserve">ОК-01, ОК-02, </w:t>
            </w:r>
            <w:r w:rsidR="00B226A5" w:rsidRPr="00A4065B">
              <w:rPr>
                <w:rFonts w:ascii="Times New Roman" w:hAnsi="Times New Roman" w:cs="Times New Roman"/>
                <w:bCs/>
                <w:sz w:val="24"/>
                <w:szCs w:val="24"/>
              </w:rPr>
              <w:br/>
            </w:r>
            <w:r w:rsidRPr="00A4065B">
              <w:rPr>
                <w:rFonts w:ascii="Times New Roman" w:hAnsi="Times New Roman" w:cs="Times New Roman"/>
                <w:bCs/>
                <w:sz w:val="24"/>
                <w:szCs w:val="24"/>
              </w:rPr>
              <w:t xml:space="preserve">ОК-03, ОК-04, </w:t>
            </w:r>
          </w:p>
          <w:p w14:paraId="533FF5BD" w14:textId="5B98C3C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ОК-05, ОК-07</w:t>
            </w:r>
          </w:p>
          <w:p w14:paraId="57C3254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16E0E2A9" w14:textId="77777777" w:rsidTr="008209B3">
        <w:trPr>
          <w:trHeight w:val="20"/>
        </w:trPr>
        <w:tc>
          <w:tcPr>
            <w:tcW w:w="2863" w:type="dxa"/>
            <w:vMerge w:val="restart"/>
            <w:shd w:val="clear" w:color="auto" w:fill="auto"/>
          </w:tcPr>
          <w:p w14:paraId="66E946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11.1 </w:t>
            </w:r>
          </w:p>
          <w:p w14:paraId="1E3EA8E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Логарифм числа. Десятичный и натуральный логарифмы, число е</w:t>
            </w:r>
          </w:p>
        </w:tc>
        <w:tc>
          <w:tcPr>
            <w:tcW w:w="8335" w:type="dxa"/>
            <w:shd w:val="clear" w:color="auto" w:fill="auto"/>
          </w:tcPr>
          <w:p w14:paraId="64E1497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1CCBEB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6BC38F6" w14:textId="3EB43BBF"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DE1F2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029E711" w14:textId="6EFD43F5"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292700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8F9347C" w14:textId="77777777" w:rsidTr="008209B3">
        <w:trPr>
          <w:trHeight w:val="20"/>
        </w:trPr>
        <w:tc>
          <w:tcPr>
            <w:tcW w:w="2863" w:type="dxa"/>
            <w:vMerge/>
          </w:tcPr>
          <w:p w14:paraId="4C643B9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C500E84" w14:textId="6FAD139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Логарифм числа. Десятичный и натуральный логарифмы, число е</w:t>
            </w:r>
          </w:p>
        </w:tc>
        <w:tc>
          <w:tcPr>
            <w:tcW w:w="1304" w:type="dxa"/>
            <w:vMerge/>
            <w:shd w:val="clear" w:color="auto" w:fill="auto"/>
          </w:tcPr>
          <w:p w14:paraId="6649A9E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308F05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B2C3F7D" w14:textId="77777777" w:rsidTr="008209B3">
        <w:trPr>
          <w:trHeight w:val="20"/>
        </w:trPr>
        <w:tc>
          <w:tcPr>
            <w:tcW w:w="2863" w:type="dxa"/>
            <w:vMerge/>
          </w:tcPr>
          <w:p w14:paraId="0B5F750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81A653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57AAB61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B19786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B8955AE" w14:textId="77777777" w:rsidTr="008209B3">
        <w:trPr>
          <w:trHeight w:val="20"/>
        </w:trPr>
        <w:tc>
          <w:tcPr>
            <w:tcW w:w="2863" w:type="dxa"/>
            <w:vMerge w:val="restart"/>
            <w:shd w:val="clear" w:color="auto" w:fill="auto"/>
          </w:tcPr>
          <w:p w14:paraId="5B8C69D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11.2 </w:t>
            </w:r>
          </w:p>
          <w:p w14:paraId="34C619C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Свойства логарифмов. Операция логарифмирования</w:t>
            </w:r>
          </w:p>
        </w:tc>
        <w:tc>
          <w:tcPr>
            <w:tcW w:w="8335" w:type="dxa"/>
            <w:shd w:val="clear" w:color="auto" w:fill="auto"/>
          </w:tcPr>
          <w:p w14:paraId="2ED6CC1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1616D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1C2B41B" w14:textId="05250BBD"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4</w:t>
            </w:r>
          </w:p>
          <w:p w14:paraId="26E6EE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5841A37" w14:textId="046567E1"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67EEB4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792E3A8" w14:textId="77777777" w:rsidTr="008209B3">
        <w:trPr>
          <w:trHeight w:val="20"/>
        </w:trPr>
        <w:tc>
          <w:tcPr>
            <w:tcW w:w="2863" w:type="dxa"/>
            <w:vMerge/>
          </w:tcPr>
          <w:p w14:paraId="6EA8D9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EAD669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Свойства логарифмов. Операция логарифмирования.</w:t>
            </w:r>
          </w:p>
        </w:tc>
        <w:tc>
          <w:tcPr>
            <w:tcW w:w="1304" w:type="dxa"/>
            <w:vMerge/>
            <w:shd w:val="clear" w:color="auto" w:fill="auto"/>
          </w:tcPr>
          <w:p w14:paraId="3D46376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9C938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39E8AAE" w14:textId="77777777" w:rsidTr="008209B3">
        <w:trPr>
          <w:trHeight w:val="20"/>
        </w:trPr>
        <w:tc>
          <w:tcPr>
            <w:tcW w:w="2863" w:type="dxa"/>
            <w:vMerge/>
          </w:tcPr>
          <w:p w14:paraId="69348F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082668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45A3B3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42E69D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7C7E1C5" w14:textId="77777777" w:rsidTr="008209B3">
        <w:trPr>
          <w:trHeight w:val="20"/>
        </w:trPr>
        <w:tc>
          <w:tcPr>
            <w:tcW w:w="2863" w:type="dxa"/>
            <w:vMerge w:val="restart"/>
            <w:shd w:val="clear" w:color="auto" w:fill="auto"/>
          </w:tcPr>
          <w:p w14:paraId="243B3C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11.3 </w:t>
            </w:r>
          </w:p>
          <w:p w14:paraId="0F9C685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Логарифмическая функция, ее свойства</w:t>
            </w:r>
          </w:p>
        </w:tc>
        <w:tc>
          <w:tcPr>
            <w:tcW w:w="8335" w:type="dxa"/>
            <w:shd w:val="clear" w:color="auto" w:fill="auto"/>
          </w:tcPr>
          <w:p w14:paraId="7E5AFC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383D4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389016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A081A0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4</w:t>
            </w:r>
          </w:p>
        </w:tc>
        <w:tc>
          <w:tcPr>
            <w:tcW w:w="1985" w:type="dxa"/>
            <w:vMerge/>
            <w:shd w:val="clear" w:color="auto" w:fill="auto"/>
          </w:tcPr>
          <w:p w14:paraId="53DB1B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D79CD04" w14:textId="77777777" w:rsidTr="008209B3">
        <w:trPr>
          <w:trHeight w:val="20"/>
        </w:trPr>
        <w:tc>
          <w:tcPr>
            <w:tcW w:w="2863" w:type="dxa"/>
            <w:vMerge/>
          </w:tcPr>
          <w:p w14:paraId="6A2D14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E6B61A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Логарифмическая функция и ее свойства</w:t>
            </w:r>
          </w:p>
        </w:tc>
        <w:tc>
          <w:tcPr>
            <w:tcW w:w="1304" w:type="dxa"/>
            <w:vMerge/>
            <w:shd w:val="clear" w:color="auto" w:fill="auto"/>
          </w:tcPr>
          <w:p w14:paraId="588F22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62D935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50ED6E8" w14:textId="77777777" w:rsidTr="008209B3">
        <w:trPr>
          <w:trHeight w:val="20"/>
        </w:trPr>
        <w:tc>
          <w:tcPr>
            <w:tcW w:w="2863" w:type="dxa"/>
            <w:vMerge/>
          </w:tcPr>
          <w:p w14:paraId="64BAE19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06CBD69" w14:textId="238625A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16AB4C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49EA43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BC50494" w14:textId="77777777" w:rsidTr="008209B3">
        <w:trPr>
          <w:trHeight w:val="373"/>
        </w:trPr>
        <w:tc>
          <w:tcPr>
            <w:tcW w:w="2863" w:type="dxa"/>
            <w:vMerge w:val="restart"/>
            <w:shd w:val="clear" w:color="auto" w:fill="auto"/>
          </w:tcPr>
          <w:p w14:paraId="75573E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11.4</w:t>
            </w:r>
          </w:p>
          <w:p w14:paraId="2F0955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логарифмических уравнений и неравенств</w:t>
            </w:r>
          </w:p>
        </w:tc>
        <w:tc>
          <w:tcPr>
            <w:tcW w:w="8335" w:type="dxa"/>
            <w:tcBorders>
              <w:bottom w:val="single" w:sz="4" w:space="0" w:color="auto"/>
            </w:tcBorders>
            <w:shd w:val="clear" w:color="auto" w:fill="auto"/>
          </w:tcPr>
          <w:p w14:paraId="1430CB4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EF3D05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A8B859F" w14:textId="777777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14ED7F0" w14:textId="1F3DDC8C"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CB4AC16" w14:textId="57D58A5D" w:rsidR="00BB261B" w:rsidRPr="00A4065B" w:rsidRDefault="00BB261B" w:rsidP="00BB26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3E5F7A6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FE8293E" w14:textId="3629F477"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lastRenderedPageBreak/>
              <w:t>2</w:t>
            </w:r>
          </w:p>
        </w:tc>
        <w:tc>
          <w:tcPr>
            <w:tcW w:w="1985" w:type="dxa"/>
            <w:vMerge/>
            <w:shd w:val="clear" w:color="auto" w:fill="auto"/>
          </w:tcPr>
          <w:p w14:paraId="38832F9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B8EFDE7" w14:textId="77777777" w:rsidTr="008209B3">
        <w:trPr>
          <w:trHeight w:val="1001"/>
        </w:trPr>
        <w:tc>
          <w:tcPr>
            <w:tcW w:w="2863" w:type="dxa"/>
            <w:vMerge/>
          </w:tcPr>
          <w:p w14:paraId="704D6400" w14:textId="4A3AACC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bottom w:val="single" w:sz="4" w:space="0" w:color="auto"/>
            </w:tcBorders>
            <w:shd w:val="clear" w:color="auto" w:fill="auto"/>
          </w:tcPr>
          <w:p w14:paraId="640243B7" w14:textId="6C5E834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логарифмического уравнения. Операция потенцирования. Три основных метода решения логарифмических уравнений: функционально-графический, метод потенцирования, метод введения новой переменной. Логарифмические неравенства</w:t>
            </w:r>
          </w:p>
        </w:tc>
        <w:tc>
          <w:tcPr>
            <w:tcW w:w="1304" w:type="dxa"/>
            <w:vMerge/>
            <w:shd w:val="clear" w:color="auto" w:fill="auto"/>
          </w:tcPr>
          <w:p w14:paraId="45ECBD1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61EEDA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7DBCA87" w14:textId="77777777" w:rsidTr="008209B3">
        <w:trPr>
          <w:trHeight w:val="240"/>
        </w:trPr>
        <w:tc>
          <w:tcPr>
            <w:tcW w:w="2863" w:type="dxa"/>
            <w:vMerge/>
          </w:tcPr>
          <w:p w14:paraId="07AF342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tcBorders>
              <w:top w:val="single" w:sz="4" w:space="0" w:color="auto"/>
            </w:tcBorders>
            <w:shd w:val="clear" w:color="auto" w:fill="auto"/>
          </w:tcPr>
          <w:p w14:paraId="677171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60CA2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DB946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4EFCD61" w14:textId="77777777" w:rsidTr="008209B3">
        <w:trPr>
          <w:trHeight w:val="20"/>
        </w:trPr>
        <w:tc>
          <w:tcPr>
            <w:tcW w:w="2863" w:type="dxa"/>
            <w:vMerge w:val="restart"/>
            <w:shd w:val="clear" w:color="auto" w:fill="auto"/>
          </w:tcPr>
          <w:p w14:paraId="05F57F4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11.5</w:t>
            </w:r>
          </w:p>
          <w:p w14:paraId="36207F4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Системы логарифмических уравнений</w:t>
            </w:r>
          </w:p>
        </w:tc>
        <w:tc>
          <w:tcPr>
            <w:tcW w:w="8335" w:type="dxa"/>
            <w:shd w:val="clear" w:color="auto" w:fill="auto"/>
          </w:tcPr>
          <w:p w14:paraId="17C0121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E8234B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42D84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14241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5E155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109E535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52E634B" w14:textId="77777777" w:rsidTr="008209B3">
        <w:trPr>
          <w:trHeight w:val="20"/>
        </w:trPr>
        <w:tc>
          <w:tcPr>
            <w:tcW w:w="2863" w:type="dxa"/>
            <w:vMerge/>
          </w:tcPr>
          <w:p w14:paraId="1EA6D2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0E5CD7F" w14:textId="00E01DCF"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Алгоритм решения системы уравнений. Равносильность логарифмических уравнений и неравенств</w:t>
            </w:r>
          </w:p>
        </w:tc>
        <w:tc>
          <w:tcPr>
            <w:tcW w:w="1304" w:type="dxa"/>
            <w:vMerge/>
            <w:shd w:val="clear" w:color="auto" w:fill="auto"/>
          </w:tcPr>
          <w:p w14:paraId="0B092A9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9B30E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57BCEC8" w14:textId="77777777" w:rsidTr="008209B3">
        <w:trPr>
          <w:trHeight w:val="20"/>
        </w:trPr>
        <w:tc>
          <w:tcPr>
            <w:tcW w:w="2863" w:type="dxa"/>
            <w:vMerge/>
          </w:tcPr>
          <w:p w14:paraId="3FA42B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82F8074" w14:textId="30E432F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715FA6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D90C2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CBC04DD" w14:textId="77777777" w:rsidTr="008209B3">
        <w:trPr>
          <w:trHeight w:val="20"/>
        </w:trPr>
        <w:tc>
          <w:tcPr>
            <w:tcW w:w="2863" w:type="dxa"/>
            <w:vMerge w:val="restart"/>
            <w:shd w:val="clear" w:color="auto" w:fill="auto"/>
          </w:tcPr>
          <w:p w14:paraId="69B8A6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11.6 </w:t>
            </w:r>
          </w:p>
          <w:p w14:paraId="6BD465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Логарифмы в природе и технике </w:t>
            </w:r>
          </w:p>
        </w:tc>
        <w:tc>
          <w:tcPr>
            <w:tcW w:w="8335" w:type="dxa"/>
            <w:shd w:val="clear" w:color="auto" w:fill="auto"/>
          </w:tcPr>
          <w:p w14:paraId="4E4406A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22BFF8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39AC48E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21764F17" w14:textId="02945B8A"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p w14:paraId="5F20CDA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52C4F886" w14:textId="087E68DF" w:rsidR="00BB261B"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697F1E5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1666C59" w14:textId="77777777" w:rsidTr="008209B3">
        <w:trPr>
          <w:trHeight w:val="20"/>
        </w:trPr>
        <w:tc>
          <w:tcPr>
            <w:tcW w:w="2863" w:type="dxa"/>
            <w:vMerge/>
          </w:tcPr>
          <w:p w14:paraId="6413658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72AE4AD" w14:textId="3D84F4D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Применение логарифма. Логарифмическая спираль в природе. Ее математические свойства</w:t>
            </w:r>
          </w:p>
        </w:tc>
        <w:tc>
          <w:tcPr>
            <w:tcW w:w="1304" w:type="dxa"/>
            <w:vMerge/>
            <w:shd w:val="clear" w:color="auto" w:fill="auto"/>
          </w:tcPr>
          <w:p w14:paraId="2393AB9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32BC66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9453A39" w14:textId="77777777" w:rsidTr="008209B3">
        <w:trPr>
          <w:trHeight w:val="20"/>
        </w:trPr>
        <w:tc>
          <w:tcPr>
            <w:tcW w:w="2863" w:type="dxa"/>
            <w:vMerge/>
          </w:tcPr>
          <w:p w14:paraId="01578E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71369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5ECBC4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4A408BE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E2E21C0" w14:textId="77777777" w:rsidTr="008209B3">
        <w:trPr>
          <w:trHeight w:val="20"/>
        </w:trPr>
        <w:tc>
          <w:tcPr>
            <w:tcW w:w="2863" w:type="dxa"/>
            <w:vMerge w:val="restart"/>
            <w:shd w:val="clear" w:color="auto" w:fill="auto"/>
          </w:tcPr>
          <w:p w14:paraId="5FD773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11.7</w:t>
            </w:r>
          </w:p>
          <w:p w14:paraId="67842F2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Логарифмы. Логарифмическая функция</w:t>
            </w:r>
          </w:p>
        </w:tc>
        <w:tc>
          <w:tcPr>
            <w:tcW w:w="8335" w:type="dxa"/>
            <w:shd w:val="clear" w:color="auto" w:fill="auto"/>
          </w:tcPr>
          <w:p w14:paraId="551318B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8A8A5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3AA1B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000565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57FDC9A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3EB0723" w14:textId="77777777" w:rsidTr="008209B3">
        <w:trPr>
          <w:trHeight w:val="20"/>
        </w:trPr>
        <w:tc>
          <w:tcPr>
            <w:tcW w:w="2863" w:type="dxa"/>
            <w:vMerge/>
          </w:tcPr>
          <w:p w14:paraId="0AD195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5714A0A" w14:textId="30B2CFA3"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Логарифмическая функция. Решение простейших логарифмических уравнений</w:t>
            </w:r>
          </w:p>
        </w:tc>
        <w:tc>
          <w:tcPr>
            <w:tcW w:w="1304" w:type="dxa"/>
            <w:vMerge/>
            <w:shd w:val="clear" w:color="auto" w:fill="auto"/>
          </w:tcPr>
          <w:p w14:paraId="06322A2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D88608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EC73BF7" w14:textId="77777777" w:rsidTr="008209B3">
        <w:trPr>
          <w:trHeight w:val="20"/>
        </w:trPr>
        <w:tc>
          <w:tcPr>
            <w:tcW w:w="2863" w:type="dxa"/>
            <w:vMerge/>
          </w:tcPr>
          <w:p w14:paraId="6A7D8E1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DC2353E" w14:textId="56D4806C"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4E8180A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930C3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A6D673E" w14:textId="77777777" w:rsidTr="008209B3">
        <w:trPr>
          <w:trHeight w:val="20"/>
        </w:trPr>
        <w:tc>
          <w:tcPr>
            <w:tcW w:w="2863" w:type="dxa"/>
          </w:tcPr>
          <w:p w14:paraId="7C54521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sz w:val="24"/>
                <w:szCs w:val="24"/>
              </w:rPr>
            </w:pPr>
            <w:r w:rsidRPr="00A4065B">
              <w:rPr>
                <w:rFonts w:ascii="Times New Roman" w:hAnsi="Times New Roman" w:cs="Times New Roman"/>
                <w:b/>
                <w:sz w:val="24"/>
                <w:szCs w:val="24"/>
              </w:rPr>
              <w:t>Раздел 12.</w:t>
            </w:r>
          </w:p>
          <w:p w14:paraId="49DF05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sz w:val="24"/>
                <w:szCs w:val="24"/>
              </w:rPr>
              <w:t>Множества. Элементы теории графов</w:t>
            </w:r>
          </w:p>
        </w:tc>
        <w:tc>
          <w:tcPr>
            <w:tcW w:w="8335" w:type="dxa"/>
            <w:shd w:val="clear" w:color="auto" w:fill="auto"/>
          </w:tcPr>
          <w:p w14:paraId="0BD5116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0809F97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sz w:val="24"/>
                <w:szCs w:val="24"/>
              </w:rPr>
            </w:pPr>
            <w:r w:rsidRPr="00A4065B">
              <w:rPr>
                <w:rFonts w:ascii="Times New Roman" w:hAnsi="Times New Roman" w:cs="Times New Roman"/>
                <w:b/>
                <w:sz w:val="24"/>
                <w:szCs w:val="24"/>
              </w:rPr>
              <w:t>10</w:t>
            </w:r>
          </w:p>
        </w:tc>
        <w:tc>
          <w:tcPr>
            <w:tcW w:w="1985" w:type="dxa"/>
            <w:shd w:val="clear" w:color="auto" w:fill="auto"/>
          </w:tcPr>
          <w:p w14:paraId="01B3D13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C90D432" w14:textId="77777777" w:rsidTr="008209B3">
        <w:trPr>
          <w:trHeight w:val="20"/>
        </w:trPr>
        <w:tc>
          <w:tcPr>
            <w:tcW w:w="2863" w:type="dxa"/>
            <w:vMerge w:val="restart"/>
          </w:tcPr>
          <w:p w14:paraId="021EAD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12.1</w:t>
            </w:r>
          </w:p>
          <w:p w14:paraId="6E0396B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Множества</w:t>
            </w:r>
          </w:p>
        </w:tc>
        <w:tc>
          <w:tcPr>
            <w:tcW w:w="8335" w:type="dxa"/>
            <w:shd w:val="clear" w:color="auto" w:fill="auto"/>
          </w:tcPr>
          <w:p w14:paraId="1AB901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467E96A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16689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5B948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shd w:val="clear" w:color="auto" w:fill="auto"/>
          </w:tcPr>
          <w:p w14:paraId="4020921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622069E" w14:textId="77777777" w:rsidTr="008209B3">
        <w:trPr>
          <w:trHeight w:val="20"/>
        </w:trPr>
        <w:tc>
          <w:tcPr>
            <w:tcW w:w="2863" w:type="dxa"/>
            <w:vMerge/>
          </w:tcPr>
          <w:p w14:paraId="1B294E3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AAA7BD5" w14:textId="5497E09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множества. Подмножество. Операции с множествами</w:t>
            </w:r>
          </w:p>
        </w:tc>
        <w:tc>
          <w:tcPr>
            <w:tcW w:w="1304" w:type="dxa"/>
            <w:vMerge/>
            <w:shd w:val="clear" w:color="auto" w:fill="auto"/>
          </w:tcPr>
          <w:p w14:paraId="195D6AC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2FD62A5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7C0E1B0" w14:textId="77777777" w:rsidTr="008209B3">
        <w:trPr>
          <w:trHeight w:val="20"/>
        </w:trPr>
        <w:tc>
          <w:tcPr>
            <w:tcW w:w="2863" w:type="dxa"/>
            <w:vMerge/>
          </w:tcPr>
          <w:p w14:paraId="2264C7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F38B7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DF4BEA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01424E4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97EAD00" w14:textId="77777777" w:rsidTr="008209B3">
        <w:trPr>
          <w:trHeight w:val="20"/>
        </w:trPr>
        <w:tc>
          <w:tcPr>
            <w:tcW w:w="2863" w:type="dxa"/>
            <w:vMerge w:val="restart"/>
          </w:tcPr>
          <w:p w14:paraId="6D9F011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12.2</w:t>
            </w:r>
          </w:p>
          <w:p w14:paraId="07FABB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Операции с множествами</w:t>
            </w:r>
          </w:p>
        </w:tc>
        <w:tc>
          <w:tcPr>
            <w:tcW w:w="8335" w:type="dxa"/>
            <w:shd w:val="clear" w:color="auto" w:fill="auto"/>
          </w:tcPr>
          <w:p w14:paraId="38FB1B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1453EA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5C49F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98FA7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72C3B3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shd w:val="clear" w:color="auto" w:fill="auto"/>
          </w:tcPr>
          <w:p w14:paraId="76E7E6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40F253E" w14:textId="77777777" w:rsidTr="008209B3">
        <w:trPr>
          <w:trHeight w:val="20"/>
        </w:trPr>
        <w:tc>
          <w:tcPr>
            <w:tcW w:w="2863" w:type="dxa"/>
            <w:vMerge/>
          </w:tcPr>
          <w:p w14:paraId="4BBF99A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076DF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Операции с множествами. Решение прикладных задач</w:t>
            </w:r>
          </w:p>
        </w:tc>
        <w:tc>
          <w:tcPr>
            <w:tcW w:w="1304" w:type="dxa"/>
            <w:vMerge/>
            <w:shd w:val="clear" w:color="auto" w:fill="auto"/>
          </w:tcPr>
          <w:p w14:paraId="3B5EB76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3BAF6DA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BE8EFEC" w14:textId="77777777" w:rsidTr="008209B3">
        <w:trPr>
          <w:trHeight w:val="20"/>
        </w:trPr>
        <w:tc>
          <w:tcPr>
            <w:tcW w:w="2863" w:type="dxa"/>
            <w:vMerge/>
          </w:tcPr>
          <w:p w14:paraId="6414997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550FB5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0EC73BE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0C51099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26755FF" w14:textId="77777777" w:rsidTr="008209B3">
        <w:trPr>
          <w:trHeight w:val="20"/>
        </w:trPr>
        <w:tc>
          <w:tcPr>
            <w:tcW w:w="2863" w:type="dxa"/>
            <w:vMerge w:val="restart"/>
          </w:tcPr>
          <w:p w14:paraId="5248E7F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12.3</w:t>
            </w:r>
          </w:p>
          <w:p w14:paraId="51F776D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Графы</w:t>
            </w:r>
          </w:p>
        </w:tc>
        <w:tc>
          <w:tcPr>
            <w:tcW w:w="8335" w:type="dxa"/>
            <w:shd w:val="clear" w:color="auto" w:fill="auto"/>
          </w:tcPr>
          <w:p w14:paraId="1D9647C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94D8AC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ED2693C" w14:textId="7489E762"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091BF453" w14:textId="38D4C4DB" w:rsidR="007F5703" w:rsidRPr="00A4065B" w:rsidRDefault="00BB261B"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shd w:val="clear" w:color="auto" w:fill="auto"/>
          </w:tcPr>
          <w:p w14:paraId="1078B93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B5735BF" w14:textId="77777777" w:rsidTr="008209B3">
        <w:trPr>
          <w:trHeight w:val="20"/>
        </w:trPr>
        <w:tc>
          <w:tcPr>
            <w:tcW w:w="2863" w:type="dxa"/>
            <w:vMerge/>
          </w:tcPr>
          <w:p w14:paraId="515ABC4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0F5C2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Понятие графа. Связный граф, дерево, цикл граф на плоскости</w:t>
            </w:r>
          </w:p>
        </w:tc>
        <w:tc>
          <w:tcPr>
            <w:tcW w:w="1304" w:type="dxa"/>
            <w:vMerge/>
            <w:shd w:val="clear" w:color="auto" w:fill="auto"/>
          </w:tcPr>
          <w:p w14:paraId="0F3FA04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16F54B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D7F31A" w14:textId="77777777" w:rsidTr="008209B3">
        <w:trPr>
          <w:trHeight w:val="20"/>
        </w:trPr>
        <w:tc>
          <w:tcPr>
            <w:tcW w:w="2863" w:type="dxa"/>
            <w:vMerge/>
          </w:tcPr>
          <w:p w14:paraId="3BB5B9A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59F15C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Практическая работа</w:t>
            </w:r>
          </w:p>
        </w:tc>
        <w:tc>
          <w:tcPr>
            <w:tcW w:w="1304" w:type="dxa"/>
            <w:vMerge/>
            <w:shd w:val="clear" w:color="auto" w:fill="auto"/>
          </w:tcPr>
          <w:p w14:paraId="031347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15A2AD1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4B88C52" w14:textId="77777777" w:rsidTr="008209B3">
        <w:trPr>
          <w:trHeight w:val="20"/>
        </w:trPr>
        <w:tc>
          <w:tcPr>
            <w:tcW w:w="2863" w:type="dxa"/>
            <w:vMerge w:val="restart"/>
          </w:tcPr>
          <w:p w14:paraId="2395F47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12.4</w:t>
            </w:r>
          </w:p>
          <w:p w14:paraId="4ACFCE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Решение задач. </w:t>
            </w:r>
            <w:r w:rsidRPr="00A4065B">
              <w:rPr>
                <w:rFonts w:ascii="Times New Roman" w:hAnsi="Times New Roman" w:cs="Times New Roman"/>
                <w:bCs/>
                <w:sz w:val="24"/>
                <w:szCs w:val="24"/>
              </w:rPr>
              <w:lastRenderedPageBreak/>
              <w:t>Множества, Графы и их применение</w:t>
            </w:r>
          </w:p>
        </w:tc>
        <w:tc>
          <w:tcPr>
            <w:tcW w:w="8335" w:type="dxa"/>
            <w:shd w:val="clear" w:color="auto" w:fill="auto"/>
          </w:tcPr>
          <w:p w14:paraId="2143EF3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Содержание учебного материала</w:t>
            </w:r>
          </w:p>
        </w:tc>
        <w:tc>
          <w:tcPr>
            <w:tcW w:w="1304" w:type="dxa"/>
            <w:vMerge w:val="restart"/>
            <w:shd w:val="clear" w:color="auto" w:fill="auto"/>
          </w:tcPr>
          <w:p w14:paraId="463CD2C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66E957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B692ED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D37509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shd w:val="clear" w:color="auto" w:fill="auto"/>
          </w:tcPr>
          <w:p w14:paraId="1E1C74C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CE71627" w14:textId="77777777" w:rsidTr="008209B3">
        <w:trPr>
          <w:trHeight w:val="20"/>
        </w:trPr>
        <w:tc>
          <w:tcPr>
            <w:tcW w:w="2863" w:type="dxa"/>
            <w:vMerge/>
          </w:tcPr>
          <w:p w14:paraId="76EC0F0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90ABA85" w14:textId="618F2F1B"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Операции с множествами. Описание реальных ситуаций с помощью </w:t>
            </w:r>
            <w:r w:rsidRPr="00A4065B">
              <w:rPr>
                <w:rFonts w:ascii="Times New Roman" w:hAnsi="Times New Roman" w:cs="Times New Roman"/>
                <w:bCs/>
                <w:sz w:val="24"/>
                <w:szCs w:val="24"/>
              </w:rPr>
              <w:lastRenderedPageBreak/>
              <w:t>множеств. Применение графов к решению задач</w:t>
            </w:r>
          </w:p>
        </w:tc>
        <w:tc>
          <w:tcPr>
            <w:tcW w:w="1304" w:type="dxa"/>
            <w:vMerge/>
            <w:shd w:val="clear" w:color="auto" w:fill="auto"/>
          </w:tcPr>
          <w:p w14:paraId="0BA254C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6D9A8B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E4C1F98" w14:textId="77777777" w:rsidTr="008209B3">
        <w:trPr>
          <w:trHeight w:val="20"/>
        </w:trPr>
        <w:tc>
          <w:tcPr>
            <w:tcW w:w="2863" w:type="dxa"/>
            <w:vMerge/>
          </w:tcPr>
          <w:p w14:paraId="2849AFD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DEC4EA9" w14:textId="4D0F187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5D9264A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shd w:val="clear" w:color="auto" w:fill="auto"/>
          </w:tcPr>
          <w:p w14:paraId="542C9B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5B7AFA4" w14:textId="77777777" w:rsidTr="008209B3">
        <w:trPr>
          <w:trHeight w:val="1222"/>
        </w:trPr>
        <w:tc>
          <w:tcPr>
            <w:tcW w:w="2863" w:type="dxa"/>
            <w:shd w:val="clear" w:color="auto" w:fill="auto"/>
          </w:tcPr>
          <w:p w14:paraId="5964D90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13. Элементы комбинаторики, статистики и теории вероятностей</w:t>
            </w:r>
          </w:p>
        </w:tc>
        <w:tc>
          <w:tcPr>
            <w:tcW w:w="8335" w:type="dxa"/>
            <w:shd w:val="clear" w:color="auto" w:fill="auto"/>
          </w:tcPr>
          <w:p w14:paraId="0CE7582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222CE1B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26</w:t>
            </w:r>
          </w:p>
        </w:tc>
        <w:tc>
          <w:tcPr>
            <w:tcW w:w="1985" w:type="dxa"/>
            <w:vMerge w:val="restart"/>
            <w:shd w:val="clear" w:color="auto" w:fill="auto"/>
            <w:vAlign w:val="center"/>
          </w:tcPr>
          <w:p w14:paraId="2EDC5A16" w14:textId="38E820B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 xml:space="preserve">ОК-01, ОК-02, </w:t>
            </w:r>
            <w:r w:rsidR="00B226A5" w:rsidRPr="00A4065B">
              <w:rPr>
                <w:rFonts w:ascii="Times New Roman" w:hAnsi="Times New Roman" w:cs="Times New Roman"/>
                <w:bCs/>
                <w:sz w:val="24"/>
                <w:szCs w:val="24"/>
              </w:rPr>
              <w:br/>
            </w:r>
            <w:r w:rsidRPr="00A4065B">
              <w:rPr>
                <w:rFonts w:ascii="Times New Roman" w:hAnsi="Times New Roman" w:cs="Times New Roman"/>
                <w:bCs/>
                <w:sz w:val="24"/>
                <w:szCs w:val="24"/>
              </w:rPr>
              <w:t xml:space="preserve">ОК-03, ОК-04, </w:t>
            </w:r>
            <w:r w:rsidR="00B226A5" w:rsidRPr="00A4065B">
              <w:rPr>
                <w:rFonts w:ascii="Times New Roman" w:hAnsi="Times New Roman" w:cs="Times New Roman"/>
                <w:bCs/>
                <w:sz w:val="24"/>
                <w:szCs w:val="24"/>
              </w:rPr>
              <w:br/>
            </w:r>
            <w:r w:rsidRPr="00A4065B">
              <w:rPr>
                <w:rFonts w:ascii="Times New Roman" w:hAnsi="Times New Roman" w:cs="Times New Roman"/>
                <w:bCs/>
                <w:sz w:val="24"/>
                <w:szCs w:val="24"/>
              </w:rPr>
              <w:t>ОК-05, ОК-07</w:t>
            </w:r>
          </w:p>
          <w:p w14:paraId="5678DCB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4B287AC3" w14:textId="77777777" w:rsidTr="008209B3">
        <w:trPr>
          <w:trHeight w:val="240"/>
        </w:trPr>
        <w:tc>
          <w:tcPr>
            <w:tcW w:w="2863" w:type="dxa"/>
            <w:vMerge w:val="restart"/>
            <w:shd w:val="clear" w:color="auto" w:fill="auto"/>
          </w:tcPr>
          <w:p w14:paraId="22DA270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13.1</w:t>
            </w:r>
          </w:p>
          <w:p w14:paraId="2617381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Основные понятия комбинаторики</w:t>
            </w:r>
          </w:p>
        </w:tc>
        <w:tc>
          <w:tcPr>
            <w:tcW w:w="8335" w:type="dxa"/>
            <w:shd w:val="clear" w:color="auto" w:fill="auto"/>
          </w:tcPr>
          <w:p w14:paraId="63CFA55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300601E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0D3EBCC" w14:textId="77777777" w:rsidR="007F5703"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p w14:paraId="29E1534A" w14:textId="77777777" w:rsidR="00773249"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p w14:paraId="6031339E" w14:textId="44450CC8" w:rsidR="00773249"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5A9618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87010BD" w14:textId="77777777" w:rsidTr="008209B3">
        <w:trPr>
          <w:trHeight w:val="658"/>
        </w:trPr>
        <w:tc>
          <w:tcPr>
            <w:tcW w:w="2863" w:type="dxa"/>
            <w:vMerge/>
          </w:tcPr>
          <w:p w14:paraId="6AFA5D55" w14:textId="6D09BE95"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1DB85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Перестановки, размещения, сочетания. </w:t>
            </w:r>
          </w:p>
        </w:tc>
        <w:tc>
          <w:tcPr>
            <w:tcW w:w="1304" w:type="dxa"/>
            <w:vMerge/>
            <w:shd w:val="clear" w:color="auto" w:fill="auto"/>
          </w:tcPr>
          <w:p w14:paraId="7D9F863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BEC6F2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76BE43B" w14:textId="77777777" w:rsidTr="008209B3">
        <w:trPr>
          <w:trHeight w:val="240"/>
        </w:trPr>
        <w:tc>
          <w:tcPr>
            <w:tcW w:w="2863" w:type="dxa"/>
            <w:vMerge/>
          </w:tcPr>
          <w:p w14:paraId="2E3F151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51861C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36AF98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9F2EC9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3DB152E" w14:textId="77777777" w:rsidTr="008209B3">
        <w:trPr>
          <w:trHeight w:val="240"/>
        </w:trPr>
        <w:tc>
          <w:tcPr>
            <w:tcW w:w="2863" w:type="dxa"/>
            <w:vMerge w:val="restart"/>
            <w:shd w:val="clear" w:color="auto" w:fill="auto"/>
          </w:tcPr>
          <w:p w14:paraId="511F70D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13.2 </w:t>
            </w:r>
          </w:p>
          <w:p w14:paraId="3E37E3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Cs/>
                <w:sz w:val="24"/>
                <w:szCs w:val="24"/>
              </w:rPr>
              <w:t>Событие, вероятность события. Сложение и умножение вероятностей</w:t>
            </w:r>
          </w:p>
        </w:tc>
        <w:tc>
          <w:tcPr>
            <w:tcW w:w="8335" w:type="dxa"/>
            <w:shd w:val="clear" w:color="auto" w:fill="auto"/>
          </w:tcPr>
          <w:p w14:paraId="011BF2B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839FE9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3E99B1C" w14:textId="280838C3"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43F070D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A263E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8293C4B" w14:textId="7E047C9B"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50FAE2C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2F014C8" w14:textId="77777777" w:rsidTr="008209B3">
        <w:trPr>
          <w:trHeight w:val="1120"/>
        </w:trPr>
        <w:tc>
          <w:tcPr>
            <w:tcW w:w="2863" w:type="dxa"/>
            <w:vMerge/>
          </w:tcPr>
          <w:p w14:paraId="46C86F9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26D9A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Совместные и несовместные события. Теоремы о вероятности суммы событий. Условная вероятность. Зависимые и независимые события. Теоремы о вероятности произведения событий.</w:t>
            </w:r>
          </w:p>
        </w:tc>
        <w:tc>
          <w:tcPr>
            <w:tcW w:w="1304" w:type="dxa"/>
            <w:vMerge/>
            <w:shd w:val="clear" w:color="auto" w:fill="auto"/>
          </w:tcPr>
          <w:p w14:paraId="11C230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61BF4C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AD9EB3" w14:textId="77777777" w:rsidTr="008209B3">
        <w:trPr>
          <w:trHeight w:val="240"/>
        </w:trPr>
        <w:tc>
          <w:tcPr>
            <w:tcW w:w="2863" w:type="dxa"/>
            <w:vMerge/>
          </w:tcPr>
          <w:p w14:paraId="4F59E48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6A08E1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18772B8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ECD652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34473A5" w14:textId="77777777" w:rsidTr="008209B3">
        <w:trPr>
          <w:trHeight w:val="240"/>
        </w:trPr>
        <w:tc>
          <w:tcPr>
            <w:tcW w:w="2863" w:type="dxa"/>
            <w:vMerge w:val="restart"/>
            <w:shd w:val="clear" w:color="auto" w:fill="auto"/>
          </w:tcPr>
          <w:p w14:paraId="57ADE83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13.3</w:t>
            </w:r>
          </w:p>
          <w:p w14:paraId="45B309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Вероятность в профессиональных задачах </w:t>
            </w:r>
          </w:p>
        </w:tc>
        <w:tc>
          <w:tcPr>
            <w:tcW w:w="8335" w:type="dxa"/>
            <w:shd w:val="clear" w:color="auto" w:fill="auto"/>
          </w:tcPr>
          <w:p w14:paraId="008FE76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2BACC69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1E4A56F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24F7CA44" w14:textId="0D2D47DD"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p w14:paraId="511764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p w14:paraId="096B6097" w14:textId="0722F2A3"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7765463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71DB707" w14:textId="77777777" w:rsidTr="008209B3">
        <w:trPr>
          <w:trHeight w:val="240"/>
        </w:trPr>
        <w:tc>
          <w:tcPr>
            <w:tcW w:w="2863" w:type="dxa"/>
            <w:vMerge/>
          </w:tcPr>
          <w:p w14:paraId="7415408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E5A6998" w14:textId="02D0F53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Относительная частота события, свойство ее устойчивости. Статистическое определение вероятности. Оценка вероятности события</w:t>
            </w:r>
          </w:p>
        </w:tc>
        <w:tc>
          <w:tcPr>
            <w:tcW w:w="1304" w:type="dxa"/>
            <w:vMerge/>
            <w:shd w:val="clear" w:color="auto" w:fill="auto"/>
          </w:tcPr>
          <w:p w14:paraId="1D91CD4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D7BF2C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FBB5525" w14:textId="77777777" w:rsidTr="008209B3">
        <w:trPr>
          <w:trHeight w:val="240"/>
        </w:trPr>
        <w:tc>
          <w:tcPr>
            <w:tcW w:w="2863" w:type="dxa"/>
            <w:vMerge/>
          </w:tcPr>
          <w:p w14:paraId="6A034F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C09DD5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417C170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p>
        </w:tc>
        <w:tc>
          <w:tcPr>
            <w:tcW w:w="1985" w:type="dxa"/>
            <w:vMerge/>
            <w:shd w:val="clear" w:color="auto" w:fill="auto"/>
          </w:tcPr>
          <w:p w14:paraId="508D81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548294C" w14:textId="77777777" w:rsidTr="008209B3">
        <w:trPr>
          <w:trHeight w:val="240"/>
        </w:trPr>
        <w:tc>
          <w:tcPr>
            <w:tcW w:w="2863" w:type="dxa"/>
            <w:vMerge w:val="restart"/>
            <w:shd w:val="clear" w:color="auto" w:fill="auto"/>
          </w:tcPr>
          <w:p w14:paraId="30BE5B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13.4</w:t>
            </w:r>
          </w:p>
          <w:p w14:paraId="11BD05C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Дискретная случайная величина, закон ее распределения</w:t>
            </w:r>
          </w:p>
        </w:tc>
        <w:tc>
          <w:tcPr>
            <w:tcW w:w="8335" w:type="dxa"/>
            <w:shd w:val="clear" w:color="auto" w:fill="auto"/>
          </w:tcPr>
          <w:p w14:paraId="1B924A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650439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03D5F6D" w14:textId="62C301B3"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2D82D08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DE9FB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E87D060" w14:textId="347420CD" w:rsidR="00773249"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0B519ED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E9C5797" w14:textId="77777777" w:rsidTr="008209B3">
        <w:trPr>
          <w:trHeight w:val="240"/>
        </w:trPr>
        <w:tc>
          <w:tcPr>
            <w:tcW w:w="2863" w:type="dxa"/>
            <w:vMerge/>
          </w:tcPr>
          <w:p w14:paraId="4C653E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31A7714" w14:textId="28BD900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Виды случайных величин. Определение дискретной случайной величины. Закон распределения дискретной случайной величины. Ее числовые характеристики</w:t>
            </w:r>
          </w:p>
        </w:tc>
        <w:tc>
          <w:tcPr>
            <w:tcW w:w="1304" w:type="dxa"/>
            <w:vMerge/>
            <w:shd w:val="clear" w:color="auto" w:fill="auto"/>
          </w:tcPr>
          <w:p w14:paraId="0957334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156EB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DE30000" w14:textId="77777777" w:rsidTr="008209B3">
        <w:trPr>
          <w:trHeight w:val="240"/>
        </w:trPr>
        <w:tc>
          <w:tcPr>
            <w:tcW w:w="2863" w:type="dxa"/>
            <w:vMerge/>
          </w:tcPr>
          <w:p w14:paraId="3ED90C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27C36F1E" w14:textId="0B4A548D"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0F8A88F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50B57F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2C03B80" w14:textId="77777777" w:rsidTr="008209B3">
        <w:trPr>
          <w:trHeight w:val="240"/>
        </w:trPr>
        <w:tc>
          <w:tcPr>
            <w:tcW w:w="2863" w:type="dxa"/>
            <w:vMerge w:val="restart"/>
            <w:shd w:val="clear" w:color="auto" w:fill="auto"/>
          </w:tcPr>
          <w:p w14:paraId="6883E03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Тема 13.5</w:t>
            </w:r>
          </w:p>
          <w:p w14:paraId="263D33C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Задачи математической статистики</w:t>
            </w:r>
          </w:p>
        </w:tc>
        <w:tc>
          <w:tcPr>
            <w:tcW w:w="8335" w:type="dxa"/>
            <w:shd w:val="clear" w:color="auto" w:fill="auto"/>
          </w:tcPr>
          <w:p w14:paraId="14F87A6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B7C160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p w14:paraId="02662A98" w14:textId="661B2BCA"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A4065B">
              <w:rPr>
                <w:rFonts w:ascii="Times New Roman" w:hAnsi="Times New Roman" w:cs="Times New Roman"/>
                <w:sz w:val="24"/>
                <w:szCs w:val="24"/>
              </w:rPr>
              <w:t>2</w:t>
            </w:r>
          </w:p>
          <w:p w14:paraId="247CBC1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p w14:paraId="63AEE682" w14:textId="35162133" w:rsidR="007F5703"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sz w:val="24"/>
                <w:szCs w:val="24"/>
              </w:rPr>
              <w:t xml:space="preserve">          2</w:t>
            </w:r>
          </w:p>
        </w:tc>
        <w:tc>
          <w:tcPr>
            <w:tcW w:w="1985" w:type="dxa"/>
            <w:vMerge/>
            <w:shd w:val="clear" w:color="auto" w:fill="auto"/>
          </w:tcPr>
          <w:p w14:paraId="47CDF1C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724232E" w14:textId="77777777" w:rsidTr="008209B3">
        <w:trPr>
          <w:trHeight w:val="240"/>
        </w:trPr>
        <w:tc>
          <w:tcPr>
            <w:tcW w:w="2863" w:type="dxa"/>
            <w:vMerge/>
          </w:tcPr>
          <w:p w14:paraId="63B774C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0085AAD" w14:textId="3D9A651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Вариационный ряд. Полигон частот и гистограмма. Статистические характеристики ряда наблюдаемых данных</w:t>
            </w:r>
          </w:p>
        </w:tc>
        <w:tc>
          <w:tcPr>
            <w:tcW w:w="1304" w:type="dxa"/>
            <w:vMerge/>
            <w:shd w:val="clear" w:color="auto" w:fill="auto"/>
          </w:tcPr>
          <w:p w14:paraId="2B8B6AE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E90E1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D83012A" w14:textId="77777777" w:rsidTr="008209B3">
        <w:trPr>
          <w:trHeight w:val="240"/>
        </w:trPr>
        <w:tc>
          <w:tcPr>
            <w:tcW w:w="2863" w:type="dxa"/>
            <w:vMerge/>
          </w:tcPr>
          <w:p w14:paraId="006671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525DA7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shd w:val="clear" w:color="auto" w:fill="auto"/>
          </w:tcPr>
          <w:p w14:paraId="483BD92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p>
        </w:tc>
        <w:tc>
          <w:tcPr>
            <w:tcW w:w="1985" w:type="dxa"/>
            <w:vMerge/>
            <w:shd w:val="clear" w:color="auto" w:fill="auto"/>
          </w:tcPr>
          <w:p w14:paraId="3B06C3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E21FBF2" w14:textId="77777777" w:rsidTr="008209B3">
        <w:trPr>
          <w:trHeight w:val="240"/>
        </w:trPr>
        <w:tc>
          <w:tcPr>
            <w:tcW w:w="2863" w:type="dxa"/>
            <w:vMerge w:val="restart"/>
            <w:shd w:val="clear" w:color="auto" w:fill="auto"/>
          </w:tcPr>
          <w:p w14:paraId="75D06B5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13.6 </w:t>
            </w:r>
          </w:p>
          <w:p w14:paraId="57B1F21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Составление таблиц и диаграмм на практике</w:t>
            </w:r>
          </w:p>
        </w:tc>
        <w:tc>
          <w:tcPr>
            <w:tcW w:w="8335" w:type="dxa"/>
            <w:shd w:val="clear" w:color="auto" w:fill="auto"/>
          </w:tcPr>
          <w:p w14:paraId="60A068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04E4D03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5913A7B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6215EEFF" w14:textId="2D047586"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A4065B">
              <w:rPr>
                <w:rFonts w:ascii="Times New Roman" w:hAnsi="Times New Roman" w:cs="Times New Roman"/>
                <w:bCs/>
                <w:i/>
                <w:sz w:val="24"/>
                <w:szCs w:val="24"/>
              </w:rPr>
              <w:t>2</w:t>
            </w:r>
          </w:p>
          <w:p w14:paraId="7E7E8C7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57DFBDA5" w14:textId="451B8C35"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2</w:t>
            </w:r>
          </w:p>
        </w:tc>
        <w:tc>
          <w:tcPr>
            <w:tcW w:w="1985" w:type="dxa"/>
            <w:vMerge/>
            <w:shd w:val="clear" w:color="auto" w:fill="auto"/>
          </w:tcPr>
          <w:p w14:paraId="3D7B4C1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6AF976F" w14:textId="77777777" w:rsidTr="008209B3">
        <w:trPr>
          <w:trHeight w:val="240"/>
        </w:trPr>
        <w:tc>
          <w:tcPr>
            <w:tcW w:w="2863" w:type="dxa"/>
            <w:vMerge/>
          </w:tcPr>
          <w:p w14:paraId="38CB4F9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AB994DE" w14:textId="676F986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Первичная обработка статистических данных. Графическое их представление. Нахождение средних характеристик, наблюдаемых данных</w:t>
            </w:r>
          </w:p>
        </w:tc>
        <w:tc>
          <w:tcPr>
            <w:tcW w:w="1304" w:type="dxa"/>
            <w:vMerge/>
            <w:shd w:val="clear" w:color="auto" w:fill="auto"/>
          </w:tcPr>
          <w:p w14:paraId="6C9105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12836B1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586D46CB" w14:textId="77777777" w:rsidTr="008209B3">
        <w:trPr>
          <w:trHeight w:val="240"/>
        </w:trPr>
        <w:tc>
          <w:tcPr>
            <w:tcW w:w="2863" w:type="dxa"/>
            <w:vMerge/>
          </w:tcPr>
          <w:p w14:paraId="29516DD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33F0B0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33B953B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67CDACD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bl>
    <w:p w14:paraId="02918DB9" w14:textId="77777777" w:rsidR="00B226A5" w:rsidRPr="00A4065B" w:rsidRDefault="00B226A5">
      <w:pPr>
        <w:rPr>
          <w:rFonts w:ascii="Times New Roman" w:hAnsi="Times New Roman" w:cs="Times New Roman"/>
        </w:rPr>
      </w:pPr>
      <w:r w:rsidRPr="00A4065B">
        <w:rPr>
          <w:rFonts w:ascii="Times New Roman" w:hAnsi="Times New Roman" w:cs="Times New Roman"/>
        </w:rPr>
        <w:br w:type="page"/>
      </w:r>
    </w:p>
    <w:tbl>
      <w:tblPr>
        <w:tblW w:w="14487"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63"/>
        <w:gridCol w:w="8335"/>
        <w:gridCol w:w="1304"/>
        <w:gridCol w:w="1985"/>
      </w:tblGrid>
      <w:tr w:rsidR="007F5703" w:rsidRPr="00A4065B" w14:paraId="5CB27B6A" w14:textId="77777777" w:rsidTr="008209B3">
        <w:trPr>
          <w:trHeight w:val="240"/>
        </w:trPr>
        <w:tc>
          <w:tcPr>
            <w:tcW w:w="2863" w:type="dxa"/>
            <w:vMerge w:val="restart"/>
            <w:shd w:val="clear" w:color="auto" w:fill="auto"/>
          </w:tcPr>
          <w:p w14:paraId="7341AF89" w14:textId="3F35808E"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13.7 </w:t>
            </w:r>
          </w:p>
          <w:p w14:paraId="39F81A2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Элементы комбинаторики, статистики и теории вероятностей</w:t>
            </w:r>
          </w:p>
        </w:tc>
        <w:tc>
          <w:tcPr>
            <w:tcW w:w="8335" w:type="dxa"/>
            <w:shd w:val="clear" w:color="auto" w:fill="auto"/>
          </w:tcPr>
          <w:p w14:paraId="7E0FF58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454C029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00BD86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17901A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A41BD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val="restart"/>
            <w:shd w:val="clear" w:color="auto" w:fill="auto"/>
          </w:tcPr>
          <w:p w14:paraId="1709594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BBB5E3" w14:textId="77777777" w:rsidTr="008209B3">
        <w:trPr>
          <w:trHeight w:val="240"/>
        </w:trPr>
        <w:tc>
          <w:tcPr>
            <w:tcW w:w="2863" w:type="dxa"/>
            <w:vMerge/>
          </w:tcPr>
          <w:p w14:paraId="4635790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C720F57" w14:textId="24F6A649"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Элементы комбинаторики. Событие, вероятность события. Сложение и умножение вероятностей</w:t>
            </w:r>
          </w:p>
        </w:tc>
        <w:tc>
          <w:tcPr>
            <w:tcW w:w="1304" w:type="dxa"/>
            <w:vMerge/>
            <w:shd w:val="clear" w:color="auto" w:fill="auto"/>
          </w:tcPr>
          <w:p w14:paraId="0EC33C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72FE317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4DE470DF" w14:textId="77777777" w:rsidTr="008209B3">
        <w:trPr>
          <w:trHeight w:val="240"/>
        </w:trPr>
        <w:tc>
          <w:tcPr>
            <w:tcW w:w="2863" w:type="dxa"/>
            <w:vMerge/>
          </w:tcPr>
          <w:p w14:paraId="683D866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B5AEFF2" w14:textId="2555FB3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Контрольная работа</w:t>
            </w:r>
          </w:p>
        </w:tc>
        <w:tc>
          <w:tcPr>
            <w:tcW w:w="1304" w:type="dxa"/>
            <w:vMerge/>
            <w:shd w:val="clear" w:color="auto" w:fill="auto"/>
          </w:tcPr>
          <w:p w14:paraId="0AB3E36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22844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DD93DCB" w14:textId="77777777" w:rsidTr="008209B3">
        <w:trPr>
          <w:trHeight w:val="240"/>
        </w:trPr>
        <w:tc>
          <w:tcPr>
            <w:tcW w:w="2863" w:type="dxa"/>
            <w:shd w:val="clear" w:color="auto" w:fill="auto"/>
          </w:tcPr>
          <w:p w14:paraId="4FCAF34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r w:rsidRPr="00A4065B">
              <w:rPr>
                <w:rFonts w:ascii="Times New Roman" w:hAnsi="Times New Roman" w:cs="Times New Roman"/>
                <w:b/>
                <w:bCs/>
                <w:sz w:val="24"/>
                <w:szCs w:val="24"/>
              </w:rPr>
              <w:t>Раздел 14. Уравнения и неравенства</w:t>
            </w:r>
          </w:p>
        </w:tc>
        <w:tc>
          <w:tcPr>
            <w:tcW w:w="8335" w:type="dxa"/>
            <w:shd w:val="clear" w:color="auto" w:fill="auto"/>
          </w:tcPr>
          <w:p w14:paraId="37E3C39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7D30E5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A4065B">
              <w:rPr>
                <w:rFonts w:ascii="Times New Roman" w:hAnsi="Times New Roman" w:cs="Times New Roman"/>
                <w:b/>
                <w:bCs/>
                <w:sz w:val="24"/>
                <w:szCs w:val="24"/>
              </w:rPr>
              <w:t>28</w:t>
            </w:r>
          </w:p>
        </w:tc>
        <w:tc>
          <w:tcPr>
            <w:tcW w:w="1985" w:type="dxa"/>
            <w:vMerge w:val="restart"/>
            <w:shd w:val="clear" w:color="auto" w:fill="auto"/>
            <w:vAlign w:val="center"/>
          </w:tcPr>
          <w:p w14:paraId="36D9BF9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ОК-01, ОК-02, ОК-03, ОК-04, ОК-05, ОК-06, ОК-07</w:t>
            </w:r>
          </w:p>
          <w:p w14:paraId="5A983FE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i/>
                <w:sz w:val="24"/>
                <w:szCs w:val="24"/>
              </w:rPr>
              <w:t>ПК…</w:t>
            </w:r>
          </w:p>
        </w:tc>
      </w:tr>
      <w:tr w:rsidR="007F5703" w:rsidRPr="00A4065B" w14:paraId="037902E4" w14:textId="77777777" w:rsidTr="008209B3">
        <w:trPr>
          <w:trHeight w:val="240"/>
        </w:trPr>
        <w:tc>
          <w:tcPr>
            <w:tcW w:w="2863" w:type="dxa"/>
            <w:vMerge w:val="restart"/>
            <w:shd w:val="clear" w:color="auto" w:fill="auto"/>
          </w:tcPr>
          <w:p w14:paraId="32244E4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14.1 </w:t>
            </w:r>
          </w:p>
          <w:p w14:paraId="35DC59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Равносильность уравнений и неравенств. Общие методы решения</w:t>
            </w:r>
          </w:p>
        </w:tc>
        <w:tc>
          <w:tcPr>
            <w:tcW w:w="8335" w:type="dxa"/>
            <w:shd w:val="clear" w:color="auto" w:fill="auto"/>
          </w:tcPr>
          <w:p w14:paraId="6171D7C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676F8D2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615D93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F3A32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DD6D052" w14:textId="77777777"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3</w:t>
            </w:r>
          </w:p>
          <w:p w14:paraId="3502E861" w14:textId="77777777" w:rsidR="00773249"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B999E30" w14:textId="77777777" w:rsidR="00773249"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6A967DB" w14:textId="5F56862E" w:rsidR="00773249"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1</w:t>
            </w:r>
          </w:p>
        </w:tc>
        <w:tc>
          <w:tcPr>
            <w:tcW w:w="1985" w:type="dxa"/>
            <w:vMerge/>
            <w:shd w:val="clear" w:color="auto" w:fill="auto"/>
          </w:tcPr>
          <w:p w14:paraId="4C01FDF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8CE45B9" w14:textId="77777777" w:rsidTr="008209B3">
        <w:trPr>
          <w:trHeight w:val="240"/>
        </w:trPr>
        <w:tc>
          <w:tcPr>
            <w:tcW w:w="2863" w:type="dxa"/>
            <w:vMerge/>
          </w:tcPr>
          <w:p w14:paraId="5470989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E9B397D" w14:textId="218129F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Равносильность уравнений и неравенств. Определения. Основные теоремы равносильных переходах в уравнениях и неравенствах. Общие методы решения уравнений: переход от равенства функций к равенству аргументов для монотонных функций, метод разложения на множители, метод введения новой переменной, функционально-графический метод</w:t>
            </w:r>
          </w:p>
        </w:tc>
        <w:tc>
          <w:tcPr>
            <w:tcW w:w="1304" w:type="dxa"/>
            <w:vMerge/>
            <w:shd w:val="clear" w:color="auto" w:fill="auto"/>
          </w:tcPr>
          <w:p w14:paraId="23F95FA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0D8660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5314505" w14:textId="77777777" w:rsidTr="008209B3">
        <w:trPr>
          <w:trHeight w:val="240"/>
        </w:trPr>
        <w:tc>
          <w:tcPr>
            <w:tcW w:w="2863" w:type="dxa"/>
            <w:vMerge/>
          </w:tcPr>
          <w:p w14:paraId="1C55B2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EB698C3" w14:textId="7332B30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E0F28B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69AA17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39DBDB1" w14:textId="77777777" w:rsidTr="008209B3">
        <w:trPr>
          <w:trHeight w:val="240"/>
        </w:trPr>
        <w:tc>
          <w:tcPr>
            <w:tcW w:w="2863" w:type="dxa"/>
            <w:vMerge w:val="restart"/>
            <w:shd w:val="clear" w:color="auto" w:fill="auto"/>
          </w:tcPr>
          <w:p w14:paraId="7E31B52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14.2 </w:t>
            </w:r>
          </w:p>
          <w:p w14:paraId="53FF2EA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Графический метод решения уравнений, неравенств</w:t>
            </w:r>
          </w:p>
        </w:tc>
        <w:tc>
          <w:tcPr>
            <w:tcW w:w="8335" w:type="dxa"/>
            <w:shd w:val="clear" w:color="auto" w:fill="auto"/>
          </w:tcPr>
          <w:p w14:paraId="7FAE5B6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5EF5F70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D12BBC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2B9D0B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180B501E" w14:textId="77777777" w:rsidR="007F5703"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p w14:paraId="6B25129C" w14:textId="77777777" w:rsidR="00773249"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p w14:paraId="1A5339F7" w14:textId="0847E2A3" w:rsidR="00773249"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05E37F7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A51911F" w14:textId="77777777" w:rsidTr="008209B3">
        <w:trPr>
          <w:trHeight w:val="240"/>
        </w:trPr>
        <w:tc>
          <w:tcPr>
            <w:tcW w:w="2863" w:type="dxa"/>
            <w:vMerge/>
          </w:tcPr>
          <w:p w14:paraId="5582F163" w14:textId="050D5290"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B7344C0" w14:textId="7B0B016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Общие методы решения неравенств: переход от сравнения значений функций к сравнению значений аргументов для монотонных функций, метод интервалов, функционально-графический метод. Графический метод решения уравнений и неравенств</w:t>
            </w:r>
          </w:p>
        </w:tc>
        <w:tc>
          <w:tcPr>
            <w:tcW w:w="1304" w:type="dxa"/>
            <w:vMerge/>
            <w:shd w:val="clear" w:color="auto" w:fill="auto"/>
          </w:tcPr>
          <w:p w14:paraId="30212EC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40D390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E6F88D" w14:textId="77777777" w:rsidTr="008209B3">
        <w:trPr>
          <w:trHeight w:val="240"/>
        </w:trPr>
        <w:tc>
          <w:tcPr>
            <w:tcW w:w="2863" w:type="dxa"/>
            <w:vMerge/>
          </w:tcPr>
          <w:p w14:paraId="763901F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040E3BC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3118E8B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3A5562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BEE8428" w14:textId="77777777" w:rsidTr="008209B3">
        <w:trPr>
          <w:trHeight w:val="240"/>
        </w:trPr>
        <w:tc>
          <w:tcPr>
            <w:tcW w:w="2863" w:type="dxa"/>
            <w:vMerge w:val="restart"/>
            <w:shd w:val="clear" w:color="auto" w:fill="auto"/>
          </w:tcPr>
          <w:p w14:paraId="6FD9FFA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14.3 </w:t>
            </w:r>
          </w:p>
          <w:p w14:paraId="19319FF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Уравнения и неравенства с модулем</w:t>
            </w:r>
          </w:p>
        </w:tc>
        <w:tc>
          <w:tcPr>
            <w:tcW w:w="8335" w:type="dxa"/>
            <w:shd w:val="clear" w:color="auto" w:fill="auto"/>
          </w:tcPr>
          <w:p w14:paraId="1FD332D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0451D64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5295D4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8CE3359" w14:textId="2994B6A6" w:rsidR="00773249"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p w14:paraId="58F5FA4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6F8E542C" w14:textId="558AAA09" w:rsidR="007F5703" w:rsidRPr="00A4065B" w:rsidRDefault="00773249" w:rsidP="00773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A4065B">
              <w:rPr>
                <w:rFonts w:ascii="Times New Roman" w:hAnsi="Times New Roman" w:cs="Times New Roman"/>
                <w:bCs/>
                <w:sz w:val="24"/>
                <w:szCs w:val="24"/>
              </w:rPr>
              <w:t xml:space="preserve">          2</w:t>
            </w:r>
          </w:p>
        </w:tc>
        <w:tc>
          <w:tcPr>
            <w:tcW w:w="1985" w:type="dxa"/>
            <w:vMerge/>
            <w:shd w:val="clear" w:color="auto" w:fill="auto"/>
          </w:tcPr>
          <w:p w14:paraId="423FFD8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AD8B976" w14:textId="77777777" w:rsidTr="008209B3">
        <w:trPr>
          <w:trHeight w:val="1018"/>
        </w:trPr>
        <w:tc>
          <w:tcPr>
            <w:tcW w:w="2863" w:type="dxa"/>
            <w:vMerge/>
          </w:tcPr>
          <w:p w14:paraId="7850B10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AA3F963" w14:textId="704117E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Определение модуля. Раскрытие модуля по определению. Простейшие уравнения и неравенства с модулем. Применение равносильных переходов в определенных типах уравнений и неравенств с модулем </w:t>
            </w:r>
          </w:p>
        </w:tc>
        <w:tc>
          <w:tcPr>
            <w:tcW w:w="1304" w:type="dxa"/>
            <w:vMerge/>
            <w:shd w:val="clear" w:color="auto" w:fill="auto"/>
          </w:tcPr>
          <w:p w14:paraId="0FA32C73"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1ECF75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3FBD28EA" w14:textId="77777777" w:rsidTr="008209B3">
        <w:trPr>
          <w:trHeight w:val="240"/>
        </w:trPr>
        <w:tc>
          <w:tcPr>
            <w:tcW w:w="2863" w:type="dxa"/>
            <w:vMerge/>
          </w:tcPr>
          <w:p w14:paraId="674FD84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7D2A2397" w14:textId="0C3E7972"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Комбинированное занятие</w:t>
            </w:r>
          </w:p>
        </w:tc>
        <w:tc>
          <w:tcPr>
            <w:tcW w:w="1304" w:type="dxa"/>
            <w:vMerge/>
            <w:shd w:val="clear" w:color="auto" w:fill="auto"/>
          </w:tcPr>
          <w:p w14:paraId="54A4505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EAAF67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0CD0D174" w14:textId="77777777" w:rsidTr="008209B3">
        <w:trPr>
          <w:trHeight w:val="182"/>
        </w:trPr>
        <w:tc>
          <w:tcPr>
            <w:tcW w:w="2863" w:type="dxa"/>
            <w:vMerge w:val="restart"/>
            <w:shd w:val="clear" w:color="auto" w:fill="auto"/>
          </w:tcPr>
          <w:p w14:paraId="56D7670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14.4 </w:t>
            </w:r>
          </w:p>
          <w:p w14:paraId="209794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Уравнения и неравенства с параметрами</w:t>
            </w:r>
          </w:p>
        </w:tc>
        <w:tc>
          <w:tcPr>
            <w:tcW w:w="8335" w:type="dxa"/>
            <w:shd w:val="clear" w:color="auto" w:fill="auto"/>
          </w:tcPr>
          <w:p w14:paraId="7239938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25DD81C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748F186C" w14:textId="43AA0465"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4</w:t>
            </w:r>
          </w:p>
          <w:p w14:paraId="3C3C0D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30A8CAD1" w14:textId="66E0CE96" w:rsidR="00773249"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567976D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E77120" w14:textId="77777777" w:rsidTr="008209B3">
        <w:trPr>
          <w:trHeight w:val="20"/>
        </w:trPr>
        <w:tc>
          <w:tcPr>
            <w:tcW w:w="2863" w:type="dxa"/>
            <w:vMerge/>
          </w:tcPr>
          <w:p w14:paraId="41FFFD3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14A24262" w14:textId="53C5C861"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Знакомство с параметром. Простейшие уравнения и неравенства с параметром</w:t>
            </w:r>
          </w:p>
        </w:tc>
        <w:tc>
          <w:tcPr>
            <w:tcW w:w="1304" w:type="dxa"/>
            <w:vMerge/>
            <w:shd w:val="clear" w:color="auto" w:fill="auto"/>
          </w:tcPr>
          <w:p w14:paraId="2FD978CD"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44FC2A1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9861E5" w14:textId="77777777" w:rsidTr="008209B3">
        <w:trPr>
          <w:trHeight w:val="20"/>
        </w:trPr>
        <w:tc>
          <w:tcPr>
            <w:tcW w:w="2863" w:type="dxa"/>
            <w:vMerge/>
          </w:tcPr>
          <w:p w14:paraId="01EB980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6339E8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Комбинированное занятие </w:t>
            </w:r>
          </w:p>
        </w:tc>
        <w:tc>
          <w:tcPr>
            <w:tcW w:w="1304" w:type="dxa"/>
            <w:vMerge/>
            <w:tcBorders>
              <w:bottom w:val="single" w:sz="4" w:space="0" w:color="000000" w:themeColor="text1"/>
            </w:tcBorders>
            <w:shd w:val="clear" w:color="auto" w:fill="auto"/>
          </w:tcPr>
          <w:p w14:paraId="455683E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30F2F5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CE39373" w14:textId="77777777" w:rsidTr="008209B3">
        <w:trPr>
          <w:trHeight w:val="20"/>
        </w:trPr>
        <w:tc>
          <w:tcPr>
            <w:tcW w:w="2863" w:type="dxa"/>
            <w:vMerge w:val="restart"/>
            <w:shd w:val="clear" w:color="auto" w:fill="auto"/>
          </w:tcPr>
          <w:p w14:paraId="28F04BA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 xml:space="preserve">Тема 14.5 </w:t>
            </w:r>
          </w:p>
          <w:p w14:paraId="25925D9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Составление и решение профессиональных задач с помощью уравнений</w:t>
            </w:r>
          </w:p>
        </w:tc>
        <w:tc>
          <w:tcPr>
            <w:tcW w:w="8335" w:type="dxa"/>
            <w:shd w:val="clear" w:color="auto" w:fill="auto"/>
          </w:tcPr>
          <w:p w14:paraId="7B1D5E9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Профессионально-ориентированное содержание</w:t>
            </w:r>
            <w:r w:rsidRPr="00A4065B">
              <w:rPr>
                <w:rFonts w:ascii="Times New Roman" w:eastAsia="Times New Roman" w:hAnsi="Times New Roman" w:cs="Times New Roman"/>
                <w:b/>
                <w:sz w:val="24"/>
                <w:szCs w:val="24"/>
                <w:lang w:eastAsia="ru-RU"/>
              </w:rPr>
              <w:t xml:space="preserve"> (содержание прикладного модуля)</w:t>
            </w:r>
          </w:p>
        </w:tc>
        <w:tc>
          <w:tcPr>
            <w:tcW w:w="1304" w:type="dxa"/>
            <w:vMerge w:val="restart"/>
            <w:shd w:val="clear" w:color="auto" w:fill="auto"/>
          </w:tcPr>
          <w:p w14:paraId="30C2C6E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3B559C7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p w14:paraId="5E5FF6BD" w14:textId="59622DB4"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A4065B">
              <w:rPr>
                <w:rFonts w:ascii="Times New Roman" w:hAnsi="Times New Roman" w:cs="Times New Roman"/>
                <w:bCs/>
                <w:i/>
                <w:sz w:val="24"/>
                <w:szCs w:val="24"/>
              </w:rPr>
              <w:t>4</w:t>
            </w:r>
          </w:p>
          <w:p w14:paraId="2289A061" w14:textId="1DF427B2" w:rsidR="007F5703" w:rsidRPr="00A4065B" w:rsidRDefault="00773249"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Cs/>
                <w:sz w:val="24"/>
                <w:szCs w:val="24"/>
              </w:rPr>
            </w:pPr>
            <w:r w:rsidRPr="00A4065B">
              <w:rPr>
                <w:rFonts w:ascii="Times New Roman" w:hAnsi="Times New Roman" w:cs="Times New Roman"/>
                <w:bCs/>
                <w:iCs/>
                <w:sz w:val="24"/>
                <w:szCs w:val="24"/>
              </w:rPr>
              <w:t>4</w:t>
            </w:r>
          </w:p>
        </w:tc>
        <w:tc>
          <w:tcPr>
            <w:tcW w:w="1985" w:type="dxa"/>
            <w:vMerge/>
            <w:shd w:val="clear" w:color="auto" w:fill="auto"/>
          </w:tcPr>
          <w:p w14:paraId="14DA7C6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ED74773" w14:textId="77777777" w:rsidTr="008209B3">
        <w:trPr>
          <w:trHeight w:val="20"/>
        </w:trPr>
        <w:tc>
          <w:tcPr>
            <w:tcW w:w="2863" w:type="dxa"/>
            <w:vMerge/>
          </w:tcPr>
          <w:p w14:paraId="619C6B4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8CD88F2" w14:textId="65A51364"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текстовых задач профессионального содержания</w:t>
            </w:r>
          </w:p>
        </w:tc>
        <w:tc>
          <w:tcPr>
            <w:tcW w:w="1304" w:type="dxa"/>
            <w:vMerge/>
            <w:shd w:val="clear" w:color="auto" w:fill="auto"/>
          </w:tcPr>
          <w:p w14:paraId="100B7E30"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23F4BBD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8CB8BF2" w14:textId="77777777" w:rsidTr="008209B3">
        <w:trPr>
          <w:trHeight w:val="20"/>
        </w:trPr>
        <w:tc>
          <w:tcPr>
            <w:tcW w:w="2863" w:type="dxa"/>
            <w:vMerge/>
          </w:tcPr>
          <w:p w14:paraId="23DCFBE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6FB8301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Практические занятия</w:t>
            </w:r>
          </w:p>
        </w:tc>
        <w:tc>
          <w:tcPr>
            <w:tcW w:w="1304" w:type="dxa"/>
            <w:vMerge/>
            <w:shd w:val="clear" w:color="auto" w:fill="auto"/>
          </w:tcPr>
          <w:p w14:paraId="0818FF0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985" w:type="dxa"/>
            <w:vMerge/>
            <w:shd w:val="clear" w:color="auto" w:fill="auto"/>
          </w:tcPr>
          <w:p w14:paraId="41FB828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1830177E" w14:textId="77777777" w:rsidTr="008209B3">
        <w:trPr>
          <w:trHeight w:val="20"/>
        </w:trPr>
        <w:tc>
          <w:tcPr>
            <w:tcW w:w="2863" w:type="dxa"/>
            <w:vMerge w:val="restart"/>
            <w:shd w:val="clear" w:color="auto" w:fill="auto"/>
          </w:tcPr>
          <w:p w14:paraId="63C4BC5F"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 xml:space="preserve">Тема 14.6 </w:t>
            </w:r>
          </w:p>
          <w:p w14:paraId="0D7B733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Решение задач. Уравнения и неравенства</w:t>
            </w:r>
          </w:p>
        </w:tc>
        <w:tc>
          <w:tcPr>
            <w:tcW w:w="8335" w:type="dxa"/>
            <w:shd w:val="clear" w:color="auto" w:fill="auto"/>
          </w:tcPr>
          <w:p w14:paraId="53FFAB4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Содержание учебного материала</w:t>
            </w:r>
          </w:p>
        </w:tc>
        <w:tc>
          <w:tcPr>
            <w:tcW w:w="1304" w:type="dxa"/>
            <w:vMerge w:val="restart"/>
            <w:shd w:val="clear" w:color="auto" w:fill="auto"/>
          </w:tcPr>
          <w:p w14:paraId="125A48F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2CACF4FB"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023F1A34"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p w14:paraId="49DCE84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Cs/>
                <w:sz w:val="24"/>
                <w:szCs w:val="24"/>
              </w:rPr>
              <w:t>2</w:t>
            </w:r>
          </w:p>
        </w:tc>
        <w:tc>
          <w:tcPr>
            <w:tcW w:w="1985" w:type="dxa"/>
            <w:vMerge/>
            <w:shd w:val="clear" w:color="auto" w:fill="auto"/>
          </w:tcPr>
          <w:p w14:paraId="3AC7A5C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C422FB2" w14:textId="77777777" w:rsidTr="008209B3">
        <w:trPr>
          <w:trHeight w:val="742"/>
        </w:trPr>
        <w:tc>
          <w:tcPr>
            <w:tcW w:w="2863" w:type="dxa"/>
            <w:vMerge/>
          </w:tcPr>
          <w:p w14:paraId="0801FFD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4FC07E05" w14:textId="08E5E196"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Общие методы решения уравнений. Уравнения и неравенства с модулем и с параметрами</w:t>
            </w:r>
          </w:p>
        </w:tc>
        <w:tc>
          <w:tcPr>
            <w:tcW w:w="1304" w:type="dxa"/>
            <w:vMerge/>
            <w:shd w:val="clear" w:color="auto" w:fill="auto"/>
          </w:tcPr>
          <w:p w14:paraId="26AF7862"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34AA1707"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29A5674B" w14:textId="77777777" w:rsidTr="008209B3">
        <w:trPr>
          <w:trHeight w:val="20"/>
        </w:trPr>
        <w:tc>
          <w:tcPr>
            <w:tcW w:w="2863" w:type="dxa"/>
            <w:vMerge/>
          </w:tcPr>
          <w:p w14:paraId="122CBCC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8335" w:type="dxa"/>
            <w:shd w:val="clear" w:color="auto" w:fill="auto"/>
          </w:tcPr>
          <w:p w14:paraId="59539EC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Cs/>
                <w:sz w:val="24"/>
                <w:szCs w:val="24"/>
              </w:rPr>
              <w:t>Практическое занятие</w:t>
            </w:r>
          </w:p>
        </w:tc>
        <w:tc>
          <w:tcPr>
            <w:tcW w:w="1304" w:type="dxa"/>
            <w:vMerge/>
            <w:shd w:val="clear" w:color="auto" w:fill="auto"/>
          </w:tcPr>
          <w:p w14:paraId="77FEE266"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p>
        </w:tc>
        <w:tc>
          <w:tcPr>
            <w:tcW w:w="1985" w:type="dxa"/>
            <w:vMerge/>
            <w:shd w:val="clear" w:color="auto" w:fill="auto"/>
          </w:tcPr>
          <w:p w14:paraId="08406668"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6A20228B" w14:textId="77777777" w:rsidTr="008209B3">
        <w:trPr>
          <w:trHeight w:val="240"/>
        </w:trPr>
        <w:tc>
          <w:tcPr>
            <w:tcW w:w="11198" w:type="dxa"/>
            <w:gridSpan w:val="2"/>
            <w:shd w:val="clear" w:color="auto" w:fill="auto"/>
          </w:tcPr>
          <w:p w14:paraId="497874F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Промежуточная аттестация (Экзамен)</w:t>
            </w:r>
          </w:p>
        </w:tc>
        <w:tc>
          <w:tcPr>
            <w:tcW w:w="1304" w:type="dxa"/>
            <w:shd w:val="clear" w:color="auto" w:fill="auto"/>
          </w:tcPr>
          <w:p w14:paraId="2D2C4E4C"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sz w:val="24"/>
                <w:szCs w:val="24"/>
              </w:rPr>
            </w:pPr>
            <w:r w:rsidRPr="00A4065B">
              <w:rPr>
                <w:rFonts w:ascii="Times New Roman" w:hAnsi="Times New Roman" w:cs="Times New Roman"/>
                <w:b/>
                <w:sz w:val="24"/>
                <w:szCs w:val="24"/>
              </w:rPr>
              <w:t>6</w:t>
            </w:r>
          </w:p>
        </w:tc>
        <w:tc>
          <w:tcPr>
            <w:tcW w:w="1985" w:type="dxa"/>
            <w:shd w:val="clear" w:color="auto" w:fill="auto"/>
          </w:tcPr>
          <w:p w14:paraId="17C48B49"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r w:rsidR="007F5703" w:rsidRPr="00A4065B" w14:paraId="7B027787" w14:textId="77777777" w:rsidTr="008209B3">
        <w:trPr>
          <w:trHeight w:val="240"/>
        </w:trPr>
        <w:tc>
          <w:tcPr>
            <w:tcW w:w="2863" w:type="dxa"/>
            <w:shd w:val="clear" w:color="auto" w:fill="auto"/>
          </w:tcPr>
          <w:p w14:paraId="6DDA2315"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r w:rsidRPr="00A4065B">
              <w:rPr>
                <w:rFonts w:ascii="Times New Roman" w:hAnsi="Times New Roman" w:cs="Times New Roman"/>
                <w:b/>
                <w:bCs/>
                <w:sz w:val="24"/>
                <w:szCs w:val="24"/>
              </w:rPr>
              <w:t>Всего:</w:t>
            </w:r>
          </w:p>
        </w:tc>
        <w:tc>
          <w:tcPr>
            <w:tcW w:w="8335" w:type="dxa"/>
            <w:shd w:val="clear" w:color="auto" w:fill="auto"/>
          </w:tcPr>
          <w:p w14:paraId="6480CEBE"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c>
          <w:tcPr>
            <w:tcW w:w="1304" w:type="dxa"/>
            <w:shd w:val="clear" w:color="auto" w:fill="auto"/>
          </w:tcPr>
          <w:p w14:paraId="3C884171"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sz w:val="24"/>
                <w:szCs w:val="24"/>
              </w:rPr>
            </w:pPr>
            <w:r w:rsidRPr="00A4065B">
              <w:rPr>
                <w:rFonts w:ascii="Times New Roman" w:hAnsi="Times New Roman" w:cs="Times New Roman"/>
                <w:b/>
                <w:bCs/>
                <w:sz w:val="24"/>
                <w:szCs w:val="24"/>
              </w:rPr>
              <w:t>340</w:t>
            </w:r>
          </w:p>
        </w:tc>
        <w:tc>
          <w:tcPr>
            <w:tcW w:w="1985" w:type="dxa"/>
            <w:shd w:val="clear" w:color="auto" w:fill="auto"/>
          </w:tcPr>
          <w:p w14:paraId="52434D8A" w14:textId="77777777" w:rsidR="007F5703" w:rsidRPr="00A4065B" w:rsidRDefault="007F5703" w:rsidP="008209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4"/>
                <w:szCs w:val="24"/>
              </w:rPr>
            </w:pPr>
          </w:p>
        </w:tc>
      </w:tr>
    </w:tbl>
    <w:p w14:paraId="7AF6B01A" w14:textId="0A5410DF" w:rsidR="009D0210" w:rsidRPr="00A4065B" w:rsidRDefault="009D0210" w:rsidP="00A374B3">
      <w:pPr>
        <w:suppressAutoHyphens/>
        <w:spacing w:after="0" w:line="276" w:lineRule="auto"/>
        <w:jc w:val="both"/>
        <w:rPr>
          <w:rFonts w:ascii="Times New Roman" w:eastAsia="Times New Roman" w:hAnsi="Times New Roman" w:cs="Times New Roman"/>
          <w:bCs/>
          <w:i/>
          <w:lang w:eastAsia="ru-RU"/>
        </w:rPr>
      </w:pPr>
    </w:p>
    <w:p w14:paraId="5033536A" w14:textId="089D6444" w:rsidR="00D352C6" w:rsidRPr="00A4065B" w:rsidRDefault="00D352C6" w:rsidP="00D352C6">
      <w:pPr>
        <w:keepNext/>
        <w:keepLines/>
        <w:spacing w:after="0" w:line="276" w:lineRule="auto"/>
        <w:ind w:right="57"/>
        <w:jc w:val="center"/>
        <w:outlineLvl w:val="0"/>
        <w:rPr>
          <w:rFonts w:ascii="Times New Roman" w:hAnsi="Times New Roman" w:cs="Times New Roman"/>
          <w:b/>
          <w:sz w:val="28"/>
          <w:szCs w:val="28"/>
        </w:rPr>
      </w:pPr>
      <w:bookmarkStart w:id="12" w:name="_Toc124938101"/>
      <w:bookmarkStart w:id="13" w:name="_Toc125024770"/>
      <w:bookmarkStart w:id="14" w:name="_Toc125029368"/>
      <w:r w:rsidRPr="00A4065B">
        <w:rPr>
          <w:rFonts w:ascii="Times New Roman" w:hAnsi="Times New Roman" w:cs="Times New Roman"/>
          <w:b/>
          <w:sz w:val="28"/>
          <w:szCs w:val="28"/>
        </w:rPr>
        <w:t xml:space="preserve"> Условия реализации программы общеобразовательной дисциплины</w:t>
      </w:r>
      <w:bookmarkEnd w:id="12"/>
      <w:bookmarkEnd w:id="13"/>
      <w:bookmarkEnd w:id="14"/>
    </w:p>
    <w:p w14:paraId="5C13EDC3" w14:textId="77777777" w:rsidR="00D352C6" w:rsidRPr="00A4065B" w:rsidRDefault="00D352C6" w:rsidP="00D352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p>
    <w:p w14:paraId="07CC026E" w14:textId="77777777" w:rsidR="009D0210" w:rsidRPr="00A4065B" w:rsidRDefault="009D0210"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r w:rsidRPr="00A4065B">
        <w:rPr>
          <w:rFonts w:ascii="Times New Roman" w:hAnsi="Times New Roman" w:cs="Times New Roman"/>
          <w:b/>
          <w:bCs/>
          <w:sz w:val="28"/>
          <w:szCs w:val="28"/>
        </w:rPr>
        <w:t xml:space="preserve">3.1. </w:t>
      </w:r>
      <w:r w:rsidRPr="00A4065B">
        <w:rPr>
          <w:rFonts w:ascii="Times New Roman" w:eastAsia="Times New Roman" w:hAnsi="Times New Roman" w:cs="Times New Roman"/>
          <w:b/>
          <w:bCs/>
          <w:sz w:val="28"/>
          <w:szCs w:val="28"/>
          <w:lang w:eastAsia="ru-RU"/>
        </w:rPr>
        <w:t>Для реализации программы дисциплины должны быть предусмотрены следующие специальные помещения:</w:t>
      </w:r>
    </w:p>
    <w:p w14:paraId="29A55F6A" w14:textId="77777777" w:rsidR="00D657C3" w:rsidRPr="00A4065B" w:rsidRDefault="00D657C3"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xml:space="preserve">Реализация программы дисциплины требует наличия учебного кабинета </w:t>
      </w:r>
      <w:r w:rsidR="00B51BF2" w:rsidRPr="00A4065B">
        <w:rPr>
          <w:rFonts w:ascii="Times New Roman" w:hAnsi="Times New Roman" w:cs="Times New Roman"/>
          <w:bCs/>
          <w:sz w:val="28"/>
          <w:szCs w:val="28"/>
        </w:rPr>
        <w:t xml:space="preserve">математики. </w:t>
      </w:r>
    </w:p>
    <w:p w14:paraId="484A414B" w14:textId="77777777" w:rsidR="00B51BF2" w:rsidRPr="00A4065B" w:rsidRDefault="00D657C3"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xml:space="preserve">Оборудование учебного кабинета: </w:t>
      </w:r>
    </w:p>
    <w:p w14:paraId="63B7C7A4"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посадочные места по количеству обучающихся;</w:t>
      </w:r>
    </w:p>
    <w:p w14:paraId="1C72BFEA"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рабочее место преподавателя;</w:t>
      </w:r>
    </w:p>
    <w:p w14:paraId="7939259B"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комплект учебно-наглядных пособий;</w:t>
      </w:r>
    </w:p>
    <w:p w14:paraId="2064B4F4"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комплект электронных видеоматериалов;</w:t>
      </w:r>
    </w:p>
    <w:p w14:paraId="527EC20A"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задания для контрольных работ;</w:t>
      </w:r>
    </w:p>
    <w:p w14:paraId="63E6EBD2"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профессионально ориентированные задания;</w:t>
      </w:r>
    </w:p>
    <w:p w14:paraId="2CF1D099"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материалы экзамена.</w:t>
      </w:r>
    </w:p>
    <w:p w14:paraId="53DC5A58" w14:textId="77777777" w:rsidR="00B44E07" w:rsidRPr="00A4065B" w:rsidRDefault="00D657C3"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xml:space="preserve">Технические средства обучения: </w:t>
      </w:r>
    </w:p>
    <w:p w14:paraId="4782B6DD" w14:textId="77777777"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персональный компьютер с лицензионным программным обеспечением;</w:t>
      </w:r>
    </w:p>
    <w:p w14:paraId="7CAE0E67" w14:textId="77777777" w:rsidR="00D657C3"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r w:rsidRPr="00A4065B">
        <w:rPr>
          <w:rFonts w:ascii="Times New Roman" w:hAnsi="Times New Roman" w:cs="Times New Roman"/>
          <w:bCs/>
          <w:sz w:val="28"/>
          <w:szCs w:val="28"/>
        </w:rPr>
        <w:t>- проектор с экраном.</w:t>
      </w:r>
    </w:p>
    <w:p w14:paraId="3C6B889E" w14:textId="77777777" w:rsidR="00B51BF2" w:rsidRPr="00A4065B" w:rsidRDefault="00B51BF2" w:rsidP="00D352C6">
      <w:pPr>
        <w:spacing w:after="0" w:line="276" w:lineRule="auto"/>
        <w:rPr>
          <w:rFonts w:ascii="Times New Roman" w:hAnsi="Times New Roman" w:cs="Times New Roman"/>
          <w:sz w:val="28"/>
          <w:szCs w:val="28"/>
        </w:rPr>
      </w:pPr>
    </w:p>
    <w:p w14:paraId="0464F157" w14:textId="77777777" w:rsidR="00D657C3" w:rsidRPr="00A4065B" w:rsidRDefault="00D657C3" w:rsidP="00D352C6">
      <w:pPr>
        <w:spacing w:after="0" w:line="276" w:lineRule="auto"/>
        <w:rPr>
          <w:rFonts w:ascii="Times New Roman" w:hAnsi="Times New Roman" w:cs="Times New Roman"/>
          <w:b/>
          <w:bCs/>
          <w:sz w:val="28"/>
          <w:szCs w:val="28"/>
        </w:rPr>
      </w:pPr>
      <w:r w:rsidRPr="00A4065B">
        <w:rPr>
          <w:rFonts w:ascii="Times New Roman" w:hAnsi="Times New Roman" w:cs="Times New Roman"/>
          <w:b/>
          <w:bCs/>
          <w:sz w:val="28"/>
          <w:szCs w:val="28"/>
        </w:rPr>
        <w:lastRenderedPageBreak/>
        <w:t>3.2. Информационное обеспечение обучения</w:t>
      </w:r>
    </w:p>
    <w:p w14:paraId="48F147AB" w14:textId="77777777" w:rsidR="000605E8" w:rsidRPr="00A4065B" w:rsidRDefault="000605E8" w:rsidP="00D352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p>
    <w:p w14:paraId="4928CF2A" w14:textId="59C2D317" w:rsidR="000605E8" w:rsidRPr="00A4065B" w:rsidRDefault="000605E8" w:rsidP="00A374B3">
      <w:pPr>
        <w:suppressAutoHyphens/>
        <w:spacing w:after="0" w:line="276" w:lineRule="auto"/>
        <w:ind w:firstLine="709"/>
        <w:jc w:val="both"/>
        <w:rPr>
          <w:rFonts w:ascii="Times New Roman" w:eastAsia="Times New Roman" w:hAnsi="Times New Roman" w:cs="Times New Roman"/>
          <w:sz w:val="28"/>
          <w:szCs w:val="28"/>
          <w:lang w:eastAsia="ru-RU"/>
        </w:rPr>
      </w:pPr>
      <w:r w:rsidRPr="00A4065B">
        <w:rPr>
          <w:rFonts w:ascii="Times New Roman" w:eastAsia="Times New Roman" w:hAnsi="Times New Roman" w:cs="Times New Roman"/>
          <w:bCs/>
          <w:sz w:val="28"/>
          <w:szCs w:val="28"/>
          <w:lang w:eastAsia="ru-RU"/>
        </w:rPr>
        <w:t>1. Для реализации программы библиотечный фонд образовательной организации должен иметь п</w:t>
      </w:r>
      <w:r w:rsidRPr="00A4065B">
        <w:rPr>
          <w:rFonts w:ascii="Times New Roman" w:eastAsia="Times New Roman" w:hAnsi="Times New Roman" w:cs="Times New Roman"/>
          <w:sz w:val="28"/>
          <w:szCs w:val="28"/>
          <w:lang w:eastAsia="ru-RU"/>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0EB55AC4" w14:textId="0B688418" w:rsidR="000605E8" w:rsidRPr="00A4065B" w:rsidRDefault="000605E8" w:rsidP="00D352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bCs/>
          <w:sz w:val="28"/>
          <w:szCs w:val="28"/>
        </w:rPr>
      </w:pPr>
      <w:r w:rsidRPr="00A4065B">
        <w:rPr>
          <w:rFonts w:ascii="Times New Roman" w:eastAsia="Times New Roman" w:hAnsi="Times New Roman" w:cs="Times New Roman"/>
          <w:sz w:val="28"/>
          <w:szCs w:val="28"/>
          <w:lang w:eastAsia="ru-RU"/>
        </w:rPr>
        <w:t xml:space="preserve">2. </w:t>
      </w:r>
      <w:bookmarkStart w:id="15" w:name="_Hlk120781305"/>
      <w:bookmarkStart w:id="16" w:name="_Hlk120780419"/>
      <w:bookmarkStart w:id="17" w:name="_Hlk120781324"/>
      <w:bookmarkStart w:id="18" w:name="_Hlk120716574"/>
      <w:r w:rsidRPr="00A4065B">
        <w:rPr>
          <w:rFonts w:ascii="Times New Roman" w:eastAsia="Times New Roman" w:hAnsi="Times New Roman" w:cs="Times New Roman"/>
          <w:sz w:val="28"/>
          <w:szCs w:val="28"/>
          <w:lang w:eastAsia="ru-RU"/>
        </w:rPr>
        <w:t>Рекоменд</w:t>
      </w:r>
      <w:r w:rsidR="00A57F27" w:rsidRPr="00A4065B">
        <w:rPr>
          <w:rFonts w:ascii="Times New Roman" w:eastAsia="Times New Roman" w:hAnsi="Times New Roman" w:cs="Times New Roman"/>
          <w:sz w:val="28"/>
          <w:szCs w:val="28"/>
          <w:lang w:eastAsia="ru-RU"/>
        </w:rPr>
        <w:t>у</w:t>
      </w:r>
      <w:r w:rsidRPr="00A4065B">
        <w:rPr>
          <w:rFonts w:ascii="Times New Roman" w:eastAsia="Times New Roman" w:hAnsi="Times New Roman" w:cs="Times New Roman"/>
          <w:sz w:val="28"/>
          <w:szCs w:val="28"/>
          <w:lang w:eastAsia="ru-RU"/>
        </w:rPr>
        <w:t>е</w:t>
      </w:r>
      <w:r w:rsidR="00A57F27" w:rsidRPr="00A4065B">
        <w:rPr>
          <w:rFonts w:ascii="Times New Roman" w:eastAsia="Times New Roman" w:hAnsi="Times New Roman" w:cs="Times New Roman"/>
          <w:sz w:val="28"/>
          <w:szCs w:val="28"/>
          <w:lang w:eastAsia="ru-RU"/>
        </w:rPr>
        <w:t>мые</w:t>
      </w:r>
      <w:r w:rsidRPr="00A4065B">
        <w:rPr>
          <w:rFonts w:ascii="Times New Roman" w:eastAsia="Times New Roman" w:hAnsi="Times New Roman" w:cs="Times New Roman"/>
          <w:sz w:val="28"/>
          <w:szCs w:val="28"/>
          <w:lang w:eastAsia="ru-RU"/>
        </w:rPr>
        <w:t xml:space="preserve"> печатные издания по реализации общеобразовательной</w:t>
      </w:r>
      <w:bookmarkEnd w:id="15"/>
      <w:r w:rsidRPr="00A4065B">
        <w:rPr>
          <w:rFonts w:ascii="Times New Roman" w:eastAsia="Times New Roman" w:hAnsi="Times New Roman" w:cs="Times New Roman"/>
          <w:sz w:val="28"/>
          <w:szCs w:val="28"/>
          <w:lang w:eastAsia="ru-RU"/>
        </w:rPr>
        <w:t xml:space="preserve"> дисциплины</w:t>
      </w:r>
      <w:bookmarkEnd w:id="16"/>
      <w:r w:rsidRPr="00A4065B">
        <w:rPr>
          <w:rFonts w:ascii="Times New Roman" w:eastAsia="Times New Roman" w:hAnsi="Times New Roman" w:cs="Times New Roman"/>
          <w:sz w:val="28"/>
          <w:szCs w:val="28"/>
          <w:lang w:eastAsia="ru-RU"/>
        </w:rPr>
        <w:t xml:space="preserve"> </w:t>
      </w:r>
      <w:bookmarkEnd w:id="17"/>
      <w:r w:rsidRPr="00A4065B">
        <w:rPr>
          <w:rFonts w:ascii="Times New Roman" w:eastAsia="Times New Roman" w:hAnsi="Times New Roman" w:cs="Times New Roman"/>
          <w:sz w:val="28"/>
          <w:szCs w:val="28"/>
          <w:lang w:eastAsia="ru-RU"/>
        </w:rPr>
        <w:t>представлены в методических рекомендациях по организации обучения</w:t>
      </w:r>
      <w:bookmarkEnd w:id="18"/>
      <w:r w:rsidRPr="00A4065B">
        <w:rPr>
          <w:rFonts w:ascii="Times New Roman" w:eastAsia="Times New Roman" w:hAnsi="Times New Roman" w:cs="Times New Roman"/>
          <w:sz w:val="28"/>
          <w:szCs w:val="28"/>
          <w:lang w:eastAsia="ru-RU"/>
        </w:rPr>
        <w:t>.</w:t>
      </w:r>
    </w:p>
    <w:p w14:paraId="405840FE" w14:textId="6A754D5C" w:rsidR="00B51BF2" w:rsidRPr="00A4065B" w:rsidRDefault="00B51BF2" w:rsidP="00A374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567"/>
        <w:jc w:val="both"/>
        <w:rPr>
          <w:rFonts w:ascii="Times New Roman" w:hAnsi="Times New Roman" w:cs="Times New Roman"/>
          <w:bCs/>
          <w:i/>
        </w:rPr>
      </w:pPr>
    </w:p>
    <w:p w14:paraId="14C21549" w14:textId="77777777" w:rsidR="00CB55AA" w:rsidRPr="00A4065B" w:rsidRDefault="00CB55AA" w:rsidP="00A374B3">
      <w:pPr>
        <w:spacing w:after="0" w:line="276" w:lineRule="auto"/>
        <w:rPr>
          <w:rFonts w:ascii="Times New Roman" w:hAnsi="Times New Roman" w:cs="Times New Roman"/>
          <w:b/>
          <w:caps/>
          <w:sz w:val="28"/>
          <w:szCs w:val="28"/>
        </w:rPr>
        <w:sectPr w:rsidR="00CB55AA" w:rsidRPr="00A4065B" w:rsidSect="00104BD7">
          <w:pgSz w:w="16838" w:h="11906" w:orient="landscape"/>
          <w:pgMar w:top="850" w:right="1134" w:bottom="1276" w:left="1134" w:header="708" w:footer="708" w:gutter="0"/>
          <w:cols w:space="708"/>
          <w:docGrid w:linePitch="360"/>
        </w:sectPr>
      </w:pPr>
    </w:p>
    <w:p w14:paraId="3D656040" w14:textId="77777777" w:rsidR="00D352C6" w:rsidRPr="00A4065B" w:rsidRDefault="00D352C6" w:rsidP="00D352C6">
      <w:pPr>
        <w:pStyle w:val="1"/>
        <w:spacing w:line="276" w:lineRule="auto"/>
        <w:jc w:val="center"/>
        <w:rPr>
          <w:b/>
          <w:bCs/>
          <w:sz w:val="28"/>
          <w:szCs w:val="28"/>
        </w:rPr>
      </w:pPr>
      <w:bookmarkStart w:id="19" w:name="_Toc124938102"/>
      <w:bookmarkStart w:id="20" w:name="_Toc125024771"/>
      <w:bookmarkStart w:id="21" w:name="_Toc125029369"/>
      <w:r w:rsidRPr="00A4065B">
        <w:rPr>
          <w:b/>
          <w:bCs/>
          <w:sz w:val="28"/>
          <w:szCs w:val="28"/>
        </w:rPr>
        <w:lastRenderedPageBreak/>
        <w:t>4. Контроль и оценка результатов освоения общеобразовательной дисциплины</w:t>
      </w:r>
      <w:bookmarkEnd w:id="19"/>
      <w:bookmarkEnd w:id="20"/>
      <w:bookmarkEnd w:id="21"/>
    </w:p>
    <w:p w14:paraId="27F88166" w14:textId="77777777" w:rsidR="00D55D67" w:rsidRPr="00A4065B" w:rsidRDefault="00D55D67" w:rsidP="00D352C6">
      <w:pPr>
        <w:spacing w:after="0" w:line="276" w:lineRule="auto"/>
        <w:contextualSpacing/>
        <w:rPr>
          <w:rFonts w:ascii="Times New Roman" w:eastAsia="Times New Roman" w:hAnsi="Times New Roman" w:cs="Times New Roman"/>
          <w:b/>
          <w:sz w:val="28"/>
          <w:szCs w:val="28"/>
          <w:lang w:eastAsia="ru-RU"/>
        </w:rPr>
      </w:pPr>
    </w:p>
    <w:p w14:paraId="0388FC00" w14:textId="77777777" w:rsidR="00D55D67" w:rsidRPr="00A4065B" w:rsidRDefault="00D55D67" w:rsidP="00D352C6">
      <w:pPr>
        <w:spacing w:after="0" w:line="276" w:lineRule="auto"/>
        <w:jc w:val="both"/>
        <w:rPr>
          <w:rFonts w:ascii="Times New Roman" w:hAnsi="Times New Roman" w:cs="Times New Roman"/>
          <w:sz w:val="28"/>
          <w:szCs w:val="28"/>
        </w:rPr>
      </w:pPr>
      <w:r w:rsidRPr="00A4065B">
        <w:rPr>
          <w:rFonts w:ascii="Times New Roman" w:hAnsi="Times New Roman" w:cs="Times New Roman"/>
          <w:b/>
          <w:sz w:val="28"/>
          <w:szCs w:val="28"/>
        </w:rPr>
        <w:t>Контроль</w:t>
      </w:r>
      <w:r w:rsidRPr="00A4065B">
        <w:rPr>
          <w:rFonts w:ascii="Times New Roman" w:hAnsi="Times New Roman" w:cs="Times New Roman"/>
          <w:sz w:val="28"/>
          <w:szCs w:val="28"/>
        </w:rPr>
        <w:t xml:space="preserve"> </w:t>
      </w:r>
      <w:r w:rsidRPr="00A4065B">
        <w:rPr>
          <w:rFonts w:ascii="Times New Roman" w:hAnsi="Times New Roman" w:cs="Times New Roman"/>
          <w:b/>
          <w:sz w:val="28"/>
          <w:szCs w:val="28"/>
        </w:rPr>
        <w:t>и оценка</w:t>
      </w:r>
      <w:r w:rsidRPr="00A4065B">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14:paraId="72811949" w14:textId="77777777" w:rsidR="00524196" w:rsidRPr="00A4065B" w:rsidRDefault="00524196" w:rsidP="00D352C6">
      <w:pPr>
        <w:spacing w:after="0" w:line="276" w:lineRule="auto"/>
        <w:rPr>
          <w:rFonts w:ascii="Times New Roman" w:hAnsi="Times New Roman" w:cs="Times New Roman"/>
          <w:sz w:val="28"/>
          <w:szCs w:val="28"/>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1"/>
        <w:gridCol w:w="4190"/>
        <w:gridCol w:w="2585"/>
      </w:tblGrid>
      <w:tr w:rsidR="00524196" w:rsidRPr="00A4065B" w14:paraId="04E1A01B" w14:textId="77777777" w:rsidTr="001615DF">
        <w:trPr>
          <w:jc w:val="center"/>
        </w:trPr>
        <w:tc>
          <w:tcPr>
            <w:tcW w:w="1611" w:type="pct"/>
            <w:tcBorders>
              <w:top w:val="single" w:sz="4" w:space="0" w:color="000000"/>
              <w:left w:val="single" w:sz="4" w:space="0" w:color="000000"/>
              <w:bottom w:val="single" w:sz="4" w:space="0" w:color="000000"/>
              <w:right w:val="single" w:sz="4" w:space="0" w:color="000000"/>
            </w:tcBorders>
            <w:hideMark/>
          </w:tcPr>
          <w:p w14:paraId="798308CA" w14:textId="77777777" w:rsidR="00524196" w:rsidRPr="00A4065B" w:rsidRDefault="00524196" w:rsidP="00D352C6">
            <w:pPr>
              <w:spacing w:after="0" w:line="276" w:lineRule="auto"/>
              <w:ind w:left="57" w:right="57"/>
              <w:jc w:val="center"/>
              <w:rPr>
                <w:rFonts w:ascii="Times New Roman" w:hAnsi="Times New Roman" w:cs="Times New Roman"/>
                <w:b/>
                <w:sz w:val="24"/>
                <w:szCs w:val="24"/>
              </w:rPr>
            </w:pPr>
            <w:r w:rsidRPr="00A4065B">
              <w:rPr>
                <w:rFonts w:ascii="Times New Roman" w:hAnsi="Times New Roman" w:cs="Times New Roman"/>
                <w:b/>
                <w:sz w:val="24"/>
                <w:szCs w:val="24"/>
              </w:rPr>
              <w:t>Общая/профессиональная компетенция</w:t>
            </w:r>
          </w:p>
        </w:tc>
        <w:tc>
          <w:tcPr>
            <w:tcW w:w="2096" w:type="pct"/>
            <w:tcBorders>
              <w:top w:val="single" w:sz="4" w:space="0" w:color="000000"/>
              <w:left w:val="single" w:sz="4" w:space="0" w:color="000000"/>
              <w:bottom w:val="single" w:sz="4" w:space="0" w:color="000000"/>
              <w:right w:val="single" w:sz="4" w:space="0" w:color="000000"/>
            </w:tcBorders>
          </w:tcPr>
          <w:p w14:paraId="32F532C2" w14:textId="77777777" w:rsidR="00524196" w:rsidRPr="00A4065B" w:rsidRDefault="00524196" w:rsidP="00D352C6">
            <w:pPr>
              <w:spacing w:after="0" w:line="276" w:lineRule="auto"/>
              <w:ind w:left="57" w:right="57"/>
              <w:jc w:val="center"/>
              <w:rPr>
                <w:rFonts w:ascii="Times New Roman" w:hAnsi="Times New Roman" w:cs="Times New Roman"/>
                <w:b/>
                <w:sz w:val="24"/>
                <w:szCs w:val="24"/>
              </w:rPr>
            </w:pPr>
            <w:r w:rsidRPr="00A4065B">
              <w:rPr>
                <w:rFonts w:ascii="Times New Roman" w:hAnsi="Times New Roman" w:cs="Times New Roman"/>
                <w:b/>
                <w:sz w:val="24"/>
                <w:szCs w:val="24"/>
              </w:rPr>
              <w:t>Раздел/Тема</w:t>
            </w:r>
          </w:p>
        </w:tc>
        <w:tc>
          <w:tcPr>
            <w:tcW w:w="1294" w:type="pct"/>
            <w:tcBorders>
              <w:top w:val="single" w:sz="4" w:space="0" w:color="000000"/>
              <w:left w:val="single" w:sz="4" w:space="0" w:color="000000"/>
              <w:bottom w:val="single" w:sz="4" w:space="0" w:color="000000"/>
              <w:right w:val="single" w:sz="4" w:space="0" w:color="000000"/>
            </w:tcBorders>
            <w:hideMark/>
          </w:tcPr>
          <w:p w14:paraId="03A8FC3F" w14:textId="77777777" w:rsidR="00524196" w:rsidRPr="00A4065B" w:rsidRDefault="00524196" w:rsidP="00D352C6">
            <w:pPr>
              <w:spacing w:after="0" w:line="276" w:lineRule="auto"/>
              <w:ind w:left="57" w:right="57"/>
              <w:jc w:val="center"/>
              <w:rPr>
                <w:rFonts w:ascii="Times New Roman" w:hAnsi="Times New Roman" w:cs="Times New Roman"/>
                <w:b/>
                <w:sz w:val="24"/>
                <w:szCs w:val="24"/>
              </w:rPr>
            </w:pPr>
            <w:r w:rsidRPr="00A4065B">
              <w:rPr>
                <w:rFonts w:ascii="Times New Roman" w:hAnsi="Times New Roman" w:cs="Times New Roman"/>
                <w:b/>
                <w:sz w:val="24"/>
                <w:szCs w:val="24"/>
              </w:rPr>
              <w:t>Тип оценочных мероприятия</w:t>
            </w:r>
          </w:p>
        </w:tc>
      </w:tr>
      <w:tr w:rsidR="001615DF" w:rsidRPr="00A4065B" w14:paraId="36D4998E" w14:textId="77777777" w:rsidTr="001615DF">
        <w:trPr>
          <w:jc w:val="center"/>
        </w:trPr>
        <w:tc>
          <w:tcPr>
            <w:tcW w:w="1611" w:type="pct"/>
            <w:tcBorders>
              <w:bottom w:val="single" w:sz="4" w:space="0" w:color="auto"/>
            </w:tcBorders>
          </w:tcPr>
          <w:p w14:paraId="5EC7ED85" w14:textId="57D7C908"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t xml:space="preserve">ОК 01. Выбирать способы решения задач профессиональной деятельности применительно </w:t>
            </w:r>
            <w:r w:rsidRPr="00A4065B">
              <w:rPr>
                <w:rFonts w:ascii="Times New Roman" w:hAnsi="Times New Roman" w:cs="Times New Roman"/>
                <w:iCs/>
                <w:sz w:val="24"/>
                <w:szCs w:val="24"/>
              </w:rPr>
              <w:br/>
              <w:t>к различным контекстам</w:t>
            </w:r>
          </w:p>
        </w:tc>
        <w:tc>
          <w:tcPr>
            <w:tcW w:w="2096" w:type="pct"/>
            <w:tcBorders>
              <w:top w:val="single" w:sz="4" w:space="0" w:color="000000"/>
              <w:left w:val="single" w:sz="4" w:space="0" w:color="000000"/>
              <w:bottom w:val="single" w:sz="4" w:space="0" w:color="000000"/>
              <w:right w:val="single" w:sz="4" w:space="0" w:color="000000"/>
            </w:tcBorders>
          </w:tcPr>
          <w:p w14:paraId="2C6CBAEC"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Style w:val="a8"/>
                <w:rFonts w:ascii="Times New Roman" w:hAnsi="Times New Roman"/>
                <w:bCs/>
                <w:sz w:val="24"/>
                <w:szCs w:val="24"/>
                <w:lang w:val="en-US"/>
              </w:rPr>
              <w:footnoteReference w:id="5"/>
            </w:r>
            <w:r w:rsidRPr="00A4065B">
              <w:rPr>
                <w:rFonts w:ascii="Times New Roman" w:hAnsi="Times New Roman" w:cs="Times New Roman"/>
                <w:bCs/>
                <w:sz w:val="24"/>
                <w:szCs w:val="24"/>
              </w:rPr>
              <w:t>, 1.4, 1.5, 1.6</w:t>
            </w:r>
          </w:p>
          <w:p w14:paraId="624BCBE5"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10D9FA11"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155B2AE8"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6589B9C1"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6FA8192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1ED9A032"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,7.8,7.9, 7.10 П-о/с, 7.11, 7.12, 7.13, 7.14, 7.15, 7.16, 7.17</w:t>
            </w:r>
          </w:p>
          <w:p w14:paraId="1DE36C77"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38C4E3F4"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9, Темы 9.1, 9.2, 9.3, 9.4,9.5</w:t>
            </w:r>
          </w:p>
          <w:p w14:paraId="7469CF7E"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10, Темы 10.1, 10.2, 10.3, 10.4</w:t>
            </w:r>
          </w:p>
          <w:p w14:paraId="1A4A1C6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28301FD7"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 12.4</w:t>
            </w:r>
          </w:p>
          <w:p w14:paraId="59424A14"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5916C3B8" w14:textId="5F20CC56"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595F5CDC"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Тестирование</w:t>
            </w:r>
          </w:p>
          <w:p w14:paraId="3A7A36CB"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Устный опрос</w:t>
            </w:r>
          </w:p>
          <w:p w14:paraId="7D94DF89"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53508A2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53D0A58D"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066BF29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творческих работ</w:t>
            </w:r>
          </w:p>
          <w:p w14:paraId="7646083B"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индивидуальных проектов</w:t>
            </w:r>
          </w:p>
          <w:p w14:paraId="77F9F52C"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77B6B1EC" w14:textId="77DED633"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sz w:val="24"/>
                <w:szCs w:val="24"/>
              </w:rPr>
              <w:t>Выполнение экзаменационных заданий</w:t>
            </w:r>
          </w:p>
        </w:tc>
      </w:tr>
      <w:tr w:rsidR="001615DF" w:rsidRPr="00A4065B" w14:paraId="59DAEE0A" w14:textId="77777777" w:rsidTr="001615DF">
        <w:trPr>
          <w:jc w:val="center"/>
        </w:trPr>
        <w:tc>
          <w:tcPr>
            <w:tcW w:w="1611" w:type="pct"/>
          </w:tcPr>
          <w:p w14:paraId="1513A8F1" w14:textId="0C481BF0"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t xml:space="preserve">ОК 02. </w:t>
            </w:r>
            <w:r w:rsidRPr="00A4065B">
              <w:rPr>
                <w:rFonts w:ascii="Times New Roman" w:hAnsi="Times New Roman" w:cs="Times New Roman"/>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096" w:type="pct"/>
            <w:tcBorders>
              <w:top w:val="single" w:sz="4" w:space="0" w:color="000000"/>
              <w:left w:val="single" w:sz="4" w:space="0" w:color="000000"/>
              <w:bottom w:val="single" w:sz="4" w:space="0" w:color="000000"/>
              <w:right w:val="single" w:sz="4" w:space="0" w:color="000000"/>
            </w:tcBorders>
          </w:tcPr>
          <w:p w14:paraId="35CF09C4"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1.4, 1.5, 1.6</w:t>
            </w:r>
          </w:p>
          <w:p w14:paraId="62B66B9C"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0B4B1D7C"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5BB6E168"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11F237F0"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1458ADE9"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29146E3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xml:space="preserve">,7.8,7.9, 7.10 П-о/с, 7.11, </w:t>
            </w:r>
            <w:r w:rsidRPr="00A4065B">
              <w:rPr>
                <w:rFonts w:ascii="Times New Roman" w:hAnsi="Times New Roman" w:cs="Times New Roman"/>
                <w:sz w:val="24"/>
                <w:szCs w:val="24"/>
              </w:rPr>
              <w:lastRenderedPageBreak/>
              <w:t>7.12, 7.13, 7.14, 7.15, 7.16, 7.17</w:t>
            </w:r>
          </w:p>
          <w:p w14:paraId="0FD4A154"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6B3DBE39"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9, Темы 9.1, 9.2, 9.3, 9.4,9.5</w:t>
            </w:r>
          </w:p>
          <w:p w14:paraId="3AB77F14"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10, Темы 10.1, 10.2, 10.3, 10.4</w:t>
            </w:r>
          </w:p>
          <w:p w14:paraId="2C92EB2C"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1B54C6B6"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 12.4</w:t>
            </w:r>
          </w:p>
          <w:p w14:paraId="1E57F1C9"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1DC2D8C2" w14:textId="2EE3724E"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57024D1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lastRenderedPageBreak/>
              <w:t>Тестирование</w:t>
            </w:r>
          </w:p>
          <w:p w14:paraId="0E543131"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Устный опрос</w:t>
            </w:r>
          </w:p>
          <w:p w14:paraId="4EEFE35E"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63F25A53"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637FFF70"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40774AFF"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 xml:space="preserve">Защита творческих </w:t>
            </w:r>
            <w:r w:rsidRPr="00A4065B">
              <w:rPr>
                <w:rFonts w:ascii="Times New Roman" w:hAnsi="Times New Roman" w:cs="Times New Roman"/>
                <w:sz w:val="24"/>
                <w:szCs w:val="24"/>
              </w:rPr>
              <w:lastRenderedPageBreak/>
              <w:t>работ</w:t>
            </w:r>
          </w:p>
          <w:p w14:paraId="3B84F44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индивидуальных проектов</w:t>
            </w:r>
          </w:p>
          <w:p w14:paraId="1C297FDD"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769C00E3" w14:textId="7F1B0265"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Выполнение экзаменационных заданий</w:t>
            </w:r>
          </w:p>
        </w:tc>
      </w:tr>
      <w:tr w:rsidR="001615DF" w:rsidRPr="00A4065B" w14:paraId="2567C40D" w14:textId="77777777" w:rsidTr="001615DF">
        <w:trPr>
          <w:jc w:val="center"/>
        </w:trPr>
        <w:tc>
          <w:tcPr>
            <w:tcW w:w="1611" w:type="pct"/>
          </w:tcPr>
          <w:p w14:paraId="3EEACCED" w14:textId="7027709D"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lastRenderedPageBreak/>
              <w:t xml:space="preserve">ОК 03. </w:t>
            </w:r>
            <w:r w:rsidRPr="00A4065B">
              <w:rPr>
                <w:rFonts w:ascii="Times New Roman" w:hAnsi="Times New Roman" w:cs="Times New Roman"/>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2096" w:type="pct"/>
            <w:tcBorders>
              <w:top w:val="single" w:sz="4" w:space="0" w:color="000000"/>
              <w:left w:val="single" w:sz="4" w:space="0" w:color="000000"/>
              <w:bottom w:val="single" w:sz="4" w:space="0" w:color="000000"/>
              <w:right w:val="single" w:sz="4" w:space="0" w:color="000000"/>
            </w:tcBorders>
          </w:tcPr>
          <w:p w14:paraId="5DA61D25"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1.4, 1.5, 1.6</w:t>
            </w:r>
          </w:p>
          <w:p w14:paraId="48B8F3FA"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7A7487FF"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63923B18"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7BF1F27D"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0BF09F66"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291FB471"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,7.8,7.9, 7.10 П-о/с, 7.11, 7.12, 7.13, 7.14, 7.15, 7.16, 7.17</w:t>
            </w:r>
          </w:p>
          <w:p w14:paraId="405A2938"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5DEC1ED6"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9, Темы 9.1, 9.2, 9.3, 9.4,9.5</w:t>
            </w:r>
          </w:p>
          <w:p w14:paraId="4667DB3F"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10, Темы 10.1, 10.2, 10.3, 10.4</w:t>
            </w:r>
          </w:p>
          <w:p w14:paraId="1952E21F"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1BB977C3"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 12.4</w:t>
            </w:r>
          </w:p>
          <w:p w14:paraId="353425AB"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1EA491F3" w14:textId="2C95E2F2"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2A7FD28C"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Тестирование</w:t>
            </w:r>
          </w:p>
          <w:p w14:paraId="04BD1257"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Устный опрос</w:t>
            </w:r>
          </w:p>
          <w:p w14:paraId="64754009"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01268E7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3F33FBA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484993F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творческих работ</w:t>
            </w:r>
          </w:p>
          <w:p w14:paraId="49BDC09F"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индивидуальных проектов</w:t>
            </w:r>
          </w:p>
          <w:p w14:paraId="5B3EF91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0F936A75" w14:textId="19E66051"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Выполнение экзаменационных заданий</w:t>
            </w:r>
          </w:p>
        </w:tc>
      </w:tr>
      <w:tr w:rsidR="001615DF" w:rsidRPr="00A4065B" w14:paraId="17B600D5" w14:textId="77777777" w:rsidTr="001615DF">
        <w:trPr>
          <w:jc w:val="center"/>
        </w:trPr>
        <w:tc>
          <w:tcPr>
            <w:tcW w:w="1611" w:type="pct"/>
          </w:tcPr>
          <w:p w14:paraId="18D8ED62" w14:textId="34182A0D"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t xml:space="preserve">ОК 04. </w:t>
            </w:r>
            <w:r w:rsidRPr="00A4065B">
              <w:rPr>
                <w:rFonts w:ascii="Times New Roman" w:hAnsi="Times New Roman" w:cs="Times New Roman"/>
                <w:sz w:val="24"/>
                <w:szCs w:val="24"/>
              </w:rPr>
              <w:t>Эффективно взаимодействовать и работать в коллективе и команде</w:t>
            </w:r>
          </w:p>
        </w:tc>
        <w:tc>
          <w:tcPr>
            <w:tcW w:w="2096" w:type="pct"/>
            <w:tcBorders>
              <w:top w:val="single" w:sz="4" w:space="0" w:color="000000"/>
              <w:left w:val="single" w:sz="4" w:space="0" w:color="000000"/>
              <w:bottom w:val="single" w:sz="4" w:space="0" w:color="000000"/>
              <w:right w:val="single" w:sz="4" w:space="0" w:color="000000"/>
            </w:tcBorders>
          </w:tcPr>
          <w:p w14:paraId="0A1D63BA"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1.4, 1.5, 1.6</w:t>
            </w:r>
          </w:p>
          <w:p w14:paraId="24877CB6"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7CC8170C"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23292BC2"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7D8089D0"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4733F6AF"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2F8B76CF"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,7.8,7.9, 7.10 П-о/с, 7.11, 7.12, 7.13, 7.14, 7.15, 7.16, 7.17</w:t>
            </w:r>
          </w:p>
          <w:p w14:paraId="1459B7DF"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50EFA33A"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9, Темы 9.1, 9.2, 9.3, 9.4,9.5</w:t>
            </w:r>
          </w:p>
          <w:p w14:paraId="1455D146"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lastRenderedPageBreak/>
              <w:t>Р 10, Темы 10.1, 10.2, 10.3, 10.4</w:t>
            </w:r>
          </w:p>
          <w:p w14:paraId="3B4A1ECE"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258C9D67"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 12.4</w:t>
            </w:r>
          </w:p>
          <w:p w14:paraId="1E7F46B8"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46486945" w14:textId="13C8D391" w:rsidR="001615DF" w:rsidRPr="00A4065B" w:rsidRDefault="001615DF" w:rsidP="001615DF">
            <w:pPr>
              <w:spacing w:after="0" w:line="276" w:lineRule="auto"/>
              <w:ind w:left="57" w:right="57"/>
              <w:rPr>
                <w:rFonts w:ascii="Times New Roman" w:hAnsi="Times New Roman" w:cs="Times New Roman"/>
                <w:bCs/>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62FB6723"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lastRenderedPageBreak/>
              <w:t>Тестирование</w:t>
            </w:r>
          </w:p>
          <w:p w14:paraId="61B09935"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Устный опрос</w:t>
            </w:r>
          </w:p>
          <w:p w14:paraId="4EF26AE2"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44FB37C5"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749747F8"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6AB0F94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творческих работ</w:t>
            </w:r>
          </w:p>
          <w:p w14:paraId="22578F6E"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 xml:space="preserve">Защита индивидуальных </w:t>
            </w:r>
            <w:r w:rsidRPr="00A4065B">
              <w:rPr>
                <w:rFonts w:ascii="Times New Roman" w:hAnsi="Times New Roman" w:cs="Times New Roman"/>
                <w:sz w:val="24"/>
                <w:szCs w:val="24"/>
              </w:rPr>
              <w:lastRenderedPageBreak/>
              <w:t>проектов</w:t>
            </w:r>
          </w:p>
          <w:p w14:paraId="2D4D5281"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14262DC1" w14:textId="0A62FB6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Выполнение экзаменационных заданий</w:t>
            </w:r>
          </w:p>
        </w:tc>
      </w:tr>
      <w:tr w:rsidR="001615DF" w:rsidRPr="00A4065B" w14:paraId="7EC4CE27" w14:textId="77777777" w:rsidTr="001615DF">
        <w:trPr>
          <w:jc w:val="center"/>
        </w:trPr>
        <w:tc>
          <w:tcPr>
            <w:tcW w:w="1611" w:type="pct"/>
          </w:tcPr>
          <w:p w14:paraId="3C4ABC4D" w14:textId="1E1207AC"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lastRenderedPageBreak/>
              <w:t xml:space="preserve">ОК 05. </w:t>
            </w:r>
            <w:r w:rsidRPr="00A4065B">
              <w:rPr>
                <w:rFonts w:ascii="Times New Roman" w:hAnsi="Times New Roman" w:cs="Times New Roman"/>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096" w:type="pct"/>
            <w:tcBorders>
              <w:top w:val="single" w:sz="4" w:space="0" w:color="000000"/>
              <w:left w:val="single" w:sz="4" w:space="0" w:color="000000"/>
              <w:bottom w:val="single" w:sz="4" w:space="0" w:color="000000"/>
              <w:right w:val="single" w:sz="4" w:space="0" w:color="000000"/>
            </w:tcBorders>
          </w:tcPr>
          <w:p w14:paraId="4F6B27AA"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1.4, 1.5, 1.6</w:t>
            </w:r>
          </w:p>
          <w:p w14:paraId="5CDD75C1"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36FB5484"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62E618E7"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305644AA"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7894F310"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1.4, 1.5, 1.6</w:t>
            </w:r>
          </w:p>
          <w:p w14:paraId="053DADB1"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2A3D22F6"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06731209"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07878E82"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7672BD48"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2AD46BDE"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,7.8,7.9, 7.10 П-о/с, 7.11, 7.12, 7.13, 7.14, 7.15, 7.16, 7.17</w:t>
            </w:r>
          </w:p>
          <w:p w14:paraId="323AEF1A"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19F38EEA"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9, Темы 9.1, 9.2, 9.3, 9.4,9.5</w:t>
            </w:r>
          </w:p>
          <w:p w14:paraId="2FBE7203"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10, Темы 10.1, 10.2, 10.3, 10.4</w:t>
            </w:r>
          </w:p>
          <w:p w14:paraId="3828B01C"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0BF905E8"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 12.4</w:t>
            </w:r>
          </w:p>
          <w:p w14:paraId="6B643FB0"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7FEC3BCB"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14, Темы 14.1, 14.2, 14.3, 14.4, 14.5 П-о/с, 14.6Р 9, Темы 9.1, 9.2, 9.3, 9.4,9.5</w:t>
            </w:r>
          </w:p>
          <w:p w14:paraId="24BEDA80"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10, Темы 10.1, 10.2, 10.3, 10.4</w:t>
            </w:r>
          </w:p>
          <w:p w14:paraId="48D12ECD"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1BFD4132"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w:t>
            </w:r>
          </w:p>
          <w:p w14:paraId="5DBAE30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5CF4BC81" w14:textId="65A41812"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33F08FFC"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Тестирование</w:t>
            </w:r>
          </w:p>
          <w:p w14:paraId="2ED0785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Устный опрос</w:t>
            </w:r>
          </w:p>
          <w:p w14:paraId="0EA54127"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74C13AB3"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33F5D472"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78E3F725"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творческих работ</w:t>
            </w:r>
          </w:p>
          <w:p w14:paraId="5C8D4F8F"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индивидуальных проектов</w:t>
            </w:r>
          </w:p>
          <w:p w14:paraId="23599A45"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34320A60" w14:textId="3F7FFE6A"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Выполнение экзаменационных заданий</w:t>
            </w:r>
          </w:p>
        </w:tc>
      </w:tr>
      <w:tr w:rsidR="001615DF" w:rsidRPr="00A4065B" w14:paraId="1D3C69A1" w14:textId="77777777" w:rsidTr="001615DF">
        <w:trPr>
          <w:jc w:val="center"/>
        </w:trPr>
        <w:tc>
          <w:tcPr>
            <w:tcW w:w="1611" w:type="pct"/>
            <w:shd w:val="clear" w:color="auto" w:fill="auto"/>
          </w:tcPr>
          <w:p w14:paraId="5F25A0BB" w14:textId="34BD07E2"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t xml:space="preserve">ОК 06. </w:t>
            </w:r>
            <w:r w:rsidRPr="00A4065B">
              <w:rPr>
                <w:rFonts w:ascii="Times New Roman" w:hAnsi="Times New Roman" w:cs="Times New Roman"/>
                <w:sz w:val="24"/>
                <w:szCs w:val="24"/>
              </w:rPr>
              <w:t xml:space="preserve">Проявлять </w:t>
            </w:r>
            <w:r w:rsidRPr="00A4065B">
              <w:rPr>
                <w:rFonts w:ascii="Times New Roman" w:hAnsi="Times New Roman" w:cs="Times New Roman"/>
                <w:sz w:val="24"/>
                <w:szCs w:val="24"/>
              </w:rPr>
              <w:lastRenderedPageBreak/>
              <w:t>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096" w:type="pct"/>
            <w:tcBorders>
              <w:top w:val="single" w:sz="4" w:space="0" w:color="000000"/>
              <w:left w:val="single" w:sz="4" w:space="0" w:color="000000"/>
              <w:bottom w:val="single" w:sz="4" w:space="0" w:color="000000"/>
              <w:right w:val="single" w:sz="4" w:space="0" w:color="000000"/>
            </w:tcBorders>
          </w:tcPr>
          <w:p w14:paraId="1E849BF5"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lastRenderedPageBreak/>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xml:space="preserve">, 1.4, 1.5, </w:t>
            </w:r>
            <w:r w:rsidRPr="00A4065B">
              <w:rPr>
                <w:rFonts w:ascii="Times New Roman" w:hAnsi="Times New Roman" w:cs="Times New Roman"/>
                <w:bCs/>
                <w:sz w:val="24"/>
                <w:szCs w:val="24"/>
              </w:rPr>
              <w:lastRenderedPageBreak/>
              <w:t>1.6</w:t>
            </w:r>
          </w:p>
          <w:p w14:paraId="605FD2F4"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572CC962"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,7.8,7.9, 7.10 П-о/с, 7.11, 7.12, 7.13, 7.14, 7.15, 7.16, 7.17</w:t>
            </w:r>
          </w:p>
          <w:p w14:paraId="6C36A04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64764071" w14:textId="06AF77F2" w:rsidR="001615DF" w:rsidRPr="00A4065B" w:rsidRDefault="001615DF" w:rsidP="001615DF">
            <w:pPr>
              <w:spacing w:after="0" w:line="276" w:lineRule="auto"/>
              <w:ind w:left="57" w:right="57"/>
              <w:rPr>
                <w:rFonts w:ascii="Times New Roman" w:hAnsi="Times New Roman" w:cs="Times New Roman"/>
                <w:bCs/>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2793164E"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lastRenderedPageBreak/>
              <w:t>Тестирование</w:t>
            </w:r>
          </w:p>
          <w:p w14:paraId="50CB6D5A"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lastRenderedPageBreak/>
              <w:t>Устный опрос</w:t>
            </w:r>
          </w:p>
          <w:p w14:paraId="272EE652"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4D469C59"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28E8E3E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097B6857"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творческих работ</w:t>
            </w:r>
          </w:p>
          <w:p w14:paraId="5E5E8228"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индивидуальных проектов</w:t>
            </w:r>
          </w:p>
          <w:p w14:paraId="1659CC48"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6AB42D58" w14:textId="0DFE9763"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Выполнение экзаменационных заданий</w:t>
            </w:r>
          </w:p>
        </w:tc>
      </w:tr>
      <w:tr w:rsidR="001615DF" w:rsidRPr="00A4065B" w14:paraId="1D863F43" w14:textId="77777777" w:rsidTr="001615DF">
        <w:trPr>
          <w:jc w:val="center"/>
        </w:trPr>
        <w:tc>
          <w:tcPr>
            <w:tcW w:w="1611" w:type="pct"/>
          </w:tcPr>
          <w:p w14:paraId="31AD051B" w14:textId="52E43DFF" w:rsidR="001615DF" w:rsidRPr="00A4065B" w:rsidRDefault="001615DF" w:rsidP="001615DF">
            <w:pPr>
              <w:spacing w:after="0" w:line="276" w:lineRule="auto"/>
              <w:ind w:left="57" w:right="57"/>
              <w:rPr>
                <w:rFonts w:ascii="Times New Roman" w:hAnsi="Times New Roman" w:cs="Times New Roman"/>
                <w:b/>
                <w:sz w:val="24"/>
                <w:szCs w:val="24"/>
              </w:rPr>
            </w:pPr>
            <w:r w:rsidRPr="00A4065B">
              <w:rPr>
                <w:rFonts w:ascii="Times New Roman" w:hAnsi="Times New Roman" w:cs="Times New Roman"/>
                <w:iCs/>
                <w:sz w:val="24"/>
                <w:szCs w:val="24"/>
              </w:rPr>
              <w:lastRenderedPageBreak/>
              <w:t xml:space="preserve">ОК 07. </w:t>
            </w:r>
            <w:r w:rsidRPr="00A4065B">
              <w:rPr>
                <w:rFonts w:ascii="Times New Roman" w:hAnsi="Times New Roman" w:cs="Times New Roman"/>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096" w:type="pct"/>
            <w:tcBorders>
              <w:top w:val="single" w:sz="4" w:space="0" w:color="000000"/>
              <w:left w:val="single" w:sz="4" w:space="0" w:color="000000"/>
              <w:bottom w:val="single" w:sz="4" w:space="0" w:color="000000"/>
              <w:right w:val="single" w:sz="4" w:space="0" w:color="000000"/>
            </w:tcBorders>
          </w:tcPr>
          <w:p w14:paraId="569BDC11"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1, Тема 1.1, 1.2, 1.3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1.4, 1.5, 1.6</w:t>
            </w:r>
          </w:p>
          <w:p w14:paraId="345649C6"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2, Темы 2.1, 2.2, 2.3, 2.4, 2.5 П-о/с, 2.6</w:t>
            </w:r>
          </w:p>
          <w:p w14:paraId="6D590359"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3, Темы 3.1, 3.2, 3.3 П-о/с, 3.4</w:t>
            </w:r>
          </w:p>
          <w:p w14:paraId="0AE2660C" w14:textId="77777777" w:rsidR="001615DF" w:rsidRPr="00A4065B" w:rsidRDefault="001615DF" w:rsidP="001615DF">
            <w:pPr>
              <w:spacing w:line="240" w:lineRule="auto"/>
              <w:contextualSpacing/>
              <w:jc w:val="both"/>
              <w:rPr>
                <w:rFonts w:ascii="Times New Roman" w:hAnsi="Times New Roman" w:cs="Times New Roman"/>
                <w:bCs/>
                <w:sz w:val="24"/>
                <w:szCs w:val="24"/>
              </w:rPr>
            </w:pPr>
            <w:r w:rsidRPr="00A4065B">
              <w:rPr>
                <w:rFonts w:ascii="Times New Roman" w:hAnsi="Times New Roman" w:cs="Times New Roman"/>
                <w:bCs/>
                <w:sz w:val="24"/>
                <w:szCs w:val="24"/>
              </w:rPr>
              <w:t>Р 4, Темы 4.1, 4.2, 4.3, 4.4, 4.5, 4.6, 4.7 П-о/</w:t>
            </w:r>
            <w:r w:rsidRPr="00A4065B">
              <w:rPr>
                <w:rFonts w:ascii="Times New Roman" w:hAnsi="Times New Roman" w:cs="Times New Roman"/>
                <w:bCs/>
                <w:sz w:val="24"/>
                <w:szCs w:val="24"/>
                <w:lang w:val="en-US"/>
              </w:rPr>
              <w:t>c</w:t>
            </w:r>
            <w:r w:rsidRPr="00A4065B">
              <w:rPr>
                <w:rFonts w:ascii="Times New Roman" w:hAnsi="Times New Roman" w:cs="Times New Roman"/>
                <w:bCs/>
                <w:sz w:val="24"/>
                <w:szCs w:val="24"/>
              </w:rPr>
              <w:t>, 4.8, 4.9, 4.10, 4.11</w:t>
            </w:r>
          </w:p>
          <w:p w14:paraId="2A717F73" w14:textId="77777777" w:rsidR="001615DF" w:rsidRPr="00A4065B" w:rsidRDefault="001615DF" w:rsidP="001615DF">
            <w:pPr>
              <w:spacing w:after="0"/>
              <w:ind w:left="57" w:right="57"/>
              <w:rPr>
                <w:rFonts w:ascii="Times New Roman" w:hAnsi="Times New Roman" w:cs="Times New Roman"/>
                <w:bCs/>
                <w:sz w:val="24"/>
                <w:szCs w:val="24"/>
              </w:rPr>
            </w:pPr>
            <w:r w:rsidRPr="00A4065B">
              <w:rPr>
                <w:rFonts w:ascii="Times New Roman" w:hAnsi="Times New Roman" w:cs="Times New Roman"/>
                <w:bCs/>
                <w:sz w:val="24"/>
                <w:szCs w:val="24"/>
              </w:rPr>
              <w:t>Р 5, Темы 5.1, 5.2</w:t>
            </w:r>
          </w:p>
          <w:p w14:paraId="5F33353E"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6, Темы 6.1, 6.2, 6.3, 6.4, 6.5, 6.6, 6.7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6.8, 6.9, 6.10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 6.11</w:t>
            </w:r>
          </w:p>
          <w:p w14:paraId="4A8E7CE4"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7, Темы 7.1, 7.2, 7.3, 7.4, 7.5, 7.6, 7.7 П-о/</w:t>
            </w:r>
            <w:r w:rsidRPr="00A4065B">
              <w:rPr>
                <w:rFonts w:ascii="Times New Roman" w:hAnsi="Times New Roman" w:cs="Times New Roman"/>
                <w:sz w:val="24"/>
                <w:szCs w:val="24"/>
                <w:lang w:val="en-US"/>
              </w:rPr>
              <w:t>c</w:t>
            </w:r>
            <w:r w:rsidRPr="00A4065B">
              <w:rPr>
                <w:rFonts w:ascii="Times New Roman" w:hAnsi="Times New Roman" w:cs="Times New Roman"/>
                <w:sz w:val="24"/>
                <w:szCs w:val="24"/>
              </w:rPr>
              <w:t>,7.8,7.9, 7.10 П-о/с, 7.11, 7.12, 7.13, 7.14, 7.15, 7.16, 7.17</w:t>
            </w:r>
          </w:p>
          <w:p w14:paraId="575A09D9"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8, Темы 8.1, 8.2, 8.3, 8.4, 8.5, 8.6</w:t>
            </w:r>
          </w:p>
          <w:p w14:paraId="3438AD90"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9, Темы 9.1, 9.2, 9.3, 9.4,9.5</w:t>
            </w:r>
          </w:p>
          <w:p w14:paraId="7D673E1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10, Темы 10.1, 10.2, 10.3, 10.4</w:t>
            </w:r>
          </w:p>
          <w:p w14:paraId="7CC5A47C"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11, Темы 11.1, 11.2, 11.3 П-о/с, 11.4, 11.5, 11.6 П-о/с, 11.7</w:t>
            </w:r>
          </w:p>
          <w:p w14:paraId="454428CD"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12, Темы 12.1, 12.2, 12.3, 12.4</w:t>
            </w:r>
          </w:p>
          <w:p w14:paraId="62DE0EC5" w14:textId="77777777" w:rsidR="001615DF" w:rsidRPr="00A4065B" w:rsidRDefault="001615DF" w:rsidP="001615DF">
            <w:pPr>
              <w:spacing w:after="0"/>
              <w:ind w:left="57" w:right="57"/>
              <w:rPr>
                <w:rFonts w:ascii="Times New Roman" w:hAnsi="Times New Roman" w:cs="Times New Roman"/>
                <w:sz w:val="24"/>
                <w:szCs w:val="24"/>
              </w:rPr>
            </w:pPr>
            <w:r w:rsidRPr="00A4065B">
              <w:rPr>
                <w:rFonts w:ascii="Times New Roman" w:hAnsi="Times New Roman" w:cs="Times New Roman"/>
                <w:sz w:val="24"/>
                <w:szCs w:val="24"/>
              </w:rPr>
              <w:t>Р 13, Темы 13.1, 13.2, 13.3, 13.4, 13.5 П-о/с, 13.6</w:t>
            </w:r>
          </w:p>
          <w:p w14:paraId="20EC2C85" w14:textId="7BE994A6"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Р 14, Темы 14.1, 14.2, 14.3, 14.4, 14.5 П-о/с, 14.6</w:t>
            </w:r>
          </w:p>
        </w:tc>
        <w:tc>
          <w:tcPr>
            <w:tcW w:w="1294" w:type="pct"/>
            <w:tcBorders>
              <w:top w:val="single" w:sz="4" w:space="0" w:color="000000"/>
              <w:left w:val="single" w:sz="4" w:space="0" w:color="000000"/>
              <w:bottom w:val="single" w:sz="4" w:space="0" w:color="000000"/>
              <w:right w:val="single" w:sz="4" w:space="0" w:color="000000"/>
            </w:tcBorders>
          </w:tcPr>
          <w:p w14:paraId="1F74A16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Тестирование</w:t>
            </w:r>
          </w:p>
          <w:p w14:paraId="58604036"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Устный опрос</w:t>
            </w:r>
          </w:p>
          <w:p w14:paraId="7F8C2B02"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Математический диктант</w:t>
            </w:r>
          </w:p>
          <w:p w14:paraId="3F5AF24C"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Индивидуальная самостоятельная работа</w:t>
            </w:r>
          </w:p>
          <w:p w14:paraId="1F0E3024"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Представление результатов практических работ</w:t>
            </w:r>
          </w:p>
          <w:p w14:paraId="7E59A972"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творческих работ</w:t>
            </w:r>
          </w:p>
          <w:p w14:paraId="50C6687C"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Защита индивидуальных проектов</w:t>
            </w:r>
          </w:p>
          <w:p w14:paraId="27C55E5A" w14:textId="77777777"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Контрольная работа</w:t>
            </w:r>
          </w:p>
          <w:p w14:paraId="66A33071" w14:textId="59C165C1" w:rsidR="001615DF" w:rsidRPr="00A4065B" w:rsidRDefault="001615DF" w:rsidP="001615DF">
            <w:pPr>
              <w:spacing w:after="0" w:line="276" w:lineRule="auto"/>
              <w:ind w:left="57" w:right="57"/>
              <w:rPr>
                <w:rFonts w:ascii="Times New Roman" w:hAnsi="Times New Roman" w:cs="Times New Roman"/>
                <w:sz w:val="24"/>
                <w:szCs w:val="24"/>
              </w:rPr>
            </w:pPr>
            <w:r w:rsidRPr="00A4065B">
              <w:rPr>
                <w:rFonts w:ascii="Times New Roman" w:hAnsi="Times New Roman" w:cs="Times New Roman"/>
                <w:sz w:val="24"/>
                <w:szCs w:val="24"/>
              </w:rPr>
              <w:t>Выполнение экзаменационных заданий</w:t>
            </w:r>
          </w:p>
        </w:tc>
      </w:tr>
      <w:tr w:rsidR="00D55D67" w:rsidRPr="00A4065B" w14:paraId="4B75B630" w14:textId="77777777" w:rsidTr="001615DF">
        <w:trPr>
          <w:jc w:val="center"/>
        </w:trPr>
        <w:tc>
          <w:tcPr>
            <w:tcW w:w="1611" w:type="pct"/>
          </w:tcPr>
          <w:p w14:paraId="30969C78" w14:textId="4013D10F" w:rsidR="00D55D67" w:rsidRPr="00A4065B" w:rsidRDefault="00D55D67" w:rsidP="00B3086B">
            <w:pPr>
              <w:spacing w:after="0" w:line="276" w:lineRule="auto"/>
              <w:ind w:left="57" w:right="57"/>
              <w:rPr>
                <w:rFonts w:ascii="Times New Roman" w:hAnsi="Times New Roman" w:cs="Times New Roman"/>
                <w:b/>
                <w:i/>
                <w:iCs/>
                <w:sz w:val="24"/>
                <w:szCs w:val="24"/>
              </w:rPr>
            </w:pPr>
            <w:r w:rsidRPr="00A4065B">
              <w:rPr>
                <w:rFonts w:ascii="Times New Roman" w:hAnsi="Times New Roman" w:cs="Times New Roman"/>
                <w:b/>
                <w:i/>
                <w:iCs/>
                <w:sz w:val="24"/>
                <w:szCs w:val="24"/>
              </w:rPr>
              <w:t>ПК</w:t>
            </w:r>
          </w:p>
        </w:tc>
        <w:tc>
          <w:tcPr>
            <w:tcW w:w="2096" w:type="pct"/>
            <w:tcBorders>
              <w:top w:val="single" w:sz="4" w:space="0" w:color="000000"/>
              <w:left w:val="single" w:sz="4" w:space="0" w:color="000000"/>
              <w:bottom w:val="single" w:sz="4" w:space="0" w:color="000000"/>
              <w:right w:val="single" w:sz="4" w:space="0" w:color="000000"/>
            </w:tcBorders>
          </w:tcPr>
          <w:p w14:paraId="1CFD70E0" w14:textId="77777777" w:rsidR="00D55D67" w:rsidRPr="00A4065B" w:rsidRDefault="00D55D67" w:rsidP="00D352C6">
            <w:pPr>
              <w:spacing w:after="0" w:line="276" w:lineRule="auto"/>
              <w:contextualSpacing/>
              <w:jc w:val="both"/>
              <w:rPr>
                <w:rFonts w:ascii="Times New Roman" w:hAnsi="Times New Roman" w:cs="Times New Roman"/>
                <w:bCs/>
                <w:sz w:val="24"/>
                <w:szCs w:val="24"/>
              </w:rPr>
            </w:pPr>
          </w:p>
        </w:tc>
        <w:tc>
          <w:tcPr>
            <w:tcW w:w="1294" w:type="pct"/>
            <w:tcBorders>
              <w:top w:val="single" w:sz="4" w:space="0" w:color="000000"/>
              <w:left w:val="single" w:sz="4" w:space="0" w:color="000000"/>
              <w:bottom w:val="single" w:sz="4" w:space="0" w:color="000000"/>
              <w:right w:val="single" w:sz="4" w:space="0" w:color="000000"/>
            </w:tcBorders>
          </w:tcPr>
          <w:p w14:paraId="41E00D94" w14:textId="77777777" w:rsidR="00D55D67" w:rsidRPr="00A4065B" w:rsidRDefault="00D55D67" w:rsidP="00D352C6">
            <w:pPr>
              <w:spacing w:after="0" w:line="276" w:lineRule="auto"/>
              <w:ind w:left="57" w:right="57"/>
              <w:rPr>
                <w:rFonts w:ascii="Times New Roman" w:hAnsi="Times New Roman" w:cs="Times New Roman"/>
                <w:sz w:val="24"/>
                <w:szCs w:val="24"/>
              </w:rPr>
            </w:pPr>
          </w:p>
        </w:tc>
      </w:tr>
    </w:tbl>
    <w:p w14:paraId="24A6B7D6" w14:textId="77777777" w:rsidR="00CB55AA" w:rsidRPr="00A4065B" w:rsidRDefault="00CB55AA" w:rsidP="00A374B3">
      <w:pPr>
        <w:widowControl w:val="0"/>
        <w:suppressAutoHyphens/>
        <w:autoSpaceDE w:val="0"/>
        <w:autoSpaceDN w:val="0"/>
        <w:adjustRightInd w:val="0"/>
        <w:spacing w:after="0" w:line="276" w:lineRule="auto"/>
        <w:jc w:val="right"/>
        <w:rPr>
          <w:rFonts w:ascii="Times New Roman" w:hAnsi="Times New Roman" w:cs="Times New Roman"/>
          <w:color w:val="333333"/>
        </w:rPr>
      </w:pPr>
    </w:p>
    <w:sectPr w:rsidR="00CB55AA" w:rsidRPr="00A4065B" w:rsidSect="00D352C6">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9D3612" w14:textId="77777777" w:rsidR="003A73F4" w:rsidRDefault="003A73F4">
      <w:pPr>
        <w:spacing w:after="0" w:line="240" w:lineRule="auto"/>
      </w:pPr>
      <w:r>
        <w:separator/>
      </w:r>
    </w:p>
  </w:endnote>
  <w:endnote w:type="continuationSeparator" w:id="0">
    <w:p w14:paraId="0B60EDBA" w14:textId="77777777" w:rsidR="003A73F4" w:rsidRDefault="003A73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charset w:val="CC"/>
    <w:family w:val="swiss"/>
    <w:pitch w:val="variable"/>
    <w:sig w:usb0="E10002FF" w:usb1="4000ACFF" w:usb2="00000009" w:usb3="00000000" w:csb0="0000019F" w:csb1="00000000"/>
  </w:font>
  <w:font w:name="Tahoma">
    <w:charset w:val="CC"/>
    <w:family w:val="swiss"/>
    <w:pitch w:val="variable"/>
    <w:sig w:usb0="E1002EFF" w:usb1="C000605B" w:usb2="00000029" w:usb3="00000000" w:csb0="000101FF" w:csb1="00000000"/>
  </w:font>
  <w:font w:name="Calibri Light">
    <w:charset w:val="CC"/>
    <w:family w:val="swiss"/>
    <w:pitch w:val="variable"/>
    <w:sig w:usb0="A00002EF" w:usb1="4000207B" w:usb2="00000000" w:usb3="00000000" w:csb0="0000019F" w:csb1="00000000"/>
  </w:font>
  <w:font w:name="OfficinaSansBookC">
    <w:altName w:val="Calibri"/>
    <w:panose1 w:val="00000000000000000000"/>
    <w:charset w:val="CC"/>
    <w:family w:val="modern"/>
    <w:notTrueType/>
    <w:pitch w:val="variable"/>
    <w:sig w:usb0="800002AF" w:usb1="1000004A" w:usb2="00000000" w:usb3="00000000" w:csb0="00000005" w:csb1="00000000"/>
  </w:font>
  <w:font w:name="Cambria Math">
    <w:panose1 w:val="00000000000000000000"/>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70060F" w14:textId="233AD459" w:rsidR="00787BF5" w:rsidRDefault="00787BF5" w:rsidP="00806D3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13</w:t>
    </w:r>
    <w:r>
      <w:rPr>
        <w:rStyle w:val="a5"/>
      </w:rPr>
      <w:fldChar w:fldCharType="end"/>
    </w:r>
  </w:p>
  <w:p w14:paraId="32A539F4" w14:textId="77777777" w:rsidR="00787BF5" w:rsidRDefault="00787BF5" w:rsidP="00806D3C">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7B8771" w14:textId="31C6306F" w:rsidR="00787BF5" w:rsidRDefault="00787BF5" w:rsidP="00806D3C">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0B40B2">
      <w:rPr>
        <w:rStyle w:val="a5"/>
        <w:noProof/>
      </w:rPr>
      <w:t>2</w:t>
    </w:r>
    <w:r>
      <w:rPr>
        <w:rStyle w:val="a5"/>
      </w:rPr>
      <w:fldChar w:fldCharType="end"/>
    </w:r>
  </w:p>
  <w:p w14:paraId="6207ABF4" w14:textId="77777777" w:rsidR="00787BF5" w:rsidRDefault="00787BF5" w:rsidP="00806D3C">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E23368" w14:textId="77777777" w:rsidR="003A73F4" w:rsidRDefault="003A73F4">
      <w:pPr>
        <w:spacing w:after="0" w:line="240" w:lineRule="auto"/>
      </w:pPr>
      <w:r>
        <w:separator/>
      </w:r>
    </w:p>
  </w:footnote>
  <w:footnote w:type="continuationSeparator" w:id="0">
    <w:p w14:paraId="1B9EE12E" w14:textId="77777777" w:rsidR="003A73F4" w:rsidRDefault="003A73F4">
      <w:pPr>
        <w:spacing w:after="0" w:line="240" w:lineRule="auto"/>
      </w:pPr>
      <w:r>
        <w:continuationSeparator/>
      </w:r>
    </w:p>
  </w:footnote>
  <w:footnote w:id="1">
    <w:p w14:paraId="35FB93FC" w14:textId="2D354306" w:rsidR="00787BF5" w:rsidRPr="00F36D09" w:rsidRDefault="00787BF5" w:rsidP="00A404EA">
      <w:pPr>
        <w:pStyle w:val="a6"/>
        <w:rPr>
          <w:rFonts w:ascii="OfficinaSansBookC" w:hAnsi="OfficinaSansBookC"/>
        </w:rPr>
      </w:pPr>
    </w:p>
  </w:footnote>
  <w:footnote w:id="2">
    <w:p w14:paraId="0F690657" w14:textId="5DAAAFAC" w:rsidR="00787BF5" w:rsidRPr="00F36D09" w:rsidRDefault="00787BF5" w:rsidP="00A404EA">
      <w:pPr>
        <w:pStyle w:val="a6"/>
        <w:rPr>
          <w:rFonts w:ascii="OfficinaSansBookC" w:hAnsi="OfficinaSansBookC"/>
        </w:rPr>
      </w:pPr>
    </w:p>
  </w:footnote>
  <w:footnote w:id="3">
    <w:p w14:paraId="4B24EF47" w14:textId="7991C0F3" w:rsidR="00787BF5" w:rsidRPr="00C0164E" w:rsidRDefault="00787BF5" w:rsidP="00A404EA">
      <w:pPr>
        <w:pStyle w:val="a6"/>
        <w:rPr>
          <w:rFonts w:ascii="OfficinaSansBookC" w:hAnsi="OfficinaSansBookC"/>
          <w:iCs/>
        </w:rPr>
      </w:pPr>
    </w:p>
  </w:footnote>
  <w:footnote w:id="4">
    <w:p w14:paraId="28B0726D" w14:textId="5EAAAC91" w:rsidR="00787BF5" w:rsidRDefault="00787BF5" w:rsidP="007F5703">
      <w:pPr>
        <w:pStyle w:val="a6"/>
      </w:pPr>
      <w:r>
        <w:rPr>
          <w:rStyle w:val="a8"/>
        </w:rPr>
        <w:footnoteRef/>
      </w:r>
      <w:r>
        <w:t xml:space="preserve"> </w:t>
      </w:r>
    </w:p>
  </w:footnote>
  <w:footnote w:id="5">
    <w:p w14:paraId="084BEEBD" w14:textId="77777777" w:rsidR="00787BF5" w:rsidRDefault="00787BF5" w:rsidP="00524196">
      <w:pPr>
        <w:pStyle w:val="a6"/>
      </w:pPr>
      <w:r>
        <w:rPr>
          <w:rStyle w:val="a8"/>
        </w:rPr>
        <w:footnoteRef/>
      </w:r>
      <w:r>
        <w:t xml:space="preserve"> </w:t>
      </w:r>
      <w:r w:rsidRPr="007E5978">
        <w:rPr>
          <w:i/>
        </w:rPr>
        <w:t>Профессиональное-ориентированное содержание</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C6942"/>
    <w:multiLevelType w:val="hybridMultilevel"/>
    <w:tmpl w:val="236EBFDC"/>
    <w:lvl w:ilvl="0" w:tplc="90E65188">
      <w:start w:val="1"/>
      <w:numFmt w:val="decimal"/>
      <w:lvlText w:val="%1."/>
      <w:lvlJc w:val="left"/>
      <w:pPr>
        <w:ind w:left="10605" w:hanging="900"/>
      </w:pPr>
      <w:rPr>
        <w:rFonts w:hint="default"/>
      </w:rPr>
    </w:lvl>
    <w:lvl w:ilvl="1" w:tplc="04190019" w:tentative="1">
      <w:start w:val="1"/>
      <w:numFmt w:val="lowerLetter"/>
      <w:lvlText w:val="%2."/>
      <w:lvlJc w:val="left"/>
      <w:pPr>
        <w:ind w:left="10785" w:hanging="360"/>
      </w:pPr>
    </w:lvl>
    <w:lvl w:ilvl="2" w:tplc="0419001B" w:tentative="1">
      <w:start w:val="1"/>
      <w:numFmt w:val="lowerRoman"/>
      <w:lvlText w:val="%3."/>
      <w:lvlJc w:val="right"/>
      <w:pPr>
        <w:ind w:left="11505" w:hanging="180"/>
      </w:pPr>
    </w:lvl>
    <w:lvl w:ilvl="3" w:tplc="0419000F" w:tentative="1">
      <w:start w:val="1"/>
      <w:numFmt w:val="decimal"/>
      <w:lvlText w:val="%4."/>
      <w:lvlJc w:val="left"/>
      <w:pPr>
        <w:ind w:left="12225" w:hanging="360"/>
      </w:pPr>
    </w:lvl>
    <w:lvl w:ilvl="4" w:tplc="04190019" w:tentative="1">
      <w:start w:val="1"/>
      <w:numFmt w:val="lowerLetter"/>
      <w:lvlText w:val="%5."/>
      <w:lvlJc w:val="left"/>
      <w:pPr>
        <w:ind w:left="12945" w:hanging="360"/>
      </w:pPr>
    </w:lvl>
    <w:lvl w:ilvl="5" w:tplc="0419001B" w:tentative="1">
      <w:start w:val="1"/>
      <w:numFmt w:val="lowerRoman"/>
      <w:lvlText w:val="%6."/>
      <w:lvlJc w:val="right"/>
      <w:pPr>
        <w:ind w:left="13665" w:hanging="180"/>
      </w:pPr>
    </w:lvl>
    <w:lvl w:ilvl="6" w:tplc="0419000F" w:tentative="1">
      <w:start w:val="1"/>
      <w:numFmt w:val="decimal"/>
      <w:lvlText w:val="%7."/>
      <w:lvlJc w:val="left"/>
      <w:pPr>
        <w:ind w:left="14385" w:hanging="360"/>
      </w:pPr>
    </w:lvl>
    <w:lvl w:ilvl="7" w:tplc="04190019" w:tentative="1">
      <w:start w:val="1"/>
      <w:numFmt w:val="lowerLetter"/>
      <w:lvlText w:val="%8."/>
      <w:lvlJc w:val="left"/>
      <w:pPr>
        <w:ind w:left="15105" w:hanging="360"/>
      </w:pPr>
    </w:lvl>
    <w:lvl w:ilvl="8" w:tplc="0419001B" w:tentative="1">
      <w:start w:val="1"/>
      <w:numFmt w:val="lowerRoman"/>
      <w:lvlText w:val="%9."/>
      <w:lvlJc w:val="right"/>
      <w:pPr>
        <w:ind w:left="15825" w:hanging="180"/>
      </w:pPr>
    </w:lvl>
  </w:abstractNum>
  <w:abstractNum w:abstractNumId="1" w15:restartNumberingAfterBreak="0">
    <w:nsid w:val="09F811CF"/>
    <w:multiLevelType w:val="multilevel"/>
    <w:tmpl w:val="3A5EB43C"/>
    <w:lvl w:ilvl="0">
      <w:start w:val="1"/>
      <w:numFmt w:val="decimal"/>
      <w:lvlText w:val="%1."/>
      <w:lvlJc w:val="left"/>
      <w:pPr>
        <w:tabs>
          <w:tab w:val="num" w:pos="644"/>
        </w:tabs>
        <w:ind w:left="644" w:hanging="360"/>
      </w:pPr>
      <w:rPr>
        <w:rFonts w:hint="default"/>
        <w:b/>
      </w:rPr>
    </w:lvl>
    <w:lvl w:ilvl="1">
      <w:start w:val="1"/>
      <w:numFmt w:val="decimal"/>
      <w:isLgl/>
      <w:lvlText w:val="%1.%2."/>
      <w:lvlJc w:val="left"/>
      <w:pPr>
        <w:ind w:left="1620" w:hanging="360"/>
      </w:pPr>
      <w:rPr>
        <w:rFonts w:hint="default"/>
        <w:i w:val="0"/>
      </w:rPr>
    </w:lvl>
    <w:lvl w:ilvl="2">
      <w:start w:val="1"/>
      <w:numFmt w:val="decimal"/>
      <w:isLgl/>
      <w:lvlText w:val="%1.%2.%3."/>
      <w:lvlJc w:val="left"/>
      <w:pPr>
        <w:ind w:left="2956" w:hanging="720"/>
      </w:pPr>
      <w:rPr>
        <w:rFonts w:hint="default"/>
        <w:i w:val="0"/>
      </w:rPr>
    </w:lvl>
    <w:lvl w:ilvl="3">
      <w:start w:val="1"/>
      <w:numFmt w:val="decimal"/>
      <w:isLgl/>
      <w:lvlText w:val="%1.%2.%3.%4."/>
      <w:lvlJc w:val="left"/>
      <w:pPr>
        <w:ind w:left="3932" w:hanging="720"/>
      </w:pPr>
      <w:rPr>
        <w:rFonts w:hint="default"/>
        <w:i w:val="0"/>
      </w:rPr>
    </w:lvl>
    <w:lvl w:ilvl="4">
      <w:start w:val="1"/>
      <w:numFmt w:val="decimal"/>
      <w:isLgl/>
      <w:lvlText w:val="%1.%2.%3.%4.%5."/>
      <w:lvlJc w:val="left"/>
      <w:pPr>
        <w:ind w:left="5268" w:hanging="1080"/>
      </w:pPr>
      <w:rPr>
        <w:rFonts w:hint="default"/>
        <w:i w:val="0"/>
      </w:rPr>
    </w:lvl>
    <w:lvl w:ilvl="5">
      <w:start w:val="1"/>
      <w:numFmt w:val="decimal"/>
      <w:isLgl/>
      <w:lvlText w:val="%1.%2.%3.%4.%5.%6."/>
      <w:lvlJc w:val="left"/>
      <w:pPr>
        <w:ind w:left="6244" w:hanging="1080"/>
      </w:pPr>
      <w:rPr>
        <w:rFonts w:hint="default"/>
        <w:i w:val="0"/>
      </w:rPr>
    </w:lvl>
    <w:lvl w:ilvl="6">
      <w:start w:val="1"/>
      <w:numFmt w:val="decimal"/>
      <w:isLgl/>
      <w:lvlText w:val="%1.%2.%3.%4.%5.%6.%7."/>
      <w:lvlJc w:val="left"/>
      <w:pPr>
        <w:ind w:left="7580" w:hanging="1440"/>
      </w:pPr>
      <w:rPr>
        <w:rFonts w:hint="default"/>
        <w:i w:val="0"/>
      </w:rPr>
    </w:lvl>
    <w:lvl w:ilvl="7">
      <w:start w:val="1"/>
      <w:numFmt w:val="decimal"/>
      <w:isLgl/>
      <w:lvlText w:val="%1.%2.%3.%4.%5.%6.%7.%8."/>
      <w:lvlJc w:val="left"/>
      <w:pPr>
        <w:ind w:left="8556" w:hanging="1440"/>
      </w:pPr>
      <w:rPr>
        <w:rFonts w:hint="default"/>
        <w:i w:val="0"/>
      </w:rPr>
    </w:lvl>
    <w:lvl w:ilvl="8">
      <w:start w:val="1"/>
      <w:numFmt w:val="decimal"/>
      <w:isLgl/>
      <w:lvlText w:val="%1.%2.%3.%4.%5.%6.%7.%8.%9."/>
      <w:lvlJc w:val="left"/>
      <w:pPr>
        <w:ind w:left="9892" w:hanging="1800"/>
      </w:pPr>
      <w:rPr>
        <w:rFonts w:hint="default"/>
        <w:i w:val="0"/>
      </w:rPr>
    </w:lvl>
  </w:abstractNum>
  <w:abstractNum w:abstractNumId="2" w15:restartNumberingAfterBreak="0">
    <w:nsid w:val="12242DBF"/>
    <w:multiLevelType w:val="hybridMultilevel"/>
    <w:tmpl w:val="5F48A3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217007B4"/>
    <w:multiLevelType w:val="hybridMultilevel"/>
    <w:tmpl w:val="8212730C"/>
    <w:lvl w:ilvl="0" w:tplc="334C4218">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240103BA"/>
    <w:multiLevelType w:val="hybridMultilevel"/>
    <w:tmpl w:val="8212730C"/>
    <w:lvl w:ilvl="0" w:tplc="FFFFFFFF">
      <w:start w:val="1"/>
      <w:numFmt w:val="decimal"/>
      <w:lvlText w:val="%1."/>
      <w:lvlJc w:val="left"/>
      <w:pPr>
        <w:ind w:left="720" w:hanging="360"/>
      </w:pPr>
      <w:rPr>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255A2C3C"/>
    <w:multiLevelType w:val="hybridMultilevel"/>
    <w:tmpl w:val="5E069064"/>
    <w:lvl w:ilvl="0" w:tplc="0419000F">
      <w:start w:val="1"/>
      <w:numFmt w:val="decimal"/>
      <w:lvlText w:val="%1."/>
      <w:lvlJc w:val="left"/>
      <w:pPr>
        <w:ind w:left="2007" w:hanging="360"/>
      </w:pPr>
    </w:lvl>
    <w:lvl w:ilvl="1" w:tplc="04190019" w:tentative="1">
      <w:start w:val="1"/>
      <w:numFmt w:val="lowerLetter"/>
      <w:lvlText w:val="%2."/>
      <w:lvlJc w:val="left"/>
      <w:pPr>
        <w:ind w:left="2727" w:hanging="360"/>
      </w:pPr>
    </w:lvl>
    <w:lvl w:ilvl="2" w:tplc="0419001B" w:tentative="1">
      <w:start w:val="1"/>
      <w:numFmt w:val="lowerRoman"/>
      <w:lvlText w:val="%3."/>
      <w:lvlJc w:val="right"/>
      <w:pPr>
        <w:ind w:left="3447" w:hanging="180"/>
      </w:pPr>
    </w:lvl>
    <w:lvl w:ilvl="3" w:tplc="0419000F" w:tentative="1">
      <w:start w:val="1"/>
      <w:numFmt w:val="decimal"/>
      <w:lvlText w:val="%4."/>
      <w:lvlJc w:val="left"/>
      <w:pPr>
        <w:ind w:left="4167" w:hanging="360"/>
      </w:pPr>
    </w:lvl>
    <w:lvl w:ilvl="4" w:tplc="04190019" w:tentative="1">
      <w:start w:val="1"/>
      <w:numFmt w:val="lowerLetter"/>
      <w:lvlText w:val="%5."/>
      <w:lvlJc w:val="left"/>
      <w:pPr>
        <w:ind w:left="4887" w:hanging="360"/>
      </w:pPr>
    </w:lvl>
    <w:lvl w:ilvl="5" w:tplc="0419001B" w:tentative="1">
      <w:start w:val="1"/>
      <w:numFmt w:val="lowerRoman"/>
      <w:lvlText w:val="%6."/>
      <w:lvlJc w:val="right"/>
      <w:pPr>
        <w:ind w:left="5607" w:hanging="180"/>
      </w:pPr>
    </w:lvl>
    <w:lvl w:ilvl="6" w:tplc="0419000F" w:tentative="1">
      <w:start w:val="1"/>
      <w:numFmt w:val="decimal"/>
      <w:lvlText w:val="%7."/>
      <w:lvlJc w:val="left"/>
      <w:pPr>
        <w:ind w:left="6327" w:hanging="360"/>
      </w:pPr>
    </w:lvl>
    <w:lvl w:ilvl="7" w:tplc="04190019" w:tentative="1">
      <w:start w:val="1"/>
      <w:numFmt w:val="lowerLetter"/>
      <w:lvlText w:val="%8."/>
      <w:lvlJc w:val="left"/>
      <w:pPr>
        <w:ind w:left="7047" w:hanging="360"/>
      </w:pPr>
    </w:lvl>
    <w:lvl w:ilvl="8" w:tplc="0419001B" w:tentative="1">
      <w:start w:val="1"/>
      <w:numFmt w:val="lowerRoman"/>
      <w:lvlText w:val="%9."/>
      <w:lvlJc w:val="right"/>
      <w:pPr>
        <w:ind w:left="7767" w:hanging="180"/>
      </w:pPr>
    </w:lvl>
  </w:abstractNum>
  <w:abstractNum w:abstractNumId="6" w15:restartNumberingAfterBreak="0">
    <w:nsid w:val="2C5D24A1"/>
    <w:multiLevelType w:val="multilevel"/>
    <w:tmpl w:val="AA2AAB0C"/>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b/>
      </w:rPr>
    </w:lvl>
    <w:lvl w:ilvl="2">
      <w:start w:val="1"/>
      <w:numFmt w:val="decimal"/>
      <w:isLgl/>
      <w:lvlText w:val="%1.%2.%3"/>
      <w:lvlJc w:val="left"/>
      <w:pPr>
        <w:ind w:left="1494" w:hanging="720"/>
      </w:pPr>
      <w:rPr>
        <w:rFonts w:hint="default"/>
        <w:b/>
      </w:rPr>
    </w:lvl>
    <w:lvl w:ilvl="3">
      <w:start w:val="1"/>
      <w:numFmt w:val="decimal"/>
      <w:isLgl/>
      <w:lvlText w:val="%1.%2.%3.%4"/>
      <w:lvlJc w:val="left"/>
      <w:pPr>
        <w:ind w:left="1701" w:hanging="720"/>
      </w:pPr>
      <w:rPr>
        <w:rFonts w:hint="default"/>
        <w:b/>
      </w:rPr>
    </w:lvl>
    <w:lvl w:ilvl="4">
      <w:start w:val="1"/>
      <w:numFmt w:val="decimal"/>
      <w:isLgl/>
      <w:lvlText w:val="%1.%2.%3.%4.%5"/>
      <w:lvlJc w:val="left"/>
      <w:pPr>
        <w:ind w:left="2268" w:hanging="1080"/>
      </w:pPr>
      <w:rPr>
        <w:rFonts w:hint="default"/>
        <w:b/>
      </w:rPr>
    </w:lvl>
    <w:lvl w:ilvl="5">
      <w:start w:val="1"/>
      <w:numFmt w:val="decimal"/>
      <w:isLgl/>
      <w:lvlText w:val="%1.%2.%3.%4.%5.%6"/>
      <w:lvlJc w:val="left"/>
      <w:pPr>
        <w:ind w:left="2475" w:hanging="1080"/>
      </w:pPr>
      <w:rPr>
        <w:rFonts w:hint="default"/>
        <w:b/>
      </w:rPr>
    </w:lvl>
    <w:lvl w:ilvl="6">
      <w:start w:val="1"/>
      <w:numFmt w:val="decimal"/>
      <w:isLgl/>
      <w:lvlText w:val="%1.%2.%3.%4.%5.%6.%7"/>
      <w:lvlJc w:val="left"/>
      <w:pPr>
        <w:ind w:left="3042" w:hanging="1440"/>
      </w:pPr>
      <w:rPr>
        <w:rFonts w:hint="default"/>
        <w:b/>
      </w:rPr>
    </w:lvl>
    <w:lvl w:ilvl="7">
      <w:start w:val="1"/>
      <w:numFmt w:val="decimal"/>
      <w:isLgl/>
      <w:lvlText w:val="%1.%2.%3.%4.%5.%6.%7.%8"/>
      <w:lvlJc w:val="left"/>
      <w:pPr>
        <w:ind w:left="3249" w:hanging="1440"/>
      </w:pPr>
      <w:rPr>
        <w:rFonts w:hint="default"/>
        <w:b/>
      </w:rPr>
    </w:lvl>
    <w:lvl w:ilvl="8">
      <w:start w:val="1"/>
      <w:numFmt w:val="decimal"/>
      <w:isLgl/>
      <w:lvlText w:val="%1.%2.%3.%4.%5.%6.%7.%8.%9"/>
      <w:lvlJc w:val="left"/>
      <w:pPr>
        <w:ind w:left="3816" w:hanging="1800"/>
      </w:pPr>
      <w:rPr>
        <w:rFonts w:hint="default"/>
        <w:b/>
      </w:rPr>
    </w:lvl>
  </w:abstractNum>
  <w:abstractNum w:abstractNumId="7" w15:restartNumberingAfterBreak="0">
    <w:nsid w:val="2C851AA7"/>
    <w:multiLevelType w:val="hybridMultilevel"/>
    <w:tmpl w:val="6966C5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31A3219"/>
    <w:multiLevelType w:val="hybridMultilevel"/>
    <w:tmpl w:val="839A3B80"/>
    <w:lvl w:ilvl="0" w:tplc="FC108D92">
      <w:start w:val="4"/>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3F736016"/>
    <w:multiLevelType w:val="multilevel"/>
    <w:tmpl w:val="5B0EBBDC"/>
    <w:lvl w:ilvl="0">
      <w:start w:val="1"/>
      <w:numFmt w:val="decimal"/>
      <w:suff w:val="space"/>
      <w:lvlText w:val="%1."/>
      <w:lvlJc w:val="left"/>
      <w:pPr>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0" w15:restartNumberingAfterBreak="0">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11" w15:restartNumberingAfterBreak="0">
    <w:nsid w:val="605D8F6B"/>
    <w:multiLevelType w:val="hybridMultilevel"/>
    <w:tmpl w:val="5990546A"/>
    <w:lvl w:ilvl="0" w:tplc="EFCC1EB8">
      <w:start w:val="1"/>
      <w:numFmt w:val="bullet"/>
      <w:lvlText w:val=""/>
      <w:lvlJc w:val="left"/>
      <w:pPr>
        <w:ind w:left="720" w:hanging="360"/>
      </w:pPr>
      <w:rPr>
        <w:rFonts w:ascii="Symbol" w:hAnsi="Symbol" w:hint="default"/>
      </w:rPr>
    </w:lvl>
    <w:lvl w:ilvl="1" w:tplc="D5CA2434">
      <w:start w:val="1"/>
      <w:numFmt w:val="bullet"/>
      <w:lvlText w:val="o"/>
      <w:lvlJc w:val="left"/>
      <w:pPr>
        <w:ind w:left="1440" w:hanging="360"/>
      </w:pPr>
      <w:rPr>
        <w:rFonts w:ascii="Courier New" w:hAnsi="Courier New" w:hint="default"/>
      </w:rPr>
    </w:lvl>
    <w:lvl w:ilvl="2" w:tplc="2FE60D14">
      <w:start w:val="1"/>
      <w:numFmt w:val="bullet"/>
      <w:lvlText w:val=""/>
      <w:lvlJc w:val="left"/>
      <w:pPr>
        <w:ind w:left="2160" w:hanging="360"/>
      </w:pPr>
      <w:rPr>
        <w:rFonts w:ascii="Wingdings" w:hAnsi="Wingdings" w:hint="default"/>
      </w:rPr>
    </w:lvl>
    <w:lvl w:ilvl="3" w:tplc="F368A792">
      <w:start w:val="1"/>
      <w:numFmt w:val="bullet"/>
      <w:lvlText w:val=""/>
      <w:lvlJc w:val="left"/>
      <w:pPr>
        <w:ind w:left="2880" w:hanging="360"/>
      </w:pPr>
      <w:rPr>
        <w:rFonts w:ascii="Symbol" w:hAnsi="Symbol" w:hint="default"/>
      </w:rPr>
    </w:lvl>
    <w:lvl w:ilvl="4" w:tplc="221E1D44">
      <w:start w:val="1"/>
      <w:numFmt w:val="bullet"/>
      <w:lvlText w:val="o"/>
      <w:lvlJc w:val="left"/>
      <w:pPr>
        <w:ind w:left="3600" w:hanging="360"/>
      </w:pPr>
      <w:rPr>
        <w:rFonts w:ascii="Courier New" w:hAnsi="Courier New" w:hint="default"/>
      </w:rPr>
    </w:lvl>
    <w:lvl w:ilvl="5" w:tplc="11846958">
      <w:start w:val="1"/>
      <w:numFmt w:val="bullet"/>
      <w:lvlText w:val=""/>
      <w:lvlJc w:val="left"/>
      <w:pPr>
        <w:ind w:left="4320" w:hanging="360"/>
      </w:pPr>
      <w:rPr>
        <w:rFonts w:ascii="Wingdings" w:hAnsi="Wingdings" w:hint="default"/>
      </w:rPr>
    </w:lvl>
    <w:lvl w:ilvl="6" w:tplc="EE2A629A">
      <w:start w:val="1"/>
      <w:numFmt w:val="bullet"/>
      <w:lvlText w:val=""/>
      <w:lvlJc w:val="left"/>
      <w:pPr>
        <w:ind w:left="5040" w:hanging="360"/>
      </w:pPr>
      <w:rPr>
        <w:rFonts w:ascii="Symbol" w:hAnsi="Symbol" w:hint="default"/>
      </w:rPr>
    </w:lvl>
    <w:lvl w:ilvl="7" w:tplc="3E3E512C">
      <w:start w:val="1"/>
      <w:numFmt w:val="bullet"/>
      <w:lvlText w:val="o"/>
      <w:lvlJc w:val="left"/>
      <w:pPr>
        <w:ind w:left="5760" w:hanging="360"/>
      </w:pPr>
      <w:rPr>
        <w:rFonts w:ascii="Courier New" w:hAnsi="Courier New" w:hint="default"/>
      </w:rPr>
    </w:lvl>
    <w:lvl w:ilvl="8" w:tplc="53A0B63C">
      <w:start w:val="1"/>
      <w:numFmt w:val="bullet"/>
      <w:lvlText w:val=""/>
      <w:lvlJc w:val="left"/>
      <w:pPr>
        <w:ind w:left="6480" w:hanging="360"/>
      </w:pPr>
      <w:rPr>
        <w:rFonts w:ascii="Wingdings" w:hAnsi="Wingdings" w:hint="default"/>
      </w:rPr>
    </w:lvl>
  </w:abstractNum>
  <w:abstractNum w:abstractNumId="12"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3" w15:restartNumberingAfterBreak="0">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14" w15:restartNumberingAfterBreak="0">
    <w:nsid w:val="712C7B2F"/>
    <w:multiLevelType w:val="multilevel"/>
    <w:tmpl w:val="D2CC7F60"/>
    <w:lvl w:ilvl="0">
      <w:start w:val="5"/>
      <w:numFmt w:val="decimal"/>
      <w:lvlText w:val="%1."/>
      <w:lvlJc w:val="left"/>
      <w:pPr>
        <w:ind w:left="659" w:hanging="375"/>
      </w:pPr>
    </w:lvl>
    <w:lvl w:ilvl="1">
      <w:start w:val="2"/>
      <w:numFmt w:val="decimal"/>
      <w:isLgl/>
      <w:lvlText w:val="%1.%2."/>
      <w:lvlJc w:val="left"/>
      <w:pPr>
        <w:ind w:left="1216" w:hanging="720"/>
      </w:pPr>
      <w:rPr>
        <w:b/>
      </w:rPr>
    </w:lvl>
    <w:lvl w:ilvl="2">
      <w:start w:val="3"/>
      <w:numFmt w:val="decimal"/>
      <w:isLgl/>
      <w:lvlText w:val="%1.%2.%3."/>
      <w:lvlJc w:val="left"/>
      <w:pPr>
        <w:ind w:left="1428" w:hanging="720"/>
      </w:pPr>
      <w:rPr>
        <w:b/>
      </w:rPr>
    </w:lvl>
    <w:lvl w:ilvl="3">
      <w:start w:val="1"/>
      <w:numFmt w:val="decimal"/>
      <w:isLgl/>
      <w:lvlText w:val="%1.%2.%3.%4."/>
      <w:lvlJc w:val="left"/>
      <w:pPr>
        <w:ind w:left="2000" w:hanging="1080"/>
      </w:pPr>
      <w:rPr>
        <w:b/>
      </w:rPr>
    </w:lvl>
    <w:lvl w:ilvl="4">
      <w:start w:val="1"/>
      <w:numFmt w:val="decimal"/>
      <w:isLgl/>
      <w:lvlText w:val="%1.%2.%3.%4.%5."/>
      <w:lvlJc w:val="left"/>
      <w:pPr>
        <w:ind w:left="2212" w:hanging="1080"/>
      </w:pPr>
      <w:rPr>
        <w:b/>
      </w:rPr>
    </w:lvl>
    <w:lvl w:ilvl="5">
      <w:start w:val="1"/>
      <w:numFmt w:val="decimal"/>
      <w:isLgl/>
      <w:lvlText w:val="%1.%2.%3.%4.%5.%6."/>
      <w:lvlJc w:val="left"/>
      <w:pPr>
        <w:ind w:left="2784" w:hanging="1440"/>
      </w:pPr>
      <w:rPr>
        <w:b/>
      </w:rPr>
    </w:lvl>
    <w:lvl w:ilvl="6">
      <w:start w:val="1"/>
      <w:numFmt w:val="decimal"/>
      <w:isLgl/>
      <w:lvlText w:val="%1.%2.%3.%4.%5.%6.%7."/>
      <w:lvlJc w:val="left"/>
      <w:pPr>
        <w:ind w:left="3356" w:hanging="1800"/>
      </w:pPr>
      <w:rPr>
        <w:b/>
      </w:rPr>
    </w:lvl>
    <w:lvl w:ilvl="7">
      <w:start w:val="1"/>
      <w:numFmt w:val="decimal"/>
      <w:isLgl/>
      <w:lvlText w:val="%1.%2.%3.%4.%5.%6.%7.%8."/>
      <w:lvlJc w:val="left"/>
      <w:pPr>
        <w:ind w:left="3568" w:hanging="1800"/>
      </w:pPr>
      <w:rPr>
        <w:b/>
      </w:rPr>
    </w:lvl>
    <w:lvl w:ilvl="8">
      <w:start w:val="1"/>
      <w:numFmt w:val="decimal"/>
      <w:isLgl/>
      <w:lvlText w:val="%1.%2.%3.%4.%5.%6.%7.%8.%9."/>
      <w:lvlJc w:val="left"/>
      <w:pPr>
        <w:ind w:left="4140" w:hanging="2160"/>
      </w:pPr>
      <w:rPr>
        <w:b/>
      </w:rPr>
    </w:lvl>
  </w:abstractNum>
  <w:num w:numId="1">
    <w:abstractNumId w:val="11"/>
  </w:num>
  <w:num w:numId="2">
    <w:abstractNumId w:val="1"/>
  </w:num>
  <w:num w:numId="3">
    <w:abstractNumId w:val="8"/>
  </w:num>
  <w:num w:numId="4">
    <w:abstractNumId w:val="6"/>
  </w:num>
  <w:num w:numId="5">
    <w:abstractNumId w:val="13"/>
  </w:num>
  <w:num w:numId="6">
    <w:abstractNumId w:val="10"/>
  </w:num>
  <w:num w:numId="7">
    <w:abstractNumId w:val="9"/>
  </w:num>
  <w:num w:numId="8">
    <w:abstractNumId w:val="0"/>
  </w:num>
  <w:num w:numId="9">
    <w:abstractNumId w:val="14"/>
    <w:lvlOverride w:ilvl="0">
      <w:startOverride w:val="5"/>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7"/>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7C3"/>
    <w:rsid w:val="00022FB7"/>
    <w:rsid w:val="00023794"/>
    <w:rsid w:val="000605E8"/>
    <w:rsid w:val="000B40B2"/>
    <w:rsid w:val="000F1FA9"/>
    <w:rsid w:val="00104BD7"/>
    <w:rsid w:val="00115773"/>
    <w:rsid w:val="0014401B"/>
    <w:rsid w:val="001615DF"/>
    <w:rsid w:val="00173D4F"/>
    <w:rsid w:val="001A3FE7"/>
    <w:rsid w:val="001E3C51"/>
    <w:rsid w:val="001F0AB4"/>
    <w:rsid w:val="001F15BD"/>
    <w:rsid w:val="00221E29"/>
    <w:rsid w:val="0025627B"/>
    <w:rsid w:val="00274359"/>
    <w:rsid w:val="00287F53"/>
    <w:rsid w:val="00290C60"/>
    <w:rsid w:val="002B17A6"/>
    <w:rsid w:val="002D03C0"/>
    <w:rsid w:val="00314712"/>
    <w:rsid w:val="00335A0D"/>
    <w:rsid w:val="00335B34"/>
    <w:rsid w:val="00340291"/>
    <w:rsid w:val="00366C0B"/>
    <w:rsid w:val="003705C2"/>
    <w:rsid w:val="00386297"/>
    <w:rsid w:val="00392286"/>
    <w:rsid w:val="003979E2"/>
    <w:rsid w:val="003A73F4"/>
    <w:rsid w:val="003B4832"/>
    <w:rsid w:val="003B7852"/>
    <w:rsid w:val="003D68D6"/>
    <w:rsid w:val="003F4824"/>
    <w:rsid w:val="004112DE"/>
    <w:rsid w:val="00413C88"/>
    <w:rsid w:val="004259F8"/>
    <w:rsid w:val="004450B9"/>
    <w:rsid w:val="004774C7"/>
    <w:rsid w:val="00495DC6"/>
    <w:rsid w:val="004A59FF"/>
    <w:rsid w:val="004B7744"/>
    <w:rsid w:val="00524196"/>
    <w:rsid w:val="0054732B"/>
    <w:rsid w:val="0055504F"/>
    <w:rsid w:val="005A2D52"/>
    <w:rsid w:val="005B108C"/>
    <w:rsid w:val="005D42E7"/>
    <w:rsid w:val="005F4727"/>
    <w:rsid w:val="00612C3E"/>
    <w:rsid w:val="006159F2"/>
    <w:rsid w:val="00616F27"/>
    <w:rsid w:val="00682CEC"/>
    <w:rsid w:val="006E7633"/>
    <w:rsid w:val="006F4071"/>
    <w:rsid w:val="00720B57"/>
    <w:rsid w:val="007627E6"/>
    <w:rsid w:val="00773249"/>
    <w:rsid w:val="00780047"/>
    <w:rsid w:val="00787BF5"/>
    <w:rsid w:val="00791CCE"/>
    <w:rsid w:val="007A09C0"/>
    <w:rsid w:val="007B7C94"/>
    <w:rsid w:val="007C24DF"/>
    <w:rsid w:val="007C5FF5"/>
    <w:rsid w:val="007E59E8"/>
    <w:rsid w:val="007E6DB9"/>
    <w:rsid w:val="007F5703"/>
    <w:rsid w:val="00806D3C"/>
    <w:rsid w:val="008209B3"/>
    <w:rsid w:val="00825C2B"/>
    <w:rsid w:val="00840050"/>
    <w:rsid w:val="008404D6"/>
    <w:rsid w:val="008461CA"/>
    <w:rsid w:val="00862A5A"/>
    <w:rsid w:val="0089267A"/>
    <w:rsid w:val="00893CA9"/>
    <w:rsid w:val="008A2A53"/>
    <w:rsid w:val="008B37FC"/>
    <w:rsid w:val="008C1258"/>
    <w:rsid w:val="008E1429"/>
    <w:rsid w:val="008E2A32"/>
    <w:rsid w:val="00914E0C"/>
    <w:rsid w:val="00917697"/>
    <w:rsid w:val="00930A83"/>
    <w:rsid w:val="00940784"/>
    <w:rsid w:val="00970F7B"/>
    <w:rsid w:val="00986A4E"/>
    <w:rsid w:val="00992E40"/>
    <w:rsid w:val="009A2C4C"/>
    <w:rsid w:val="009D0210"/>
    <w:rsid w:val="009F3817"/>
    <w:rsid w:val="00A112AE"/>
    <w:rsid w:val="00A374B3"/>
    <w:rsid w:val="00A404EA"/>
    <w:rsid w:val="00A4065B"/>
    <w:rsid w:val="00A57F27"/>
    <w:rsid w:val="00A67FC2"/>
    <w:rsid w:val="00A92FB5"/>
    <w:rsid w:val="00AE594F"/>
    <w:rsid w:val="00B226A5"/>
    <w:rsid w:val="00B3086B"/>
    <w:rsid w:val="00B34132"/>
    <w:rsid w:val="00B4441C"/>
    <w:rsid w:val="00B44E07"/>
    <w:rsid w:val="00B51BF2"/>
    <w:rsid w:val="00B52893"/>
    <w:rsid w:val="00B8736E"/>
    <w:rsid w:val="00BB261B"/>
    <w:rsid w:val="00C0164E"/>
    <w:rsid w:val="00C1712B"/>
    <w:rsid w:val="00C3764B"/>
    <w:rsid w:val="00C42B3B"/>
    <w:rsid w:val="00C50AA8"/>
    <w:rsid w:val="00C60A07"/>
    <w:rsid w:val="00C65731"/>
    <w:rsid w:val="00C76BFC"/>
    <w:rsid w:val="00CB3AB9"/>
    <w:rsid w:val="00CB55AA"/>
    <w:rsid w:val="00CB7EF2"/>
    <w:rsid w:val="00CD7097"/>
    <w:rsid w:val="00CF4DE7"/>
    <w:rsid w:val="00CF5BAC"/>
    <w:rsid w:val="00D04DE4"/>
    <w:rsid w:val="00D13D03"/>
    <w:rsid w:val="00D30C8F"/>
    <w:rsid w:val="00D33389"/>
    <w:rsid w:val="00D35035"/>
    <w:rsid w:val="00D352C6"/>
    <w:rsid w:val="00D37A15"/>
    <w:rsid w:val="00D45706"/>
    <w:rsid w:val="00D55D67"/>
    <w:rsid w:val="00D657C3"/>
    <w:rsid w:val="00DA70B8"/>
    <w:rsid w:val="00DB0E95"/>
    <w:rsid w:val="00E13C3B"/>
    <w:rsid w:val="00E520AE"/>
    <w:rsid w:val="00E53BF8"/>
    <w:rsid w:val="00E55763"/>
    <w:rsid w:val="00E938A1"/>
    <w:rsid w:val="00E95C2F"/>
    <w:rsid w:val="00EA0A38"/>
    <w:rsid w:val="00EA5261"/>
    <w:rsid w:val="00EB6864"/>
    <w:rsid w:val="00EE59F7"/>
    <w:rsid w:val="00EF037F"/>
    <w:rsid w:val="00F3080F"/>
    <w:rsid w:val="00F36D09"/>
    <w:rsid w:val="00F60179"/>
    <w:rsid w:val="00F832FC"/>
    <w:rsid w:val="00FA4318"/>
    <w:rsid w:val="00FC5105"/>
    <w:rsid w:val="00FC6E10"/>
    <w:rsid w:val="00FD7ADD"/>
    <w:rsid w:val="00FE0701"/>
    <w:rsid w:val="00FE2BDA"/>
    <w:rsid w:val="00FE4CA9"/>
    <w:rsid w:val="00FE5BCD"/>
    <w:rsid w:val="594BF9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228C0"/>
  <w15:docId w15:val="{B2182B03-6252-4384-99F8-3099158EB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57C3"/>
  </w:style>
  <w:style w:type="paragraph" w:styleId="1">
    <w:name w:val="heading 1"/>
    <w:basedOn w:val="a"/>
    <w:next w:val="a"/>
    <w:link w:val="10"/>
    <w:uiPriority w:val="9"/>
    <w:qFormat/>
    <w:rsid w:val="00D657C3"/>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657C3"/>
    <w:rPr>
      <w:rFonts w:ascii="Times New Roman" w:eastAsia="Times New Roman" w:hAnsi="Times New Roman" w:cs="Times New Roman"/>
      <w:sz w:val="24"/>
      <w:szCs w:val="24"/>
      <w:lang w:eastAsia="ru-RU"/>
    </w:rPr>
  </w:style>
  <w:style w:type="paragraph" w:styleId="a3">
    <w:name w:val="footer"/>
    <w:basedOn w:val="a"/>
    <w:link w:val="a4"/>
    <w:uiPriority w:val="99"/>
    <w:rsid w:val="00D657C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D657C3"/>
    <w:rPr>
      <w:rFonts w:ascii="Times New Roman" w:eastAsia="Times New Roman" w:hAnsi="Times New Roman" w:cs="Times New Roman"/>
      <w:sz w:val="24"/>
      <w:szCs w:val="24"/>
      <w:lang w:eastAsia="ru-RU"/>
    </w:rPr>
  </w:style>
  <w:style w:type="character" w:styleId="a5">
    <w:name w:val="page number"/>
    <w:basedOn w:val="a0"/>
    <w:rsid w:val="00D657C3"/>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7"/>
    <w:uiPriority w:val="99"/>
    <w:unhideWhenUsed/>
    <w:qFormat/>
    <w:rsid w:val="00B51BF2"/>
    <w:pPr>
      <w:spacing w:after="0" w:line="240" w:lineRule="auto"/>
    </w:pPr>
    <w:rPr>
      <w:sz w:val="20"/>
      <w:szCs w:val="20"/>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B51BF2"/>
    <w:rPr>
      <w:sz w:val="20"/>
      <w:szCs w:val="20"/>
    </w:rPr>
  </w:style>
  <w:style w:type="character" w:styleId="a8">
    <w:name w:val="footnote reference"/>
    <w:uiPriority w:val="99"/>
    <w:rsid w:val="00B51BF2"/>
    <w:rPr>
      <w:rFonts w:cs="Times New Roman"/>
      <w:vertAlign w:val="superscript"/>
    </w:rPr>
  </w:style>
  <w:style w:type="character" w:styleId="a9">
    <w:name w:val="Emphasis"/>
    <w:qFormat/>
    <w:rsid w:val="00B51BF2"/>
    <w:rPr>
      <w:rFonts w:cs="Times New Roman"/>
      <w:i/>
    </w:rPr>
  </w:style>
  <w:style w:type="paragraph" w:styleId="aa">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b"/>
    <w:uiPriority w:val="34"/>
    <w:qFormat/>
    <w:rsid w:val="00B51BF2"/>
    <w:pPr>
      <w:ind w:left="720"/>
      <w:contextualSpacing/>
    </w:pPr>
  </w:style>
  <w:style w:type="table" w:styleId="ac">
    <w:name w:val="Table Grid"/>
    <w:basedOn w:val="a1"/>
    <w:uiPriority w:val="59"/>
    <w:rsid w:val="00B51BF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B51BF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B51BF2"/>
    <w:rPr>
      <w:rFonts w:ascii="Tahoma" w:hAnsi="Tahoma" w:cs="Tahoma"/>
      <w:sz w:val="16"/>
      <w:szCs w:val="16"/>
    </w:rPr>
  </w:style>
  <w:style w:type="paragraph" w:styleId="af">
    <w:name w:val="header"/>
    <w:basedOn w:val="a"/>
    <w:link w:val="af0"/>
    <w:uiPriority w:val="99"/>
    <w:unhideWhenUsed/>
    <w:rsid w:val="00B51BF2"/>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B51BF2"/>
  </w:style>
  <w:style w:type="character" w:styleId="af1">
    <w:name w:val="Hyperlink"/>
    <w:uiPriority w:val="99"/>
    <w:unhideWhenUsed/>
    <w:rsid w:val="00B51BF2"/>
    <w:rPr>
      <w:color w:val="0000FF"/>
      <w:u w:val="single"/>
    </w:rPr>
  </w:style>
  <w:style w:type="character" w:customStyle="1" w:styleId="c3">
    <w:name w:val="c3"/>
    <w:basedOn w:val="a0"/>
    <w:uiPriority w:val="99"/>
    <w:rsid w:val="00B51BF2"/>
  </w:style>
  <w:style w:type="character" w:styleId="af2">
    <w:name w:val="FollowedHyperlink"/>
    <w:basedOn w:val="a0"/>
    <w:uiPriority w:val="99"/>
    <w:semiHidden/>
    <w:unhideWhenUsed/>
    <w:rsid w:val="00B51BF2"/>
    <w:rPr>
      <w:color w:val="954F72" w:themeColor="followedHyperlink"/>
      <w:u w:val="single"/>
    </w:rPr>
  </w:style>
  <w:style w:type="paragraph" w:customStyle="1" w:styleId="msonormal0">
    <w:name w:val="msonormal"/>
    <w:basedOn w:val="a"/>
    <w:rsid w:val="00B51B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1">
    <w:name w:val="toc 1"/>
    <w:basedOn w:val="a"/>
    <w:next w:val="a"/>
    <w:autoRedefine/>
    <w:uiPriority w:val="39"/>
    <w:unhideWhenUsed/>
    <w:rsid w:val="00B51BF2"/>
    <w:pPr>
      <w:spacing w:after="100" w:line="256" w:lineRule="auto"/>
    </w:pPr>
    <w:rPr>
      <w:rFonts w:eastAsiaTheme="minorEastAsia"/>
    </w:rPr>
  </w:style>
  <w:style w:type="character" w:customStyle="1" w:styleId="ab">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a"/>
    <w:uiPriority w:val="34"/>
    <w:qFormat/>
    <w:locked/>
    <w:rsid w:val="00B51BF2"/>
  </w:style>
  <w:style w:type="paragraph" w:styleId="af3">
    <w:name w:val="TOC Heading"/>
    <w:basedOn w:val="1"/>
    <w:next w:val="a"/>
    <w:uiPriority w:val="39"/>
    <w:unhideWhenUsed/>
    <w:qFormat/>
    <w:rsid w:val="00B51BF2"/>
    <w:pPr>
      <w:keepLines/>
      <w:autoSpaceDE/>
      <w:autoSpaceDN/>
      <w:spacing w:before="240" w:line="256" w:lineRule="auto"/>
      <w:ind w:firstLine="0"/>
      <w:outlineLvl w:val="9"/>
    </w:pPr>
    <w:rPr>
      <w:rFonts w:asciiTheme="majorHAnsi" w:eastAsiaTheme="majorEastAsia" w:hAnsiTheme="majorHAnsi" w:cstheme="majorBidi"/>
      <w:color w:val="2E74B5" w:themeColor="accent1" w:themeShade="BF"/>
      <w:sz w:val="32"/>
      <w:szCs w:val="32"/>
    </w:rPr>
  </w:style>
  <w:style w:type="character" w:customStyle="1" w:styleId="c0">
    <w:name w:val="c0"/>
    <w:basedOn w:val="a0"/>
    <w:rsid w:val="00B51BF2"/>
  </w:style>
  <w:style w:type="table" w:customStyle="1" w:styleId="4">
    <w:name w:val="Сетка таблицы4"/>
    <w:basedOn w:val="a1"/>
    <w:uiPriority w:val="39"/>
    <w:rsid w:val="00B5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rsid w:val="00CB55AA"/>
    <w:rPr>
      <w:sz w:val="16"/>
      <w:szCs w:val="16"/>
    </w:rPr>
  </w:style>
  <w:style w:type="paragraph" w:styleId="af5">
    <w:name w:val="annotation text"/>
    <w:basedOn w:val="a"/>
    <w:link w:val="af6"/>
    <w:uiPriority w:val="99"/>
    <w:semiHidden/>
    <w:unhideWhenUsed/>
    <w:rsid w:val="00CB55AA"/>
    <w:pPr>
      <w:spacing w:line="240" w:lineRule="auto"/>
    </w:pPr>
    <w:rPr>
      <w:sz w:val="20"/>
      <w:szCs w:val="20"/>
    </w:rPr>
  </w:style>
  <w:style w:type="character" w:customStyle="1" w:styleId="af6">
    <w:name w:val="Текст примечания Знак"/>
    <w:basedOn w:val="a0"/>
    <w:link w:val="af5"/>
    <w:uiPriority w:val="99"/>
    <w:semiHidden/>
    <w:rsid w:val="00CB55AA"/>
    <w:rPr>
      <w:sz w:val="20"/>
      <w:szCs w:val="20"/>
    </w:rPr>
  </w:style>
  <w:style w:type="paragraph" w:styleId="af7">
    <w:name w:val="annotation subject"/>
    <w:basedOn w:val="af5"/>
    <w:next w:val="af5"/>
    <w:link w:val="af8"/>
    <w:uiPriority w:val="99"/>
    <w:semiHidden/>
    <w:unhideWhenUsed/>
    <w:rsid w:val="00CB55AA"/>
    <w:rPr>
      <w:b/>
      <w:bCs/>
    </w:rPr>
  </w:style>
  <w:style w:type="character" w:customStyle="1" w:styleId="af8">
    <w:name w:val="Тема примечания Знак"/>
    <w:basedOn w:val="af6"/>
    <w:link w:val="af7"/>
    <w:uiPriority w:val="99"/>
    <w:semiHidden/>
    <w:rsid w:val="00CB55AA"/>
    <w:rPr>
      <w:b/>
      <w:bCs/>
      <w:sz w:val="20"/>
      <w:szCs w:val="20"/>
    </w:rPr>
  </w:style>
  <w:style w:type="paragraph" w:styleId="af9">
    <w:name w:val="Normal (Web)"/>
    <w:basedOn w:val="a"/>
    <w:uiPriority w:val="99"/>
    <w:unhideWhenUsed/>
    <w:rsid w:val="00806D3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aragraph">
    <w:name w:val="paragraph"/>
    <w:basedOn w:val="a"/>
    <w:rsid w:val="003979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pellingerror">
    <w:name w:val="spellingerror"/>
    <w:basedOn w:val="a0"/>
    <w:rsid w:val="003979E2"/>
  </w:style>
  <w:style w:type="character" w:customStyle="1" w:styleId="normaltextrun">
    <w:name w:val="normaltextrun"/>
    <w:basedOn w:val="a0"/>
    <w:rsid w:val="003979E2"/>
  </w:style>
  <w:style w:type="character" w:customStyle="1" w:styleId="eop">
    <w:name w:val="eop"/>
    <w:basedOn w:val="a0"/>
    <w:rsid w:val="003979E2"/>
  </w:style>
  <w:style w:type="paragraph" w:customStyle="1" w:styleId="s1">
    <w:name w:val="s_1"/>
    <w:basedOn w:val="a"/>
    <w:rsid w:val="00A404E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t-p">
    <w:name w:val="dt-p"/>
    <w:basedOn w:val="a"/>
    <w:rsid w:val="00A404E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0184685">
      <w:bodyDiv w:val="1"/>
      <w:marLeft w:val="0"/>
      <w:marRight w:val="0"/>
      <w:marTop w:val="0"/>
      <w:marBottom w:val="0"/>
      <w:divBdr>
        <w:top w:val="none" w:sz="0" w:space="0" w:color="auto"/>
        <w:left w:val="none" w:sz="0" w:space="0" w:color="auto"/>
        <w:bottom w:val="none" w:sz="0" w:space="0" w:color="auto"/>
        <w:right w:val="none" w:sz="0" w:space="0" w:color="auto"/>
      </w:divBdr>
      <w:divsChild>
        <w:div w:id="1562397791">
          <w:marLeft w:val="0"/>
          <w:marRight w:val="0"/>
          <w:marTop w:val="0"/>
          <w:marBottom w:val="0"/>
          <w:divBdr>
            <w:top w:val="none" w:sz="0" w:space="0" w:color="auto"/>
            <w:left w:val="none" w:sz="0" w:space="0" w:color="auto"/>
            <w:bottom w:val="none" w:sz="0" w:space="0" w:color="auto"/>
            <w:right w:val="none" w:sz="0" w:space="0" w:color="auto"/>
          </w:divBdr>
        </w:div>
        <w:div w:id="153108002">
          <w:marLeft w:val="0"/>
          <w:marRight w:val="0"/>
          <w:marTop w:val="0"/>
          <w:marBottom w:val="0"/>
          <w:divBdr>
            <w:top w:val="none" w:sz="0" w:space="0" w:color="auto"/>
            <w:left w:val="none" w:sz="0" w:space="0" w:color="auto"/>
            <w:bottom w:val="none" w:sz="0" w:space="0" w:color="auto"/>
            <w:right w:val="none" w:sz="0" w:space="0" w:color="auto"/>
          </w:divBdr>
        </w:div>
        <w:div w:id="907231077">
          <w:marLeft w:val="0"/>
          <w:marRight w:val="0"/>
          <w:marTop w:val="0"/>
          <w:marBottom w:val="0"/>
          <w:divBdr>
            <w:top w:val="none" w:sz="0" w:space="0" w:color="auto"/>
            <w:left w:val="none" w:sz="0" w:space="0" w:color="auto"/>
            <w:bottom w:val="none" w:sz="0" w:space="0" w:color="auto"/>
            <w:right w:val="none" w:sz="0" w:space="0" w:color="auto"/>
          </w:divBdr>
        </w:div>
        <w:div w:id="865558556">
          <w:marLeft w:val="0"/>
          <w:marRight w:val="0"/>
          <w:marTop w:val="0"/>
          <w:marBottom w:val="0"/>
          <w:divBdr>
            <w:top w:val="none" w:sz="0" w:space="0" w:color="auto"/>
            <w:left w:val="none" w:sz="0" w:space="0" w:color="auto"/>
            <w:bottom w:val="none" w:sz="0" w:space="0" w:color="auto"/>
            <w:right w:val="none" w:sz="0" w:space="0" w:color="auto"/>
          </w:divBdr>
        </w:div>
        <w:div w:id="1078215668">
          <w:marLeft w:val="0"/>
          <w:marRight w:val="0"/>
          <w:marTop w:val="0"/>
          <w:marBottom w:val="0"/>
          <w:divBdr>
            <w:top w:val="none" w:sz="0" w:space="0" w:color="auto"/>
            <w:left w:val="none" w:sz="0" w:space="0" w:color="auto"/>
            <w:bottom w:val="none" w:sz="0" w:space="0" w:color="auto"/>
            <w:right w:val="none" w:sz="0" w:space="0" w:color="auto"/>
          </w:divBdr>
        </w:div>
        <w:div w:id="2020305203">
          <w:marLeft w:val="0"/>
          <w:marRight w:val="0"/>
          <w:marTop w:val="0"/>
          <w:marBottom w:val="0"/>
          <w:divBdr>
            <w:top w:val="none" w:sz="0" w:space="0" w:color="auto"/>
            <w:left w:val="none" w:sz="0" w:space="0" w:color="auto"/>
            <w:bottom w:val="none" w:sz="0" w:space="0" w:color="auto"/>
            <w:right w:val="none" w:sz="0" w:space="0" w:color="auto"/>
          </w:divBdr>
        </w:div>
        <w:div w:id="2053188317">
          <w:marLeft w:val="0"/>
          <w:marRight w:val="0"/>
          <w:marTop w:val="0"/>
          <w:marBottom w:val="0"/>
          <w:divBdr>
            <w:top w:val="none" w:sz="0" w:space="0" w:color="auto"/>
            <w:left w:val="none" w:sz="0" w:space="0" w:color="auto"/>
            <w:bottom w:val="none" w:sz="0" w:space="0" w:color="auto"/>
            <w:right w:val="none" w:sz="0" w:space="0" w:color="auto"/>
          </w:divBdr>
        </w:div>
        <w:div w:id="1887452867">
          <w:marLeft w:val="0"/>
          <w:marRight w:val="0"/>
          <w:marTop w:val="0"/>
          <w:marBottom w:val="0"/>
          <w:divBdr>
            <w:top w:val="none" w:sz="0" w:space="0" w:color="auto"/>
            <w:left w:val="none" w:sz="0" w:space="0" w:color="auto"/>
            <w:bottom w:val="none" w:sz="0" w:space="0" w:color="auto"/>
            <w:right w:val="none" w:sz="0" w:space="0" w:color="auto"/>
          </w:divBdr>
        </w:div>
        <w:div w:id="1771928247">
          <w:marLeft w:val="0"/>
          <w:marRight w:val="0"/>
          <w:marTop w:val="0"/>
          <w:marBottom w:val="0"/>
          <w:divBdr>
            <w:top w:val="none" w:sz="0" w:space="0" w:color="auto"/>
            <w:left w:val="none" w:sz="0" w:space="0" w:color="auto"/>
            <w:bottom w:val="none" w:sz="0" w:space="0" w:color="auto"/>
            <w:right w:val="none" w:sz="0" w:space="0" w:color="auto"/>
          </w:divBdr>
        </w:div>
        <w:div w:id="1926064260">
          <w:marLeft w:val="0"/>
          <w:marRight w:val="0"/>
          <w:marTop w:val="0"/>
          <w:marBottom w:val="0"/>
          <w:divBdr>
            <w:top w:val="none" w:sz="0" w:space="0" w:color="auto"/>
            <w:left w:val="none" w:sz="0" w:space="0" w:color="auto"/>
            <w:bottom w:val="none" w:sz="0" w:space="0" w:color="auto"/>
            <w:right w:val="none" w:sz="0" w:space="0" w:color="auto"/>
          </w:divBdr>
        </w:div>
        <w:div w:id="1020818867">
          <w:marLeft w:val="0"/>
          <w:marRight w:val="0"/>
          <w:marTop w:val="0"/>
          <w:marBottom w:val="0"/>
          <w:divBdr>
            <w:top w:val="none" w:sz="0" w:space="0" w:color="auto"/>
            <w:left w:val="none" w:sz="0" w:space="0" w:color="auto"/>
            <w:bottom w:val="none" w:sz="0" w:space="0" w:color="auto"/>
            <w:right w:val="none" w:sz="0" w:space="0" w:color="auto"/>
          </w:divBdr>
        </w:div>
        <w:div w:id="1911571207">
          <w:marLeft w:val="0"/>
          <w:marRight w:val="0"/>
          <w:marTop w:val="0"/>
          <w:marBottom w:val="0"/>
          <w:divBdr>
            <w:top w:val="none" w:sz="0" w:space="0" w:color="auto"/>
            <w:left w:val="none" w:sz="0" w:space="0" w:color="auto"/>
            <w:bottom w:val="none" w:sz="0" w:space="0" w:color="auto"/>
            <w:right w:val="none" w:sz="0" w:space="0" w:color="auto"/>
          </w:divBdr>
        </w:div>
        <w:div w:id="1849979597">
          <w:marLeft w:val="0"/>
          <w:marRight w:val="0"/>
          <w:marTop w:val="0"/>
          <w:marBottom w:val="0"/>
          <w:divBdr>
            <w:top w:val="none" w:sz="0" w:space="0" w:color="auto"/>
            <w:left w:val="none" w:sz="0" w:space="0" w:color="auto"/>
            <w:bottom w:val="none" w:sz="0" w:space="0" w:color="auto"/>
            <w:right w:val="none" w:sz="0" w:space="0" w:color="auto"/>
          </w:divBdr>
        </w:div>
        <w:div w:id="1075080833">
          <w:marLeft w:val="0"/>
          <w:marRight w:val="0"/>
          <w:marTop w:val="0"/>
          <w:marBottom w:val="0"/>
          <w:divBdr>
            <w:top w:val="none" w:sz="0" w:space="0" w:color="auto"/>
            <w:left w:val="none" w:sz="0" w:space="0" w:color="auto"/>
            <w:bottom w:val="none" w:sz="0" w:space="0" w:color="auto"/>
            <w:right w:val="none" w:sz="0" w:space="0" w:color="auto"/>
          </w:divBdr>
        </w:div>
        <w:div w:id="1969772318">
          <w:marLeft w:val="0"/>
          <w:marRight w:val="0"/>
          <w:marTop w:val="0"/>
          <w:marBottom w:val="0"/>
          <w:divBdr>
            <w:top w:val="none" w:sz="0" w:space="0" w:color="auto"/>
            <w:left w:val="none" w:sz="0" w:space="0" w:color="auto"/>
            <w:bottom w:val="none" w:sz="0" w:space="0" w:color="auto"/>
            <w:right w:val="none" w:sz="0" w:space="0" w:color="auto"/>
          </w:divBdr>
        </w:div>
        <w:div w:id="1057898181">
          <w:marLeft w:val="0"/>
          <w:marRight w:val="0"/>
          <w:marTop w:val="0"/>
          <w:marBottom w:val="0"/>
          <w:divBdr>
            <w:top w:val="none" w:sz="0" w:space="0" w:color="auto"/>
            <w:left w:val="none" w:sz="0" w:space="0" w:color="auto"/>
            <w:bottom w:val="none" w:sz="0" w:space="0" w:color="auto"/>
            <w:right w:val="none" w:sz="0" w:space="0" w:color="auto"/>
          </w:divBdr>
        </w:div>
        <w:div w:id="441847959">
          <w:marLeft w:val="0"/>
          <w:marRight w:val="0"/>
          <w:marTop w:val="0"/>
          <w:marBottom w:val="0"/>
          <w:divBdr>
            <w:top w:val="none" w:sz="0" w:space="0" w:color="auto"/>
            <w:left w:val="none" w:sz="0" w:space="0" w:color="auto"/>
            <w:bottom w:val="none" w:sz="0" w:space="0" w:color="auto"/>
            <w:right w:val="none" w:sz="0" w:space="0" w:color="auto"/>
          </w:divBdr>
        </w:div>
        <w:div w:id="1986201023">
          <w:marLeft w:val="0"/>
          <w:marRight w:val="0"/>
          <w:marTop w:val="0"/>
          <w:marBottom w:val="0"/>
          <w:divBdr>
            <w:top w:val="none" w:sz="0" w:space="0" w:color="auto"/>
            <w:left w:val="none" w:sz="0" w:space="0" w:color="auto"/>
            <w:bottom w:val="none" w:sz="0" w:space="0" w:color="auto"/>
            <w:right w:val="none" w:sz="0" w:space="0" w:color="auto"/>
          </w:divBdr>
        </w:div>
        <w:div w:id="17979448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6B303-668E-496F-B402-AF04C77DF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Pages>
  <Words>10750</Words>
  <Characters>61280</Characters>
  <Application>Microsoft Office Word</Application>
  <DocSecurity>0</DocSecurity>
  <Lines>510</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ZverDVD</Company>
  <LinksUpToDate>false</LinksUpToDate>
  <CharactersWithSpaces>71887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Лариса Васильевна</cp:lastModifiedBy>
  <cp:revision>21</cp:revision>
  <cp:lastPrinted>2023-03-01T06:34:00Z</cp:lastPrinted>
  <dcterms:created xsi:type="dcterms:W3CDTF">2023-02-21T09:54:00Z</dcterms:created>
  <dcterms:modified xsi:type="dcterms:W3CDTF">2025-09-10T07:15:00Z</dcterms:modified>
</cp:coreProperties>
</file>